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AA232E" w:rsidRDefault="00EF5D2E" w:rsidP="00AA232E">
      <w:pPr>
        <w:jc w:val="both"/>
      </w:pPr>
    </w:p>
    <w:p w:rsidR="00AA232E" w:rsidRPr="00AA232E" w:rsidRDefault="00AA232E" w:rsidP="00AA232E">
      <w:pPr>
        <w:jc w:val="both"/>
      </w:pPr>
    </w:p>
    <w:p w:rsidR="00AA232E" w:rsidRPr="00AA232E" w:rsidRDefault="00AA232E" w:rsidP="00AA232E">
      <w:pPr>
        <w:jc w:val="both"/>
      </w:pPr>
    </w:p>
    <w:p w:rsidR="00AA232E" w:rsidRPr="00AA232E" w:rsidRDefault="00452AEC" w:rsidP="00452AEC">
      <w:pPr>
        <w:jc w:val="center"/>
      </w:pPr>
      <w:r>
        <w:t>č</w:t>
      </w:r>
      <w:bookmarkStart w:id="0" w:name="_GoBack"/>
      <w:bookmarkEnd w:id="0"/>
      <w:r w:rsidR="00AA232E" w:rsidRPr="00AA232E">
        <w:t>.</w:t>
      </w:r>
      <w:r>
        <w:t xml:space="preserve"> 250</w:t>
      </w:r>
    </w:p>
    <w:p w:rsidR="00AA232E" w:rsidRPr="00AA232E" w:rsidRDefault="00AA232E" w:rsidP="00AA232E">
      <w:pPr>
        <w:jc w:val="both"/>
      </w:pPr>
    </w:p>
    <w:p w:rsidR="00AA232E" w:rsidRPr="00AA232E" w:rsidRDefault="00AA232E" w:rsidP="00AA232E">
      <w:pPr>
        <w:jc w:val="both"/>
      </w:pPr>
    </w:p>
    <w:p w:rsidR="00AA232E" w:rsidRPr="00AA232E" w:rsidRDefault="00AA232E" w:rsidP="00FD0C67">
      <w:pPr>
        <w:pStyle w:val="Odstavecseseznamem"/>
        <w:numPr>
          <w:ilvl w:val="0"/>
          <w:numId w:val="20"/>
        </w:numPr>
        <w:ind w:hanging="720"/>
        <w:jc w:val="both"/>
      </w:pPr>
      <w:proofErr w:type="gramStart"/>
      <w:r w:rsidRPr="00AA232E">
        <w:t>B e r e   n a   v ě d o m í</w:t>
      </w:r>
      <w:proofErr w:type="gramEnd"/>
    </w:p>
    <w:p w:rsidR="00FD0C67" w:rsidRDefault="00FD0C67" w:rsidP="00AA232E">
      <w:pPr>
        <w:jc w:val="both"/>
      </w:pPr>
    </w:p>
    <w:p w:rsidR="00AA232E" w:rsidRPr="00AA232E" w:rsidRDefault="00AA232E" w:rsidP="00FD0C67">
      <w:pPr>
        <w:pStyle w:val="Odstavecseseznamem"/>
        <w:numPr>
          <w:ilvl w:val="0"/>
          <w:numId w:val="21"/>
        </w:numPr>
        <w:ind w:left="426" w:hanging="426"/>
        <w:jc w:val="both"/>
      </w:pPr>
      <w:r w:rsidRPr="00AA232E">
        <w:t xml:space="preserve">Skutečnost, že spoluvlastníci sousedních nemovitých věcí zapsaných na LV č. 1628 požádali o uznání vydržení vlastnického práva k částem pozemků p. č. 1358/25 a p. č. 2256/6 v k. </w:t>
      </w:r>
      <w:proofErr w:type="spellStart"/>
      <w:r w:rsidRPr="00AA232E">
        <w:t>ú.</w:t>
      </w:r>
      <w:proofErr w:type="spellEnd"/>
      <w:r w:rsidRPr="00AA232E">
        <w:t xml:space="preserve"> Valcha.</w:t>
      </w:r>
    </w:p>
    <w:p w:rsidR="00AA232E" w:rsidRPr="00AA232E" w:rsidRDefault="00AA232E" w:rsidP="00FD0C67">
      <w:pPr>
        <w:pStyle w:val="Odstavecseseznamem"/>
        <w:numPr>
          <w:ilvl w:val="0"/>
          <w:numId w:val="21"/>
        </w:numPr>
        <w:ind w:left="426" w:hanging="426"/>
        <w:jc w:val="both"/>
      </w:pPr>
      <w:r w:rsidRPr="00AA232E">
        <w:t xml:space="preserve">Stanovisko PRÁV MMP, že podmínky pro uznání vydržení vlastnického práva k částem pozemků p. č. 1358/25 a p. č. 2256/6 v k. </w:t>
      </w:r>
      <w:proofErr w:type="spellStart"/>
      <w:r w:rsidRPr="00AA232E">
        <w:t>ú.</w:t>
      </w:r>
      <w:proofErr w:type="spellEnd"/>
      <w:r w:rsidRPr="00AA232E">
        <w:t xml:space="preserve"> Valcha </w:t>
      </w:r>
      <w:proofErr w:type="gramStart"/>
      <w:r w:rsidRPr="00AA232E">
        <w:t>splnili</w:t>
      </w:r>
      <w:proofErr w:type="gramEnd"/>
      <w:r w:rsidRPr="00AA232E">
        <w:t xml:space="preserve"> právní předchůdci žadatelů.</w:t>
      </w:r>
    </w:p>
    <w:p w:rsidR="00AA232E" w:rsidRPr="00AA232E" w:rsidRDefault="00AA232E" w:rsidP="00AA232E">
      <w:pPr>
        <w:jc w:val="both"/>
      </w:pPr>
    </w:p>
    <w:p w:rsidR="00AA232E" w:rsidRPr="00AA232E" w:rsidRDefault="00AA232E" w:rsidP="00FD0C67">
      <w:pPr>
        <w:pStyle w:val="Odstavecseseznamem"/>
        <w:numPr>
          <w:ilvl w:val="0"/>
          <w:numId w:val="20"/>
        </w:numPr>
        <w:ind w:hanging="720"/>
        <w:jc w:val="both"/>
      </w:pPr>
      <w:r w:rsidRPr="00AA232E">
        <w:t>S c h v a l u j e</w:t>
      </w:r>
    </w:p>
    <w:p w:rsidR="00FD0C67" w:rsidRDefault="00FD0C67" w:rsidP="00AA232E">
      <w:pPr>
        <w:jc w:val="both"/>
      </w:pPr>
    </w:p>
    <w:p w:rsidR="00AA232E" w:rsidRPr="00AA232E" w:rsidRDefault="00AA232E" w:rsidP="00AA232E">
      <w:pPr>
        <w:jc w:val="both"/>
      </w:pPr>
      <w:r w:rsidRPr="00AA232E">
        <w:t>uznání vydržení vlastnického práva k pozemkům p. č. 1358/38 o výměře 83 m</w:t>
      </w:r>
      <w:r w:rsidRPr="00AA232E">
        <w:rPr>
          <w:vertAlign w:val="superscript"/>
        </w:rPr>
        <w:t>2</w:t>
      </w:r>
      <w:r w:rsidRPr="00AA232E">
        <w:t xml:space="preserve">, p. č. 1358/39 </w:t>
      </w:r>
      <w:r w:rsidR="00FD0C67">
        <w:t xml:space="preserve">         </w:t>
      </w:r>
      <w:r w:rsidRPr="00AA232E">
        <w:t>o výměře 6 m</w:t>
      </w:r>
      <w:r w:rsidRPr="00AA232E">
        <w:rPr>
          <w:vertAlign w:val="superscript"/>
        </w:rPr>
        <w:t>2</w:t>
      </w:r>
      <w:r w:rsidRPr="00AA232E">
        <w:t>, p. č. 1358/40 o výměře 3 m</w:t>
      </w:r>
      <w:r w:rsidRPr="00AA232E">
        <w:rPr>
          <w:vertAlign w:val="superscript"/>
        </w:rPr>
        <w:t>2</w:t>
      </w:r>
      <w:r w:rsidRPr="00AA232E">
        <w:t>, p. č. 1358/41</w:t>
      </w:r>
      <w:r w:rsidR="000E5351">
        <w:t xml:space="preserve"> </w:t>
      </w:r>
      <w:r w:rsidRPr="00AA232E">
        <w:t>o výměře 9 m</w:t>
      </w:r>
      <w:r w:rsidRPr="00AA232E">
        <w:rPr>
          <w:vertAlign w:val="superscript"/>
        </w:rPr>
        <w:t>2</w:t>
      </w:r>
      <w:r w:rsidRPr="00AA232E">
        <w:t xml:space="preserve"> a p. č. 2256/12 o výměře 1 </w:t>
      </w:r>
      <w:proofErr w:type="gramStart"/>
      <w:r w:rsidRPr="00AA232E">
        <w:t>m</w:t>
      </w:r>
      <w:r w:rsidRPr="00AA232E">
        <w:rPr>
          <w:vertAlign w:val="superscript"/>
        </w:rPr>
        <w:t>2</w:t>
      </w:r>
      <w:r w:rsidRPr="00AA232E">
        <w:t xml:space="preserve"> </w:t>
      </w:r>
      <w:r w:rsidR="000E5351">
        <w:rPr>
          <w:vertAlign w:val="subscript"/>
        </w:rPr>
        <w:t>,</w:t>
      </w:r>
      <w:r w:rsidRPr="00AA232E">
        <w:t>vše</w:t>
      </w:r>
      <w:proofErr w:type="gramEnd"/>
      <w:r w:rsidRPr="00AA232E">
        <w:t xml:space="preserve"> v k. </w:t>
      </w:r>
      <w:proofErr w:type="spellStart"/>
      <w:r w:rsidRPr="00AA232E">
        <w:t>ú.</w:t>
      </w:r>
      <w:proofErr w:type="spellEnd"/>
      <w:r w:rsidRPr="00AA232E">
        <w:t xml:space="preserve"> Valcha, oddělených geometrickým plánem z pozemků p. č. 1358/25 a p. č. 2256/6 v k. </w:t>
      </w:r>
      <w:proofErr w:type="spellStart"/>
      <w:r w:rsidRPr="00AA232E">
        <w:t>ú.</w:t>
      </w:r>
      <w:proofErr w:type="spellEnd"/>
      <w:r w:rsidRPr="00AA232E">
        <w:t xml:space="preserve"> Valcha, pro právní předchůdce žadatelů.</w:t>
      </w:r>
    </w:p>
    <w:p w:rsidR="00AA232E" w:rsidRPr="00AA232E" w:rsidRDefault="00AA232E" w:rsidP="00AA232E">
      <w:pPr>
        <w:jc w:val="both"/>
      </w:pPr>
    </w:p>
    <w:p w:rsidR="00AA232E" w:rsidRPr="00AA232E" w:rsidRDefault="00AA232E" w:rsidP="00FD0C67">
      <w:pPr>
        <w:pStyle w:val="Odstavecseseznamem"/>
        <w:numPr>
          <w:ilvl w:val="0"/>
          <w:numId w:val="20"/>
        </w:numPr>
        <w:ind w:hanging="720"/>
        <w:jc w:val="both"/>
      </w:pPr>
      <w:r w:rsidRPr="00AA232E">
        <w:t>U k l á d á</w:t>
      </w:r>
    </w:p>
    <w:p w:rsidR="00FD0C67" w:rsidRDefault="00FD0C67" w:rsidP="00AA232E">
      <w:pPr>
        <w:jc w:val="both"/>
        <w:rPr>
          <w:szCs w:val="24"/>
        </w:rPr>
      </w:pPr>
    </w:p>
    <w:p w:rsidR="00AA232E" w:rsidRPr="00AA232E" w:rsidRDefault="00AA232E" w:rsidP="00AA232E">
      <w:pPr>
        <w:jc w:val="both"/>
        <w:rPr>
          <w:szCs w:val="24"/>
        </w:rPr>
      </w:pPr>
      <w:r w:rsidRPr="00AA232E">
        <w:rPr>
          <w:szCs w:val="24"/>
        </w:rPr>
        <w:t>Radě města Plzně</w:t>
      </w:r>
    </w:p>
    <w:p w:rsidR="00AA232E" w:rsidRPr="00AA232E" w:rsidRDefault="00AA232E" w:rsidP="00AA232E">
      <w:pPr>
        <w:jc w:val="both"/>
        <w:rPr>
          <w:szCs w:val="24"/>
        </w:rPr>
      </w:pPr>
      <w:r w:rsidRPr="00AA232E">
        <w:rPr>
          <w:szCs w:val="24"/>
        </w:rPr>
        <w:t>zajistit realizaci dle bodu II. tohoto usnesení.</w:t>
      </w:r>
    </w:p>
    <w:p w:rsidR="00AA232E" w:rsidRPr="00AA232E" w:rsidRDefault="00AA232E" w:rsidP="00AA232E">
      <w:pPr>
        <w:jc w:val="both"/>
      </w:pPr>
      <w:r w:rsidRPr="00AA232E">
        <w:t>Termín: 31. 10. 2020</w:t>
      </w:r>
      <w:r w:rsidR="00FD0C67">
        <w:tab/>
      </w:r>
      <w:r w:rsidR="00FD0C67">
        <w:tab/>
      </w:r>
      <w:r w:rsidR="00FD0C67">
        <w:tab/>
      </w:r>
      <w:r w:rsidR="00FD0C67">
        <w:tab/>
      </w:r>
      <w:r w:rsidRPr="00AA232E">
        <w:t>Zodpovídá: Bc. Šlouf, MBA</w:t>
      </w:r>
    </w:p>
    <w:p w:rsidR="00AA232E" w:rsidRPr="00AA232E" w:rsidRDefault="00AA232E" w:rsidP="00AA232E">
      <w:pPr>
        <w:jc w:val="both"/>
      </w:pPr>
      <w:r w:rsidRPr="00AA232E">
        <w:tab/>
      </w:r>
      <w:r w:rsidRPr="00AA232E">
        <w:tab/>
      </w:r>
      <w:r w:rsidRPr="00AA232E">
        <w:tab/>
      </w:r>
      <w:r w:rsidRPr="00AA232E">
        <w:tab/>
      </w:r>
      <w:r w:rsidRPr="00AA232E">
        <w:tab/>
      </w:r>
      <w:r w:rsidRPr="00AA232E">
        <w:tab/>
      </w:r>
      <w:r w:rsidR="00FD0C67">
        <w:tab/>
        <w:t xml:space="preserve">        </w:t>
      </w:r>
      <w:r w:rsidRPr="00AA232E">
        <w:t>Mgr. Eberlová</w:t>
      </w:r>
      <w:r w:rsidR="00FD0C67">
        <w:t>, MBA</w:t>
      </w:r>
    </w:p>
    <w:p w:rsidR="00AA232E" w:rsidRDefault="00AA232E" w:rsidP="00AA232E">
      <w:pPr>
        <w:jc w:val="both"/>
      </w:pPr>
    </w:p>
    <w:p w:rsidR="00FD0C67" w:rsidRPr="00AA232E" w:rsidRDefault="00FD0C67" w:rsidP="00AA232E">
      <w:pPr>
        <w:jc w:val="both"/>
      </w:pPr>
    </w:p>
    <w:p w:rsidR="00AA232E" w:rsidRPr="00AA232E" w:rsidRDefault="00AA232E" w:rsidP="00AA232E">
      <w:pPr>
        <w:jc w:val="both"/>
      </w:pPr>
      <w:r w:rsidRPr="00AA232E">
        <w:t>Identifikace dotčených osob:</w:t>
      </w:r>
    </w:p>
    <w:p w:rsidR="00AA232E" w:rsidRPr="00AA232E" w:rsidRDefault="00AA232E" w:rsidP="00AA232E">
      <w:pPr>
        <w:jc w:val="both"/>
        <w:rPr>
          <w:highlight w:val="yellow"/>
        </w:rPr>
      </w:pPr>
      <w:r w:rsidRPr="00AA232E">
        <w:rPr>
          <w:highlight w:val="yellow"/>
        </w:rPr>
        <w:t>Jaroslav Kožíšek, datum narození 15. 12. 1939, bytem V Lukách 393/3, 321 00 Plzeň</w:t>
      </w:r>
    </w:p>
    <w:p w:rsidR="00AA232E" w:rsidRPr="00AA232E" w:rsidRDefault="00AA232E" w:rsidP="00AA232E">
      <w:pPr>
        <w:jc w:val="both"/>
      </w:pPr>
      <w:r w:rsidRPr="00AA232E">
        <w:rPr>
          <w:highlight w:val="yellow"/>
        </w:rPr>
        <w:t>Jitka Kožíšková, datum narození 11. 7. 1944, bytem V Lukách 393/3, 301 00 Plzeň</w:t>
      </w:r>
    </w:p>
    <w:p w:rsidR="00AA232E" w:rsidRPr="00AA232E" w:rsidRDefault="00AA232E" w:rsidP="00AA232E">
      <w:pPr>
        <w:jc w:val="both"/>
      </w:pPr>
    </w:p>
    <w:p w:rsidR="00AA232E" w:rsidRPr="00AA232E" w:rsidRDefault="00AA232E" w:rsidP="00AA232E">
      <w:pPr>
        <w:jc w:val="both"/>
      </w:pPr>
    </w:p>
    <w:sectPr w:rsidR="00AA232E" w:rsidRPr="00AA232E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2AEC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A232E">
      <w:rPr>
        <w:i/>
        <w:color w:val="808080"/>
      </w:rPr>
      <w:t>EVID/2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30A24"/>
    <w:multiLevelType w:val="hybridMultilevel"/>
    <w:tmpl w:val="8B06C74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BBB"/>
    <w:multiLevelType w:val="hybridMultilevel"/>
    <w:tmpl w:val="69963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7"/>
  </w:num>
  <w:num w:numId="13">
    <w:abstractNumId w:val="19"/>
  </w:num>
  <w:num w:numId="14">
    <w:abstractNumId w:val="18"/>
  </w:num>
  <w:num w:numId="15">
    <w:abstractNumId w:val="12"/>
  </w:num>
  <w:num w:numId="16">
    <w:abstractNumId w:val="3"/>
  </w:num>
  <w:num w:numId="17">
    <w:abstractNumId w:val="11"/>
  </w:num>
  <w:num w:numId="18">
    <w:abstractNumId w:val="20"/>
  </w:num>
  <w:num w:numId="19">
    <w:abstractNumId w:val="21"/>
    <w:lvlOverride w:ilvl="0">
      <w:startOverride w:val="3"/>
    </w:lvlOverride>
  </w:num>
  <w:num w:numId="20">
    <w:abstractNumId w:val="9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0E5351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2AEC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A232E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0C67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Zkladntext22">
    <w:name w:val="Základní text 22"/>
    <w:basedOn w:val="Normln"/>
    <w:rsid w:val="00AA232E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Zkladntext22">
    <w:name w:val="Základní text 22"/>
    <w:basedOn w:val="Normln"/>
    <w:rsid w:val="00AA232E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14A3-8D68-4DC6-B13D-5558303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212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2020-06-12T07:20:00Z</cp:lastPrinted>
  <dcterms:created xsi:type="dcterms:W3CDTF">2020-06-22T17:41:00Z</dcterms:created>
  <dcterms:modified xsi:type="dcterms:W3CDTF">2020-06-22T17:41:00Z</dcterms:modified>
</cp:coreProperties>
</file>