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4E8B" w:rsidRDefault="00B24E8B" w:rsidP="00B24E8B"/>
    <w:p w:rsidR="00B24E8B" w:rsidRDefault="00CD0700" w:rsidP="00CD0700">
      <w:pPr>
        <w:jc w:val="center"/>
      </w:pPr>
      <w:r>
        <w:t>č</w:t>
      </w:r>
      <w:r w:rsidR="00B24E8B">
        <w:t>.</w:t>
      </w:r>
      <w:r>
        <w:t xml:space="preserve"> 369</w:t>
      </w:r>
    </w:p>
    <w:p w:rsidR="00B24E8B" w:rsidRPr="00B24E8B" w:rsidRDefault="00B24E8B" w:rsidP="00B24E8B">
      <w:pPr>
        <w:jc w:val="both"/>
      </w:pPr>
    </w:p>
    <w:p w:rsidR="00B24E8B" w:rsidRPr="00B24E8B" w:rsidRDefault="00B24E8B" w:rsidP="00821349">
      <w:pPr>
        <w:pStyle w:val="Odstavecseseznamem"/>
        <w:numPr>
          <w:ilvl w:val="0"/>
          <w:numId w:val="27"/>
        </w:numPr>
        <w:ind w:left="426" w:hanging="426"/>
      </w:pPr>
      <w:r w:rsidRPr="00B24E8B">
        <w:t xml:space="preserve">B e r e   n a </w:t>
      </w:r>
      <w:r>
        <w:t xml:space="preserve"> </w:t>
      </w:r>
      <w:r w:rsidRPr="00B24E8B">
        <w:t xml:space="preserve"> v ě d o m í</w:t>
      </w:r>
    </w:p>
    <w:p w:rsidR="00B24E8B" w:rsidRDefault="00B24E8B" w:rsidP="00B24E8B">
      <w:pPr>
        <w:jc w:val="both"/>
      </w:pPr>
    </w:p>
    <w:p w:rsidR="00B24E8B" w:rsidRDefault="00B24E8B" w:rsidP="004457BA">
      <w:pPr>
        <w:numPr>
          <w:ilvl w:val="0"/>
          <w:numId w:val="25"/>
        </w:numPr>
        <w:tabs>
          <w:tab w:val="clear" w:pos="540"/>
        </w:tabs>
        <w:ind w:left="426" w:hanging="426"/>
        <w:jc w:val="both"/>
      </w:pPr>
      <w:r>
        <w:t>Tato</w:t>
      </w:r>
      <w:r w:rsidRPr="00655B95">
        <w:t xml:space="preserve"> usnesení </w:t>
      </w:r>
      <w:fldSimple w:instr=" FILLIN  \d ZMP  \* MERGEFORMAT ">
        <w:r>
          <w:t>ZMP</w:t>
        </w:r>
      </w:fldSimple>
      <w:r>
        <w:t xml:space="preserve"> </w:t>
      </w:r>
      <w:r w:rsidRPr="00655B95">
        <w:t>vykázaná zodpovědnými nositeli úkolů jako splněná:</w:t>
      </w:r>
    </w:p>
    <w:p w:rsidR="00B24E8B" w:rsidRDefault="00B24E8B" w:rsidP="004457BA">
      <w:pPr>
        <w:ind w:left="567" w:hanging="567"/>
        <w:jc w:val="both"/>
      </w:pPr>
    </w:p>
    <w:p w:rsidR="00B24E8B" w:rsidRDefault="00B24E8B" w:rsidP="004457BA">
      <w:pPr>
        <w:ind w:left="567" w:hanging="141"/>
        <w:jc w:val="both"/>
      </w:pPr>
      <w:r>
        <w:t xml:space="preserve">rok 2013: </w:t>
      </w:r>
    </w:p>
    <w:p w:rsidR="00B24E8B" w:rsidRDefault="00B24E8B" w:rsidP="004457BA">
      <w:pPr>
        <w:ind w:left="567" w:hanging="141"/>
        <w:jc w:val="both"/>
      </w:pPr>
      <w:r w:rsidRPr="009715E4">
        <w:rPr>
          <w:sz w:val="18"/>
        </w:rPr>
        <w:t>671/IV</w:t>
      </w:r>
      <w:r w:rsidR="004457BA">
        <w:rPr>
          <w:sz w:val="18"/>
        </w:rPr>
        <w:t>,</w:t>
      </w:r>
    </w:p>
    <w:p w:rsidR="00B24E8B" w:rsidRDefault="00B24E8B" w:rsidP="004457BA">
      <w:pPr>
        <w:ind w:left="567" w:hanging="567"/>
        <w:jc w:val="both"/>
      </w:pPr>
    </w:p>
    <w:p w:rsidR="00B24E8B" w:rsidRDefault="00B24E8B" w:rsidP="004457BA">
      <w:pPr>
        <w:ind w:left="567" w:hanging="141"/>
        <w:jc w:val="both"/>
      </w:pPr>
      <w:r>
        <w:t xml:space="preserve">rok 2019: </w:t>
      </w:r>
    </w:p>
    <w:p w:rsidR="00B24E8B" w:rsidRDefault="00B24E8B" w:rsidP="004457BA">
      <w:pPr>
        <w:ind w:left="567" w:hanging="141"/>
        <w:jc w:val="both"/>
      </w:pPr>
      <w:r w:rsidRPr="009715E4">
        <w:rPr>
          <w:sz w:val="18"/>
        </w:rPr>
        <w:t>35/III, 36/III, 102/III, 108/III, 224/III/2, 351/III, 408/III, 409/III</w:t>
      </w:r>
      <w:r w:rsidR="004457BA">
        <w:rPr>
          <w:sz w:val="18"/>
        </w:rPr>
        <w:t>,</w:t>
      </w:r>
    </w:p>
    <w:p w:rsidR="00B24E8B" w:rsidRDefault="00B24E8B" w:rsidP="004457BA">
      <w:pPr>
        <w:ind w:left="567" w:hanging="567"/>
        <w:jc w:val="both"/>
      </w:pPr>
    </w:p>
    <w:p w:rsidR="00B24E8B" w:rsidRDefault="00B24E8B" w:rsidP="004457BA">
      <w:pPr>
        <w:ind w:left="567" w:hanging="141"/>
        <w:jc w:val="both"/>
      </w:pPr>
      <w:r>
        <w:t xml:space="preserve">rok 2020: </w:t>
      </w:r>
    </w:p>
    <w:p w:rsidR="00B24E8B" w:rsidRDefault="00B24E8B" w:rsidP="004457BA">
      <w:pPr>
        <w:ind w:left="426"/>
        <w:jc w:val="both"/>
      </w:pPr>
      <w:r w:rsidRPr="009715E4">
        <w:rPr>
          <w:sz w:val="18"/>
        </w:rPr>
        <w:t>50/III, 51/III, 87/III, 93/III/1, 94/III/1, 116/III/1, 117/IV/2, 119/III/1, 120/III/1, 143/III/1, 155/III, 165/III/1, 171/III/1, 177/III/2, 178/III/2, 179/III/2, 180/III/2, 181/III/2, 182/III/2, 183/III/2, 184/III/2, 185/III, 186/IV/1, 187/III/1, 188/III, 190/III, 200/IV, 201/IV, 203/III, 204/III, 205/III, 257/III, 258/III, 263/III, 272/III, 279/III, 280/III, 281/III/1, 288/III, 289/III, 294/III, 303/III, 308/III, 309/III, 362/III/2</w:t>
      </w:r>
      <w:r w:rsidR="004457BA">
        <w:rPr>
          <w:sz w:val="18"/>
        </w:rPr>
        <w:t>.</w:t>
      </w:r>
    </w:p>
    <w:p w:rsidR="00B24E8B" w:rsidRDefault="00B24E8B" w:rsidP="004457BA">
      <w:pPr>
        <w:ind w:left="426"/>
        <w:jc w:val="both"/>
      </w:pPr>
    </w:p>
    <w:p w:rsidR="00B24E8B" w:rsidRPr="0056688F" w:rsidRDefault="00B24E8B" w:rsidP="004457BA">
      <w:pPr>
        <w:pStyle w:val="Odstavecseseznamem"/>
        <w:numPr>
          <w:ilvl w:val="0"/>
          <w:numId w:val="25"/>
        </w:numPr>
        <w:tabs>
          <w:tab w:val="clear" w:pos="540"/>
          <w:tab w:val="num" w:pos="709"/>
        </w:tabs>
        <w:ind w:left="426" w:hanging="426"/>
        <w:jc w:val="both"/>
      </w:pPr>
      <w:r w:rsidRPr="0056688F">
        <w:t>Skutečnost, že namátkov</w:t>
      </w:r>
      <w:r>
        <w:t>é</w:t>
      </w:r>
      <w:r w:rsidRPr="0056688F">
        <w:t xml:space="preserve"> kontrol</w:t>
      </w:r>
      <w:r>
        <w:t>y</w:t>
      </w:r>
      <w:r w:rsidRPr="0056688F">
        <w:t xml:space="preserve"> věcného plnění usnesení dokumentovaných v přílohách ke „Zprávě o činnosti KV za období od 27. </w:t>
      </w:r>
      <w:r>
        <w:t>8</w:t>
      </w:r>
      <w:r w:rsidRPr="0056688F">
        <w:t>. 2020 do 2</w:t>
      </w:r>
      <w:r>
        <w:t>1</w:t>
      </w:r>
      <w:r w:rsidRPr="0056688F">
        <w:t xml:space="preserve">. </w:t>
      </w:r>
      <w:r>
        <w:t>10</w:t>
      </w:r>
      <w:r w:rsidRPr="0056688F">
        <w:t>. 2020“ nebyl</w:t>
      </w:r>
      <w:r>
        <w:t>y</w:t>
      </w:r>
      <w:r w:rsidRPr="0056688F">
        <w:t xml:space="preserve"> proveden</w:t>
      </w:r>
      <w:r>
        <w:t>y</w:t>
      </w:r>
      <w:r w:rsidRPr="0056688F">
        <w:t xml:space="preserve"> s ohledem na </w:t>
      </w:r>
      <w:r>
        <w:t>přijetí krizových opatření</w:t>
      </w:r>
      <w:r w:rsidRPr="004457BA">
        <w:rPr>
          <w:szCs w:val="24"/>
        </w:rPr>
        <w:t xml:space="preserve"> a vyhlášení nouzového stavu </w:t>
      </w:r>
      <w:proofErr w:type="spellStart"/>
      <w:r w:rsidRPr="004457BA">
        <w:rPr>
          <w:szCs w:val="24"/>
        </w:rPr>
        <w:t>usn</w:t>
      </w:r>
      <w:proofErr w:type="spellEnd"/>
      <w:r w:rsidRPr="004457BA">
        <w:rPr>
          <w:szCs w:val="24"/>
        </w:rPr>
        <w:t>. vlády ČR č. 957 dne 30. 9. 2020 na dobu 30 dnů</w:t>
      </w:r>
      <w:r>
        <w:t>. P</w:t>
      </w:r>
      <w:r w:rsidRPr="0056688F">
        <w:t>lánované jednání Kontrolního výboru dne 2</w:t>
      </w:r>
      <w:r>
        <w:t>1</w:t>
      </w:r>
      <w:r w:rsidRPr="0056688F">
        <w:t>.</w:t>
      </w:r>
      <w:r>
        <w:t> 10</w:t>
      </w:r>
      <w:r w:rsidRPr="0056688F">
        <w:t>.</w:t>
      </w:r>
      <w:r>
        <w:t> </w:t>
      </w:r>
      <w:r w:rsidRPr="0056688F">
        <w:t>2020</w:t>
      </w:r>
      <w:r>
        <w:t xml:space="preserve"> se</w:t>
      </w:r>
      <w:r w:rsidRPr="0056688F">
        <w:t xml:space="preserve"> </w:t>
      </w:r>
      <w:r>
        <w:t>dle informace předsedy KV</w:t>
      </w:r>
      <w:r w:rsidRPr="0056688F">
        <w:t xml:space="preserve"> </w:t>
      </w:r>
      <w:r>
        <w:t>ne</w:t>
      </w:r>
      <w:r w:rsidRPr="0056688F">
        <w:t>uskutečni</w:t>
      </w:r>
      <w:r>
        <w:t>lo</w:t>
      </w:r>
      <w:r w:rsidRPr="0056688F">
        <w:t>.</w:t>
      </w:r>
    </w:p>
    <w:p w:rsidR="00B24E8B" w:rsidRPr="0056688F" w:rsidRDefault="00B24E8B" w:rsidP="004457BA">
      <w:pPr>
        <w:tabs>
          <w:tab w:val="num" w:pos="426"/>
        </w:tabs>
        <w:ind w:left="540"/>
        <w:jc w:val="both"/>
      </w:pPr>
    </w:p>
    <w:p w:rsidR="00B24E8B" w:rsidRPr="0056688F" w:rsidRDefault="00B24E8B" w:rsidP="005B335F">
      <w:pPr>
        <w:pStyle w:val="Odstavecseseznamem"/>
        <w:numPr>
          <w:ilvl w:val="0"/>
          <w:numId w:val="25"/>
        </w:numPr>
        <w:tabs>
          <w:tab w:val="clear" w:pos="540"/>
        </w:tabs>
        <w:ind w:left="426" w:hanging="426"/>
        <w:jc w:val="both"/>
      </w:pPr>
      <w:bookmarkStart w:id="0" w:name="_GoBack"/>
      <w:r w:rsidRPr="0056688F">
        <w:t xml:space="preserve">Tyto materiály jsou předkládány bez schválení Kontrolního výboru ZMP </w:t>
      </w:r>
      <w:r w:rsidRPr="004457BA">
        <w:rPr>
          <w:spacing w:val="-4"/>
        </w:rPr>
        <w:t xml:space="preserve">v souladu s článkem XII. </w:t>
      </w:r>
      <w:r w:rsidRPr="004457BA">
        <w:rPr>
          <w:i/>
          <w:spacing w:val="-4"/>
        </w:rPr>
        <w:t>Předkládání návrhů zastupitelstvu a radě</w:t>
      </w:r>
      <w:r w:rsidRPr="004457BA">
        <w:rPr>
          <w:spacing w:val="-4"/>
        </w:rPr>
        <w:t xml:space="preserve"> odst. 2 </w:t>
      </w:r>
      <w:r w:rsidRPr="0056688F">
        <w:t>Jednacího řádu a statutu Kontrolního výboru Zastupitelstva města Plzně schváleného usnesením č. 9/2019 ze dne 7. 2. 2019. Kdy „v případě hrozby z prodlení může být návrh zastupitelstvu nebo radě předložen bez schválení výboru, pokud jej podepíše předseda a jeden místopředseda nebo dva místopředsedové. S takovýmto návrhem však musí být výbor dodatečně seznámen na svém nejbližším jednání.“</w:t>
      </w:r>
    </w:p>
    <w:p w:rsidR="00821349" w:rsidRDefault="00821349" w:rsidP="005B335F">
      <w:pPr>
        <w:jc w:val="both"/>
        <w:rPr>
          <w:b/>
        </w:rPr>
      </w:pPr>
    </w:p>
    <w:bookmarkEnd w:id="0"/>
    <w:p w:rsidR="00B24E8B" w:rsidRPr="00821349" w:rsidRDefault="00B24E8B" w:rsidP="00821349">
      <w:pPr>
        <w:pStyle w:val="Odstavecseseznamem"/>
        <w:numPr>
          <w:ilvl w:val="0"/>
          <w:numId w:val="27"/>
        </w:numPr>
        <w:ind w:hanging="720"/>
      </w:pPr>
      <w:r w:rsidRPr="00821349">
        <w:t xml:space="preserve">S c h v a l u j e  </w:t>
      </w:r>
    </w:p>
    <w:p w:rsidR="00B24E8B" w:rsidRPr="00655B95" w:rsidRDefault="00B24E8B" w:rsidP="00B24E8B">
      <w:pPr>
        <w:jc w:val="both"/>
      </w:pPr>
    </w:p>
    <w:p w:rsidR="00B24E8B" w:rsidRPr="00821349" w:rsidRDefault="00B24E8B" w:rsidP="00B24E8B">
      <w:pPr>
        <w:jc w:val="both"/>
      </w:pPr>
      <w:r w:rsidRPr="00655B95">
        <w:t xml:space="preserve">na základě žádostí zodpovědných nositelů úkolů, uvedených v důvodové zprávě k tomuto usnesení, </w:t>
      </w:r>
      <w:r w:rsidRPr="00821349">
        <w:t xml:space="preserve">prodloužení termínů pro splnění těchto usnesení </w:t>
      </w:r>
      <w:fldSimple w:instr=" FILLIN  \d ZMP  \* MERGEFORMAT ">
        <w:r w:rsidRPr="00821349">
          <w:t>ZMP</w:t>
        </w:r>
      </w:fldSimple>
      <w:r w:rsidRPr="00821349">
        <w:t>:</w:t>
      </w:r>
    </w:p>
    <w:p w:rsidR="00B24E8B" w:rsidRPr="00821349" w:rsidRDefault="00B24E8B" w:rsidP="00B24E8B">
      <w:pPr>
        <w:jc w:val="both"/>
      </w:pPr>
    </w:p>
    <w:tbl>
      <w:tblPr>
        <w:tblW w:w="841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1"/>
        <w:gridCol w:w="567"/>
        <w:gridCol w:w="1092"/>
        <w:gridCol w:w="1034"/>
        <w:gridCol w:w="974"/>
        <w:gridCol w:w="1701"/>
        <w:gridCol w:w="1418"/>
        <w:gridCol w:w="850"/>
      </w:tblGrid>
      <w:tr w:rsidR="00B24E8B" w:rsidRPr="00821349" w:rsidTr="003E37A6">
        <w:trPr>
          <w:cantSplit/>
        </w:trPr>
        <w:tc>
          <w:tcPr>
            <w:tcW w:w="781" w:type="dxa"/>
            <w:tcMar>
              <w:left w:w="0" w:type="dxa"/>
              <w:right w:w="0" w:type="dxa"/>
            </w:tcMar>
          </w:tcPr>
          <w:p w:rsidR="00B24E8B" w:rsidRPr="00821349" w:rsidRDefault="00B24E8B" w:rsidP="003E37A6">
            <w:pPr>
              <w:jc w:val="both"/>
              <w:rPr>
                <w:sz w:val="18"/>
                <w:szCs w:val="18"/>
              </w:rPr>
            </w:pPr>
            <w:r w:rsidRPr="00821349">
              <w:rPr>
                <w:sz w:val="18"/>
                <w:szCs w:val="18"/>
              </w:rPr>
              <w:t>číslo usnesení</w:t>
            </w:r>
          </w:p>
        </w:tc>
        <w:tc>
          <w:tcPr>
            <w:tcW w:w="567" w:type="dxa"/>
          </w:tcPr>
          <w:p w:rsidR="00B24E8B" w:rsidRPr="00821349" w:rsidRDefault="00B24E8B" w:rsidP="003E37A6">
            <w:pPr>
              <w:jc w:val="both"/>
              <w:rPr>
                <w:sz w:val="18"/>
                <w:szCs w:val="18"/>
              </w:rPr>
            </w:pPr>
            <w:r w:rsidRPr="00821349">
              <w:rPr>
                <w:sz w:val="18"/>
                <w:szCs w:val="18"/>
              </w:rPr>
              <w:t>druh</w:t>
            </w:r>
          </w:p>
        </w:tc>
        <w:tc>
          <w:tcPr>
            <w:tcW w:w="1092" w:type="dxa"/>
          </w:tcPr>
          <w:p w:rsidR="00B24E8B" w:rsidRPr="00821349" w:rsidRDefault="00B24E8B" w:rsidP="003E37A6">
            <w:pPr>
              <w:jc w:val="center"/>
              <w:rPr>
                <w:sz w:val="18"/>
                <w:szCs w:val="18"/>
              </w:rPr>
            </w:pPr>
            <w:r w:rsidRPr="00821349">
              <w:rPr>
                <w:sz w:val="18"/>
                <w:szCs w:val="18"/>
              </w:rPr>
              <w:t>ze dne</w:t>
            </w:r>
          </w:p>
        </w:tc>
        <w:tc>
          <w:tcPr>
            <w:tcW w:w="1034" w:type="dxa"/>
          </w:tcPr>
          <w:p w:rsidR="00B24E8B" w:rsidRPr="00821349" w:rsidRDefault="00B24E8B" w:rsidP="003E37A6">
            <w:pPr>
              <w:jc w:val="both"/>
              <w:rPr>
                <w:sz w:val="18"/>
                <w:szCs w:val="18"/>
              </w:rPr>
            </w:pPr>
            <w:r w:rsidRPr="00821349">
              <w:rPr>
                <w:sz w:val="18"/>
                <w:szCs w:val="18"/>
              </w:rPr>
              <w:t>platný termín</w:t>
            </w:r>
          </w:p>
        </w:tc>
        <w:tc>
          <w:tcPr>
            <w:tcW w:w="974" w:type="dxa"/>
          </w:tcPr>
          <w:p w:rsidR="00B24E8B" w:rsidRPr="00821349" w:rsidRDefault="00B24E8B" w:rsidP="003E37A6">
            <w:pPr>
              <w:jc w:val="both"/>
              <w:rPr>
                <w:sz w:val="18"/>
                <w:szCs w:val="18"/>
              </w:rPr>
            </w:pPr>
            <w:r w:rsidRPr="00821349">
              <w:rPr>
                <w:sz w:val="18"/>
                <w:szCs w:val="18"/>
              </w:rPr>
              <w:t>nový termín</w:t>
            </w:r>
          </w:p>
        </w:tc>
        <w:tc>
          <w:tcPr>
            <w:tcW w:w="1701" w:type="dxa"/>
          </w:tcPr>
          <w:p w:rsidR="00B24E8B" w:rsidRPr="00821349" w:rsidRDefault="00B24E8B" w:rsidP="003E37A6">
            <w:pPr>
              <w:jc w:val="both"/>
              <w:rPr>
                <w:sz w:val="18"/>
                <w:szCs w:val="18"/>
              </w:rPr>
            </w:pPr>
            <w:r w:rsidRPr="00821349">
              <w:rPr>
                <w:sz w:val="18"/>
                <w:szCs w:val="18"/>
              </w:rPr>
              <w:t xml:space="preserve">zodpovědný </w:t>
            </w:r>
          </w:p>
          <w:p w:rsidR="00B24E8B" w:rsidRPr="00821349" w:rsidRDefault="00B24E8B" w:rsidP="003E37A6">
            <w:pPr>
              <w:jc w:val="both"/>
              <w:rPr>
                <w:sz w:val="18"/>
                <w:szCs w:val="18"/>
              </w:rPr>
            </w:pPr>
            <w:r w:rsidRPr="00821349">
              <w:rPr>
                <w:sz w:val="18"/>
                <w:szCs w:val="18"/>
              </w:rPr>
              <w:t>nositel úkolu</w:t>
            </w:r>
          </w:p>
        </w:tc>
        <w:tc>
          <w:tcPr>
            <w:tcW w:w="1418" w:type="dxa"/>
          </w:tcPr>
          <w:p w:rsidR="00B24E8B" w:rsidRPr="00821349" w:rsidRDefault="00B24E8B" w:rsidP="003E37A6">
            <w:pPr>
              <w:jc w:val="both"/>
              <w:rPr>
                <w:sz w:val="18"/>
                <w:szCs w:val="18"/>
              </w:rPr>
            </w:pPr>
            <w:r w:rsidRPr="00821349">
              <w:rPr>
                <w:sz w:val="18"/>
                <w:szCs w:val="18"/>
              </w:rPr>
              <w:t>zodpovědný radní</w:t>
            </w:r>
          </w:p>
        </w:tc>
        <w:tc>
          <w:tcPr>
            <w:tcW w:w="850" w:type="dxa"/>
          </w:tcPr>
          <w:p w:rsidR="00B24E8B" w:rsidRPr="00821349" w:rsidRDefault="00B24E8B" w:rsidP="003E37A6">
            <w:pPr>
              <w:jc w:val="both"/>
              <w:rPr>
                <w:sz w:val="18"/>
                <w:szCs w:val="18"/>
              </w:rPr>
            </w:pPr>
            <w:proofErr w:type="spellStart"/>
            <w:r w:rsidRPr="00821349">
              <w:rPr>
                <w:sz w:val="18"/>
                <w:szCs w:val="18"/>
              </w:rPr>
              <w:t>prodlu</w:t>
            </w:r>
            <w:proofErr w:type="spellEnd"/>
            <w:r w:rsidRPr="00821349">
              <w:rPr>
                <w:sz w:val="18"/>
                <w:szCs w:val="18"/>
              </w:rPr>
              <w:t>-</w:t>
            </w:r>
          </w:p>
          <w:p w:rsidR="00B24E8B" w:rsidRPr="00821349" w:rsidRDefault="00B24E8B" w:rsidP="003E37A6">
            <w:pPr>
              <w:jc w:val="both"/>
              <w:rPr>
                <w:sz w:val="18"/>
                <w:szCs w:val="18"/>
              </w:rPr>
            </w:pPr>
            <w:proofErr w:type="spellStart"/>
            <w:r w:rsidRPr="00821349">
              <w:rPr>
                <w:sz w:val="18"/>
                <w:szCs w:val="18"/>
              </w:rPr>
              <w:t>žováno</w:t>
            </w:r>
            <w:proofErr w:type="spellEnd"/>
          </w:p>
        </w:tc>
      </w:tr>
      <w:tr w:rsidR="00B24E8B" w:rsidRPr="00047342" w:rsidTr="003E37A6">
        <w:trPr>
          <w:cantSplit/>
        </w:trPr>
        <w:tc>
          <w:tcPr>
            <w:tcW w:w="781" w:type="dxa"/>
            <w:tcMar>
              <w:left w:w="0" w:type="dxa"/>
              <w:right w:w="0" w:type="dxa"/>
            </w:tcMar>
          </w:tcPr>
          <w:p w:rsidR="00B24E8B" w:rsidRPr="00047342" w:rsidRDefault="00B24E8B" w:rsidP="003E37A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24E8B" w:rsidRPr="00047342" w:rsidRDefault="00B24E8B" w:rsidP="003E37A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92" w:type="dxa"/>
          </w:tcPr>
          <w:p w:rsidR="00B24E8B" w:rsidRPr="00047342" w:rsidRDefault="00B24E8B" w:rsidP="003E37A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34" w:type="dxa"/>
          </w:tcPr>
          <w:p w:rsidR="00B24E8B" w:rsidRPr="00047342" w:rsidRDefault="00B24E8B" w:rsidP="003E37A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4" w:type="dxa"/>
          </w:tcPr>
          <w:p w:rsidR="00B24E8B" w:rsidRPr="00047342" w:rsidRDefault="00B24E8B" w:rsidP="003E37A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B24E8B" w:rsidRPr="00047342" w:rsidRDefault="00B24E8B" w:rsidP="003E37A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B24E8B" w:rsidRPr="00047342" w:rsidRDefault="00B24E8B" w:rsidP="003E37A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24E8B" w:rsidRPr="00047342" w:rsidRDefault="00B24E8B" w:rsidP="003E37A6">
            <w:pPr>
              <w:jc w:val="both"/>
              <w:rPr>
                <w:sz w:val="18"/>
                <w:szCs w:val="18"/>
              </w:rPr>
            </w:pPr>
          </w:p>
        </w:tc>
      </w:tr>
      <w:tr w:rsidR="00B24E8B" w:rsidRPr="00047342" w:rsidTr="003E37A6">
        <w:trPr>
          <w:cantSplit/>
        </w:trPr>
        <w:tc>
          <w:tcPr>
            <w:tcW w:w="781" w:type="dxa"/>
            <w:tcMar>
              <w:left w:w="0" w:type="dxa"/>
              <w:right w:w="0" w:type="dxa"/>
            </w:tcMar>
          </w:tcPr>
          <w:p w:rsidR="00B24E8B" w:rsidRPr="00047342" w:rsidRDefault="00B24E8B" w:rsidP="003E37A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127/III</w:t>
            </w:r>
          </w:p>
        </w:tc>
        <w:tc>
          <w:tcPr>
            <w:tcW w:w="567" w:type="dxa"/>
          </w:tcPr>
          <w:p w:rsidR="00B24E8B" w:rsidRPr="00047342" w:rsidRDefault="00B24E8B" w:rsidP="003E37A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92" w:type="dxa"/>
          </w:tcPr>
          <w:p w:rsidR="00B24E8B" w:rsidRPr="00047342" w:rsidRDefault="00B24E8B" w:rsidP="003E37A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11.05.2020</w:t>
            </w:r>
          </w:p>
        </w:tc>
        <w:tc>
          <w:tcPr>
            <w:tcW w:w="1034" w:type="dxa"/>
          </w:tcPr>
          <w:p w:rsidR="00B24E8B" w:rsidRPr="00047342" w:rsidRDefault="00B24E8B" w:rsidP="003E37A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30.09.2020</w:t>
            </w:r>
          </w:p>
        </w:tc>
        <w:tc>
          <w:tcPr>
            <w:tcW w:w="974" w:type="dxa"/>
          </w:tcPr>
          <w:p w:rsidR="00B24E8B" w:rsidRPr="00047342" w:rsidRDefault="00B24E8B" w:rsidP="003E37A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30.09.2022</w:t>
            </w:r>
          </w:p>
        </w:tc>
        <w:tc>
          <w:tcPr>
            <w:tcW w:w="1701" w:type="dxa"/>
          </w:tcPr>
          <w:p w:rsidR="00B24E8B" w:rsidRPr="00047342" w:rsidRDefault="00B24E8B" w:rsidP="003E37A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Mgr. Šneberková</w:t>
            </w:r>
          </w:p>
        </w:tc>
        <w:tc>
          <w:tcPr>
            <w:tcW w:w="1418" w:type="dxa"/>
          </w:tcPr>
          <w:p w:rsidR="00B24E8B" w:rsidRPr="00047342" w:rsidRDefault="00B24E8B" w:rsidP="003E37A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Bc. Šlouf</w:t>
            </w:r>
          </w:p>
        </w:tc>
        <w:tc>
          <w:tcPr>
            <w:tcW w:w="850" w:type="dxa"/>
          </w:tcPr>
          <w:p w:rsidR="00B24E8B" w:rsidRPr="00047342" w:rsidRDefault="00B24E8B" w:rsidP="003E37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1x</w:t>
            </w:r>
          </w:p>
        </w:tc>
      </w:tr>
      <w:tr w:rsidR="00B24E8B" w:rsidRPr="00047342" w:rsidTr="003E37A6">
        <w:trPr>
          <w:cantSplit/>
        </w:trPr>
        <w:tc>
          <w:tcPr>
            <w:tcW w:w="781" w:type="dxa"/>
            <w:tcMar>
              <w:left w:w="0" w:type="dxa"/>
              <w:right w:w="0" w:type="dxa"/>
            </w:tcMar>
          </w:tcPr>
          <w:p w:rsidR="00B24E8B" w:rsidRDefault="00B24E8B" w:rsidP="003E37A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259/III</w:t>
            </w:r>
          </w:p>
        </w:tc>
        <w:tc>
          <w:tcPr>
            <w:tcW w:w="567" w:type="dxa"/>
          </w:tcPr>
          <w:p w:rsidR="00B24E8B" w:rsidRPr="00047342" w:rsidRDefault="00B24E8B" w:rsidP="003E37A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92" w:type="dxa"/>
          </w:tcPr>
          <w:p w:rsidR="00B24E8B" w:rsidRDefault="00B24E8B" w:rsidP="003E37A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22.06.2020</w:t>
            </w:r>
          </w:p>
        </w:tc>
        <w:tc>
          <w:tcPr>
            <w:tcW w:w="1034" w:type="dxa"/>
          </w:tcPr>
          <w:p w:rsidR="00B24E8B" w:rsidRDefault="00B24E8B" w:rsidP="003E37A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30.09.2020</w:t>
            </w:r>
          </w:p>
        </w:tc>
        <w:tc>
          <w:tcPr>
            <w:tcW w:w="974" w:type="dxa"/>
          </w:tcPr>
          <w:p w:rsidR="00B24E8B" w:rsidRDefault="00B24E8B" w:rsidP="003E37A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30.09.2021</w:t>
            </w:r>
          </w:p>
        </w:tc>
        <w:tc>
          <w:tcPr>
            <w:tcW w:w="1701" w:type="dxa"/>
          </w:tcPr>
          <w:p w:rsidR="00B24E8B" w:rsidRDefault="00B24E8B" w:rsidP="003E37A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Mgr. Eberlová</w:t>
            </w:r>
          </w:p>
        </w:tc>
        <w:tc>
          <w:tcPr>
            <w:tcW w:w="1418" w:type="dxa"/>
          </w:tcPr>
          <w:p w:rsidR="00B24E8B" w:rsidRDefault="00B24E8B" w:rsidP="003E37A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Bc. Šlouf</w:t>
            </w:r>
          </w:p>
        </w:tc>
        <w:tc>
          <w:tcPr>
            <w:tcW w:w="850" w:type="dxa"/>
          </w:tcPr>
          <w:p w:rsidR="00B24E8B" w:rsidRDefault="00B24E8B" w:rsidP="003E37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1x</w:t>
            </w:r>
          </w:p>
        </w:tc>
      </w:tr>
    </w:tbl>
    <w:p w:rsidR="00B24E8B" w:rsidRPr="00655B95" w:rsidRDefault="00B24E8B" w:rsidP="00B24E8B">
      <w:pPr>
        <w:jc w:val="both"/>
      </w:pPr>
    </w:p>
    <w:p w:rsidR="00B24E8B" w:rsidRPr="00B24E8B" w:rsidRDefault="00B24E8B" w:rsidP="00B24E8B"/>
    <w:sectPr w:rsidR="00B24E8B" w:rsidRPr="00B24E8B" w:rsidSect="002477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849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5921" w:rsidRDefault="00295921">
      <w:r>
        <w:separator/>
      </w:r>
    </w:p>
  </w:endnote>
  <w:endnote w:type="continuationSeparator" w:id="0">
    <w:p w:rsidR="00295921" w:rsidRDefault="00295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680" w:rsidRDefault="00D8568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85680" w:rsidRDefault="00D8568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783" w:rsidRDefault="00B91783" w:rsidP="00B91783">
    <w:pPr>
      <w:pStyle w:val="Zpat"/>
      <w:pBdr>
        <w:bottom w:val="single" w:sz="4" w:space="1" w:color="auto"/>
      </w:pBdr>
    </w:pPr>
  </w:p>
  <w:p w:rsidR="00B91783" w:rsidRDefault="00B91783" w:rsidP="00B91783">
    <w:pPr>
      <w:pStyle w:val="Zpat"/>
    </w:pPr>
  </w:p>
  <w:p w:rsidR="00B91783" w:rsidRDefault="00B91783" w:rsidP="00B91783">
    <w:pPr>
      <w:pStyle w:val="Zpat"/>
      <w:rPr>
        <w:i/>
        <w:sz w:val="20"/>
      </w:rPr>
    </w:pPr>
    <w:r>
      <w:rPr>
        <w:i/>
        <w:sz w:val="20"/>
      </w:rPr>
      <w:t xml:space="preserve">Mgr. Martin B a x a </w:t>
    </w:r>
    <w:r>
      <w:rPr>
        <w:i/>
        <w:sz w:val="20"/>
      </w:rPr>
      <w:tab/>
    </w:r>
    <w:r>
      <w:rPr>
        <w:i/>
        <w:sz w:val="20"/>
      </w:rPr>
      <w:tab/>
      <w:t>Mgr. Roman Z a r z y c k ý</w:t>
    </w:r>
  </w:p>
  <w:p w:rsidR="00B91783" w:rsidRDefault="00B91783" w:rsidP="00B91783">
    <w:pPr>
      <w:pStyle w:val="Zpat"/>
      <w:rPr>
        <w:i/>
        <w:sz w:val="20"/>
      </w:rPr>
    </w:pPr>
    <w:r>
      <w:rPr>
        <w:i/>
        <w:sz w:val="20"/>
      </w:rPr>
      <w:t>primátor města Plzně</w:t>
    </w:r>
    <w:r>
      <w:rPr>
        <w:i/>
        <w:sz w:val="20"/>
      </w:rPr>
      <w:tab/>
    </w:r>
    <w:r>
      <w:rPr>
        <w:i/>
        <w:sz w:val="20"/>
      </w:rPr>
      <w:tab/>
      <w:t>zástupce primátora</w:t>
    </w:r>
  </w:p>
  <w:p w:rsidR="00B91783" w:rsidRDefault="00B91783" w:rsidP="00B91783">
    <w:pPr>
      <w:pStyle w:val="Zpat"/>
      <w:rPr>
        <w:rStyle w:val="slostrnky"/>
      </w:rPr>
    </w:pPr>
  </w:p>
  <w:p w:rsidR="00861383" w:rsidRDefault="00861383" w:rsidP="00861383">
    <w:pPr>
      <w:pStyle w:val="Zpat"/>
      <w:rPr>
        <w:rStyle w:val="slostrnky"/>
      </w:rPr>
    </w:pPr>
  </w:p>
  <w:p w:rsidR="00861383" w:rsidRDefault="00861383" w:rsidP="00861383">
    <w:pPr>
      <w:pStyle w:val="Zpat"/>
      <w:rPr>
        <w:i/>
        <w:sz w:val="20"/>
      </w:rPr>
    </w:pPr>
    <w:r>
      <w:rPr>
        <w:rStyle w:val="slostrnky"/>
      </w:rPr>
      <w:tab/>
    </w:r>
    <w:r>
      <w:rPr>
        <w:rStyle w:val="slostrnky"/>
      </w:rPr>
      <w:tab/>
      <w:t xml:space="preserve">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  <w:r>
      <w:rPr>
        <w:rStyle w:val="slostrnky"/>
      </w:rPr>
      <w:t xml:space="preserve"> </w:t>
    </w:r>
  </w:p>
  <w:p w:rsidR="008A0F53" w:rsidRDefault="004008AB" w:rsidP="00D2011E">
    <w:pPr>
      <w:pStyle w:val="Zpat"/>
      <w:rPr>
        <w:i/>
        <w:sz w:val="20"/>
      </w:rPr>
    </w:pPr>
    <w:r>
      <w:rPr>
        <w:rStyle w:val="slostrnky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783" w:rsidRDefault="00B9178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5921" w:rsidRDefault="00295921">
      <w:r>
        <w:separator/>
      </w:r>
    </w:p>
  </w:footnote>
  <w:footnote w:type="continuationSeparator" w:id="0">
    <w:p w:rsidR="00295921" w:rsidRDefault="002959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783" w:rsidRDefault="00B9178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680" w:rsidRDefault="00D85680">
    <w:pPr>
      <w:pStyle w:val="Zhlav"/>
      <w:jc w:val="center"/>
      <w:rPr>
        <w:i/>
        <w:color w:val="808080"/>
        <w:sz w:val="28"/>
      </w:rPr>
    </w:pPr>
    <w:r>
      <w:rPr>
        <w:i/>
        <w:color w:val="808080"/>
        <w:sz w:val="28"/>
      </w:rPr>
      <w:t xml:space="preserve">Usnesení Zastupitelstva města Plzně </w:t>
    </w:r>
  </w:p>
  <w:p w:rsidR="00D85680" w:rsidRDefault="00D85680">
    <w:pPr>
      <w:pStyle w:val="Zhlav"/>
      <w:jc w:val="center"/>
      <w:rPr>
        <w:i/>
        <w:sz w:val="28"/>
      </w:rPr>
    </w:pPr>
  </w:p>
  <w:p w:rsidR="00D85680" w:rsidRDefault="00D85680" w:rsidP="0056327A">
    <w:pPr>
      <w:pStyle w:val="Zhlav"/>
      <w:tabs>
        <w:tab w:val="clear" w:pos="4536"/>
        <w:tab w:val="clear" w:pos="9072"/>
        <w:tab w:val="right" w:pos="9639"/>
      </w:tabs>
      <w:jc w:val="center"/>
      <w:rPr>
        <w:i/>
        <w:sz w:val="28"/>
      </w:rPr>
    </w:pPr>
  </w:p>
  <w:p w:rsidR="00D85680" w:rsidRDefault="00D85680">
    <w:pPr>
      <w:pStyle w:val="Zhlav"/>
      <w:jc w:val="center"/>
      <w:rPr>
        <w:i/>
        <w:sz w:val="28"/>
      </w:rPr>
    </w:pPr>
  </w:p>
  <w:p w:rsidR="00D85680" w:rsidRDefault="00347118">
    <w:pPr>
      <w:pStyle w:val="Zhlav"/>
      <w:rPr>
        <w:i/>
        <w:color w:val="808080"/>
      </w:rPr>
    </w:pPr>
    <w:r>
      <w:rPr>
        <w:i/>
        <w:color w:val="808080"/>
      </w:rPr>
      <w:t>Číslo ZMP: 0</w:t>
    </w:r>
    <w:r w:rsidR="00EF390C">
      <w:rPr>
        <w:i/>
        <w:color w:val="808080"/>
      </w:rPr>
      <w:t>1</w:t>
    </w:r>
    <w:r w:rsidR="00E3797C">
      <w:rPr>
        <w:i/>
        <w:color w:val="808080"/>
      </w:rPr>
      <w:t>7</w:t>
    </w:r>
  </w:p>
  <w:p w:rsidR="00D85680" w:rsidRDefault="00D85680">
    <w:pPr>
      <w:pStyle w:val="Zhlav"/>
      <w:pBdr>
        <w:bottom w:val="single" w:sz="4" w:space="1" w:color="auto"/>
      </w:pBdr>
      <w:rPr>
        <w:i/>
        <w:color w:val="808080"/>
      </w:rPr>
    </w:pPr>
    <w:r>
      <w:rPr>
        <w:i/>
        <w:color w:val="808080"/>
      </w:rPr>
      <w:t>Dat</w:t>
    </w:r>
    <w:r w:rsidR="00347118">
      <w:rPr>
        <w:i/>
        <w:color w:val="808080"/>
      </w:rPr>
      <w:t>um konání ZMP:</w:t>
    </w:r>
    <w:r w:rsidR="00A71BE0">
      <w:rPr>
        <w:i/>
        <w:color w:val="808080"/>
      </w:rPr>
      <w:t xml:space="preserve"> 9. 11. 2020</w:t>
    </w:r>
    <w:r w:rsidR="000D1777">
      <w:rPr>
        <w:i/>
        <w:color w:val="808080"/>
      </w:rPr>
      <w:t xml:space="preserve"> </w:t>
    </w:r>
    <w:r w:rsidR="007308E0">
      <w:rPr>
        <w:i/>
        <w:color w:val="808080"/>
      </w:rPr>
      <w:tab/>
    </w:r>
    <w:r>
      <w:rPr>
        <w:i/>
        <w:color w:val="808080"/>
      </w:rPr>
      <w:t xml:space="preserve">           </w:t>
    </w:r>
    <w:r w:rsidR="00132CAB">
      <w:rPr>
        <w:i/>
        <w:color w:val="808080"/>
      </w:rPr>
      <w:t xml:space="preserve">  </w:t>
    </w:r>
    <w:r>
      <w:rPr>
        <w:i/>
        <w:color w:val="808080"/>
      </w:rPr>
      <w:t xml:space="preserve">    </w:t>
    </w:r>
    <w:r w:rsidR="007308E0">
      <w:rPr>
        <w:i/>
        <w:color w:val="808080"/>
      </w:rPr>
      <w:t xml:space="preserve">  </w:t>
    </w:r>
    <w:r w:rsidR="0053547F">
      <w:rPr>
        <w:i/>
        <w:color w:val="808080"/>
      </w:rPr>
      <w:t xml:space="preserve">     </w:t>
    </w:r>
    <w:r w:rsidR="00C40AD5">
      <w:rPr>
        <w:i/>
        <w:color w:val="808080"/>
      </w:rPr>
      <w:t xml:space="preserve">       </w:t>
    </w:r>
    <w:r w:rsidR="0053547F">
      <w:rPr>
        <w:i/>
        <w:color w:val="808080"/>
      </w:rPr>
      <w:t xml:space="preserve"> </w:t>
    </w:r>
    <w:r w:rsidR="007308E0">
      <w:rPr>
        <w:i/>
        <w:color w:val="808080"/>
      </w:rPr>
      <w:t xml:space="preserve">      </w:t>
    </w:r>
    <w:r>
      <w:rPr>
        <w:i/>
        <w:color w:val="808080"/>
      </w:rPr>
      <w:t xml:space="preserve">    Označení návrhu usnesení:</w:t>
    </w:r>
    <w:r w:rsidR="00CA6B48">
      <w:rPr>
        <w:i/>
        <w:color w:val="808080"/>
      </w:rPr>
      <w:t xml:space="preserve"> </w:t>
    </w:r>
    <w:r w:rsidR="007934AB">
      <w:rPr>
        <w:i/>
        <w:color w:val="808080"/>
      </w:rPr>
      <w:t>KV/1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783" w:rsidRDefault="00B9178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1A32654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 w15:restartNumberingAfterBreak="0">
    <w:nsid w:val="0253557A"/>
    <w:multiLevelType w:val="hybridMultilevel"/>
    <w:tmpl w:val="F8846A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9706A6"/>
    <w:multiLevelType w:val="hybridMultilevel"/>
    <w:tmpl w:val="F31C37BA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DE6DC7"/>
    <w:multiLevelType w:val="hybridMultilevel"/>
    <w:tmpl w:val="7370E99E"/>
    <w:lvl w:ilvl="0" w:tplc="D082AB32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AAB7EB9"/>
    <w:multiLevelType w:val="hybridMultilevel"/>
    <w:tmpl w:val="FE4C3634"/>
    <w:lvl w:ilvl="0" w:tplc="49A6CEA6">
      <w:start w:val="1"/>
      <w:numFmt w:val="decimal"/>
      <w:pStyle w:val="vlevo"/>
      <w:lvlText w:val="%1."/>
      <w:lvlJc w:val="left"/>
      <w:pPr>
        <w:ind w:left="360" w:hanging="360"/>
      </w:pPr>
      <w:rPr>
        <w:rFonts w:hint="default"/>
      </w:rPr>
    </w:lvl>
    <w:lvl w:ilvl="1" w:tplc="3BCEDC08">
      <w:start w:val="1"/>
      <w:numFmt w:val="lowerLetter"/>
      <w:lvlText w:val="%2."/>
      <w:lvlJc w:val="left"/>
      <w:pPr>
        <w:ind w:left="1440" w:hanging="360"/>
      </w:pPr>
    </w:lvl>
    <w:lvl w:ilvl="2" w:tplc="CF0808EA">
      <w:start w:val="1"/>
      <w:numFmt w:val="lowerRoman"/>
      <w:lvlText w:val="%3."/>
      <w:lvlJc w:val="right"/>
      <w:pPr>
        <w:ind w:left="2160" w:hanging="180"/>
      </w:pPr>
    </w:lvl>
    <w:lvl w:ilvl="3" w:tplc="6FBACB36">
      <w:start w:val="1"/>
      <w:numFmt w:val="decimal"/>
      <w:lvlText w:val="%4."/>
      <w:lvlJc w:val="left"/>
      <w:pPr>
        <w:ind w:left="2880" w:hanging="360"/>
      </w:pPr>
    </w:lvl>
    <w:lvl w:ilvl="4" w:tplc="4B289866">
      <w:start w:val="1"/>
      <w:numFmt w:val="lowerLetter"/>
      <w:lvlText w:val="%5."/>
      <w:lvlJc w:val="left"/>
      <w:pPr>
        <w:ind w:left="3600" w:hanging="360"/>
      </w:pPr>
    </w:lvl>
    <w:lvl w:ilvl="5" w:tplc="2AB49648">
      <w:start w:val="1"/>
      <w:numFmt w:val="lowerRoman"/>
      <w:lvlText w:val="%6."/>
      <w:lvlJc w:val="right"/>
      <w:pPr>
        <w:ind w:left="4320" w:hanging="180"/>
      </w:pPr>
    </w:lvl>
    <w:lvl w:ilvl="6" w:tplc="C654099A">
      <w:start w:val="1"/>
      <w:numFmt w:val="decimal"/>
      <w:lvlText w:val="%7."/>
      <w:lvlJc w:val="left"/>
      <w:pPr>
        <w:ind w:left="5040" w:hanging="360"/>
      </w:pPr>
    </w:lvl>
    <w:lvl w:ilvl="7" w:tplc="D468555C">
      <w:start w:val="1"/>
      <w:numFmt w:val="lowerLetter"/>
      <w:lvlText w:val="%8."/>
      <w:lvlJc w:val="left"/>
      <w:pPr>
        <w:ind w:left="5760" w:hanging="360"/>
      </w:pPr>
    </w:lvl>
    <w:lvl w:ilvl="8" w:tplc="FB465FA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987F38"/>
    <w:multiLevelType w:val="hybridMultilevel"/>
    <w:tmpl w:val="8FC050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ED1FFC"/>
    <w:multiLevelType w:val="hybridMultilevel"/>
    <w:tmpl w:val="6D5A745A"/>
    <w:lvl w:ilvl="0" w:tplc="4DD4442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9222BC"/>
    <w:multiLevelType w:val="multilevel"/>
    <w:tmpl w:val="971CA6C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BA7F0A"/>
    <w:multiLevelType w:val="hybridMultilevel"/>
    <w:tmpl w:val="FE3252B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FE76FA"/>
    <w:multiLevelType w:val="hybridMultilevel"/>
    <w:tmpl w:val="6CFEE9B2"/>
    <w:lvl w:ilvl="0" w:tplc="4DD4442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2348C3"/>
    <w:multiLevelType w:val="hybridMultilevel"/>
    <w:tmpl w:val="6A76A7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4C5961"/>
    <w:multiLevelType w:val="multilevel"/>
    <w:tmpl w:val="B492E67E"/>
    <w:lvl w:ilvl="0">
      <w:start w:val="1"/>
      <w:numFmt w:val="upperRoman"/>
      <w:pStyle w:val="Nadpis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istext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FAE183D"/>
    <w:multiLevelType w:val="hybridMultilevel"/>
    <w:tmpl w:val="65003E92"/>
    <w:lvl w:ilvl="0" w:tplc="03D442D6">
      <w:start w:val="1"/>
      <w:numFmt w:val="upperRoman"/>
      <w:lvlText w:val="%1.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536C2646"/>
    <w:multiLevelType w:val="singleLevel"/>
    <w:tmpl w:val="637CF280"/>
    <w:lvl w:ilvl="0">
      <w:start w:val="1"/>
      <w:numFmt w:val="upperRoman"/>
      <w:pStyle w:val="vlevot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6" w15:restartNumberingAfterBreak="0">
    <w:nsid w:val="53A34C80"/>
    <w:multiLevelType w:val="hybridMultilevel"/>
    <w:tmpl w:val="69B6FF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F7433B"/>
    <w:multiLevelType w:val="hybridMultilevel"/>
    <w:tmpl w:val="0530716A"/>
    <w:lvl w:ilvl="0" w:tplc="040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 w15:restartNumberingAfterBreak="0">
    <w:nsid w:val="5A7E5943"/>
    <w:multiLevelType w:val="hybridMultilevel"/>
    <w:tmpl w:val="8F8A4804"/>
    <w:lvl w:ilvl="0" w:tplc="13E482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01102B"/>
    <w:multiLevelType w:val="hybridMultilevel"/>
    <w:tmpl w:val="AAFE7D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E540EF"/>
    <w:multiLevelType w:val="multilevel"/>
    <w:tmpl w:val="372AD812"/>
    <w:lvl w:ilvl="0">
      <w:start w:val="1"/>
      <w:numFmt w:val="upperRoman"/>
      <w:pStyle w:val="Zapusnes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zapusnes2"/>
      <w:isLgl/>
      <w:lvlText w:val="%2."/>
      <w:lvlJc w:val="left"/>
      <w:pPr>
        <w:tabs>
          <w:tab w:val="num" w:pos="680"/>
        </w:tabs>
        <w:ind w:left="680" w:hanging="68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hint="default"/>
      </w:rPr>
    </w:lvl>
  </w:abstractNum>
  <w:abstractNum w:abstractNumId="21" w15:restartNumberingAfterBreak="0">
    <w:nsid w:val="669403DC"/>
    <w:multiLevelType w:val="hybridMultilevel"/>
    <w:tmpl w:val="03AE7672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B85E3A"/>
    <w:multiLevelType w:val="singleLevel"/>
    <w:tmpl w:val="4198DCA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3" w15:restartNumberingAfterBreak="0">
    <w:nsid w:val="69E96BD3"/>
    <w:multiLevelType w:val="hybridMultilevel"/>
    <w:tmpl w:val="ED44FDA0"/>
    <w:lvl w:ilvl="0" w:tplc="C3842F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9A4E40"/>
    <w:multiLevelType w:val="hybridMultilevel"/>
    <w:tmpl w:val="DC4272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B7194C"/>
    <w:multiLevelType w:val="hybridMultilevel"/>
    <w:tmpl w:val="BB58A0D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D16EE5"/>
    <w:multiLevelType w:val="hybridMultilevel"/>
    <w:tmpl w:val="43BCEE3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ED02C9"/>
    <w:multiLevelType w:val="hybridMultilevel"/>
    <w:tmpl w:val="EA2E7F9E"/>
    <w:lvl w:ilvl="0" w:tplc="0170857A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9E3F9E"/>
    <w:multiLevelType w:val="singleLevel"/>
    <w:tmpl w:val="A27E2DC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3"/>
  </w:num>
  <w:num w:numId="2">
    <w:abstractNumId w:val="20"/>
  </w:num>
  <w:num w:numId="3">
    <w:abstractNumId w:val="15"/>
  </w:num>
  <w:num w:numId="4">
    <w:abstractNumId w:val="6"/>
  </w:num>
  <w:num w:numId="5">
    <w:abstractNumId w:val="0"/>
  </w:num>
  <w:num w:numId="6">
    <w:abstractNumId w:val="5"/>
  </w:num>
  <w:num w:numId="7">
    <w:abstractNumId w:val="4"/>
  </w:num>
  <w:num w:numId="8">
    <w:abstractNumId w:val="28"/>
  </w:num>
  <w:num w:numId="9">
    <w:abstractNumId w:val="21"/>
  </w:num>
  <w:num w:numId="10">
    <w:abstractNumId w:val="22"/>
  </w:num>
  <w:num w:numId="11">
    <w:abstractNumId w:val="23"/>
  </w:num>
  <w:num w:numId="12">
    <w:abstractNumId w:val="12"/>
  </w:num>
  <w:num w:numId="13">
    <w:abstractNumId w:val="26"/>
  </w:num>
  <w:num w:numId="14">
    <w:abstractNumId w:val="24"/>
  </w:num>
  <w:num w:numId="15">
    <w:abstractNumId w:val="18"/>
  </w:num>
  <w:num w:numId="16">
    <w:abstractNumId w:val="3"/>
  </w:num>
  <w:num w:numId="17">
    <w:abstractNumId w:val="16"/>
  </w:num>
  <w:num w:numId="18">
    <w:abstractNumId w:val="27"/>
  </w:num>
  <w:num w:numId="19">
    <w:abstractNumId w:val="19"/>
  </w:num>
  <w:num w:numId="20">
    <w:abstractNumId w:val="7"/>
  </w:num>
  <w:num w:numId="21">
    <w:abstractNumId w:val="9"/>
  </w:num>
  <w:num w:numId="22">
    <w:abstractNumId w:val="10"/>
  </w:num>
  <w:num w:numId="23">
    <w:abstractNumId w:val="25"/>
  </w:num>
  <w:num w:numId="24">
    <w:abstractNumId w:val="14"/>
  </w:num>
  <w:num w:numId="25">
    <w:abstractNumId w:val="17"/>
  </w:num>
  <w:num w:numId="26">
    <w:abstractNumId w:val="8"/>
  </w:num>
  <w:num w:numId="27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8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118"/>
    <w:rsid w:val="00002E7F"/>
    <w:rsid w:val="000258A9"/>
    <w:rsid w:val="0003760C"/>
    <w:rsid w:val="00052781"/>
    <w:rsid w:val="0005513F"/>
    <w:rsid w:val="00056FEE"/>
    <w:rsid w:val="000572A9"/>
    <w:rsid w:val="00087FFD"/>
    <w:rsid w:val="000A403D"/>
    <w:rsid w:val="000B45DF"/>
    <w:rsid w:val="000C50B1"/>
    <w:rsid w:val="000C64E9"/>
    <w:rsid w:val="000D1777"/>
    <w:rsid w:val="000E2206"/>
    <w:rsid w:val="00107F92"/>
    <w:rsid w:val="001269D3"/>
    <w:rsid w:val="00132CAB"/>
    <w:rsid w:val="001748A9"/>
    <w:rsid w:val="00181738"/>
    <w:rsid w:val="001971AC"/>
    <w:rsid w:val="001B109D"/>
    <w:rsid w:val="001B3277"/>
    <w:rsid w:val="001C5434"/>
    <w:rsid w:val="001C6BF8"/>
    <w:rsid w:val="002033D4"/>
    <w:rsid w:val="00204F84"/>
    <w:rsid w:val="002169F7"/>
    <w:rsid w:val="00220D6E"/>
    <w:rsid w:val="002233DD"/>
    <w:rsid w:val="00225F5F"/>
    <w:rsid w:val="002477D1"/>
    <w:rsid w:val="00254901"/>
    <w:rsid w:val="00257071"/>
    <w:rsid w:val="002634AE"/>
    <w:rsid w:val="002634AF"/>
    <w:rsid w:val="00277FA1"/>
    <w:rsid w:val="0028389B"/>
    <w:rsid w:val="00283F99"/>
    <w:rsid w:val="00290FCC"/>
    <w:rsid w:val="00295921"/>
    <w:rsid w:val="002B30B0"/>
    <w:rsid w:val="002C178E"/>
    <w:rsid w:val="002C5240"/>
    <w:rsid w:val="002C5AEC"/>
    <w:rsid w:val="002C6F03"/>
    <w:rsid w:val="002D06FF"/>
    <w:rsid w:val="002D1907"/>
    <w:rsid w:val="002D2899"/>
    <w:rsid w:val="002D4151"/>
    <w:rsid w:val="002E451A"/>
    <w:rsid w:val="00347118"/>
    <w:rsid w:val="00362B4F"/>
    <w:rsid w:val="00362DF6"/>
    <w:rsid w:val="00376F40"/>
    <w:rsid w:val="00377DE2"/>
    <w:rsid w:val="00382A48"/>
    <w:rsid w:val="00391B1D"/>
    <w:rsid w:val="00393029"/>
    <w:rsid w:val="00397095"/>
    <w:rsid w:val="00397C7F"/>
    <w:rsid w:val="003B35A2"/>
    <w:rsid w:val="003C277A"/>
    <w:rsid w:val="003C33E1"/>
    <w:rsid w:val="003C45B8"/>
    <w:rsid w:val="003C518C"/>
    <w:rsid w:val="003D0F27"/>
    <w:rsid w:val="003E1BC7"/>
    <w:rsid w:val="003E54A9"/>
    <w:rsid w:val="003F4E83"/>
    <w:rsid w:val="004008AB"/>
    <w:rsid w:val="00405E65"/>
    <w:rsid w:val="00406837"/>
    <w:rsid w:val="004218EF"/>
    <w:rsid w:val="004457BA"/>
    <w:rsid w:val="00446110"/>
    <w:rsid w:val="004537E7"/>
    <w:rsid w:val="00461425"/>
    <w:rsid w:val="00476D45"/>
    <w:rsid w:val="0047739A"/>
    <w:rsid w:val="00480A41"/>
    <w:rsid w:val="00483E87"/>
    <w:rsid w:val="00493A52"/>
    <w:rsid w:val="00494583"/>
    <w:rsid w:val="004A4E52"/>
    <w:rsid w:val="004B0646"/>
    <w:rsid w:val="004B122A"/>
    <w:rsid w:val="004D5E84"/>
    <w:rsid w:val="004D72A1"/>
    <w:rsid w:val="004E1562"/>
    <w:rsid w:val="00520966"/>
    <w:rsid w:val="0052462F"/>
    <w:rsid w:val="00524EA1"/>
    <w:rsid w:val="0053547F"/>
    <w:rsid w:val="00535E0D"/>
    <w:rsid w:val="005401E4"/>
    <w:rsid w:val="00555078"/>
    <w:rsid w:val="00561AF0"/>
    <w:rsid w:val="0056327A"/>
    <w:rsid w:val="005717FC"/>
    <w:rsid w:val="00585A2B"/>
    <w:rsid w:val="00591DAE"/>
    <w:rsid w:val="005927BE"/>
    <w:rsid w:val="005A7428"/>
    <w:rsid w:val="005B0073"/>
    <w:rsid w:val="005B335F"/>
    <w:rsid w:val="005B5B1D"/>
    <w:rsid w:val="005D1A6E"/>
    <w:rsid w:val="005D3EC4"/>
    <w:rsid w:val="005F59B0"/>
    <w:rsid w:val="005F7BF0"/>
    <w:rsid w:val="00602F56"/>
    <w:rsid w:val="00617888"/>
    <w:rsid w:val="0062265A"/>
    <w:rsid w:val="00624AB0"/>
    <w:rsid w:val="0063663D"/>
    <w:rsid w:val="00646852"/>
    <w:rsid w:val="00650C46"/>
    <w:rsid w:val="0066498E"/>
    <w:rsid w:val="0066512A"/>
    <w:rsid w:val="00666080"/>
    <w:rsid w:val="006723CF"/>
    <w:rsid w:val="006825EB"/>
    <w:rsid w:val="006979C7"/>
    <w:rsid w:val="006A1F71"/>
    <w:rsid w:val="006A39D8"/>
    <w:rsid w:val="006D1B70"/>
    <w:rsid w:val="006E7B4D"/>
    <w:rsid w:val="00704164"/>
    <w:rsid w:val="00704727"/>
    <w:rsid w:val="00727A0C"/>
    <w:rsid w:val="007308E0"/>
    <w:rsid w:val="0074195F"/>
    <w:rsid w:val="00763EBE"/>
    <w:rsid w:val="007754C3"/>
    <w:rsid w:val="00776E5F"/>
    <w:rsid w:val="00781497"/>
    <w:rsid w:val="00791EBA"/>
    <w:rsid w:val="007934AB"/>
    <w:rsid w:val="007942D4"/>
    <w:rsid w:val="007A0572"/>
    <w:rsid w:val="007B072F"/>
    <w:rsid w:val="007E2176"/>
    <w:rsid w:val="0080247B"/>
    <w:rsid w:val="00802EB1"/>
    <w:rsid w:val="00810744"/>
    <w:rsid w:val="00821349"/>
    <w:rsid w:val="0083514F"/>
    <w:rsid w:val="00853BD8"/>
    <w:rsid w:val="008556C5"/>
    <w:rsid w:val="0086084B"/>
    <w:rsid w:val="00861383"/>
    <w:rsid w:val="00862E12"/>
    <w:rsid w:val="008667AA"/>
    <w:rsid w:val="0089171A"/>
    <w:rsid w:val="008A0F53"/>
    <w:rsid w:val="008D351D"/>
    <w:rsid w:val="008E58C3"/>
    <w:rsid w:val="008F23C5"/>
    <w:rsid w:val="009006F2"/>
    <w:rsid w:val="0093067E"/>
    <w:rsid w:val="00931364"/>
    <w:rsid w:val="009416B6"/>
    <w:rsid w:val="00944F68"/>
    <w:rsid w:val="00947A1D"/>
    <w:rsid w:val="00984CFC"/>
    <w:rsid w:val="00990BFC"/>
    <w:rsid w:val="009925CF"/>
    <w:rsid w:val="009B19AC"/>
    <w:rsid w:val="009C3083"/>
    <w:rsid w:val="009F3E6A"/>
    <w:rsid w:val="00A12378"/>
    <w:rsid w:val="00A12815"/>
    <w:rsid w:val="00A31E11"/>
    <w:rsid w:val="00A46BC3"/>
    <w:rsid w:val="00A70602"/>
    <w:rsid w:val="00A70BE6"/>
    <w:rsid w:val="00A71BE0"/>
    <w:rsid w:val="00AB1E31"/>
    <w:rsid w:val="00AC5822"/>
    <w:rsid w:val="00AE5AEB"/>
    <w:rsid w:val="00AF00F0"/>
    <w:rsid w:val="00AF2703"/>
    <w:rsid w:val="00B11C6F"/>
    <w:rsid w:val="00B1339D"/>
    <w:rsid w:val="00B161FD"/>
    <w:rsid w:val="00B229A1"/>
    <w:rsid w:val="00B24E8B"/>
    <w:rsid w:val="00B25E84"/>
    <w:rsid w:val="00B304FD"/>
    <w:rsid w:val="00B30BBE"/>
    <w:rsid w:val="00B3701A"/>
    <w:rsid w:val="00B5556D"/>
    <w:rsid w:val="00B8667C"/>
    <w:rsid w:val="00B91766"/>
    <w:rsid w:val="00B91783"/>
    <w:rsid w:val="00BA7E04"/>
    <w:rsid w:val="00BC0F19"/>
    <w:rsid w:val="00BC5ADC"/>
    <w:rsid w:val="00BD6D4E"/>
    <w:rsid w:val="00BE397B"/>
    <w:rsid w:val="00BE411F"/>
    <w:rsid w:val="00BF0460"/>
    <w:rsid w:val="00C07290"/>
    <w:rsid w:val="00C10F14"/>
    <w:rsid w:val="00C11466"/>
    <w:rsid w:val="00C150C7"/>
    <w:rsid w:val="00C15EBD"/>
    <w:rsid w:val="00C24202"/>
    <w:rsid w:val="00C30F61"/>
    <w:rsid w:val="00C32648"/>
    <w:rsid w:val="00C34D07"/>
    <w:rsid w:val="00C40AD5"/>
    <w:rsid w:val="00C4437D"/>
    <w:rsid w:val="00C45F15"/>
    <w:rsid w:val="00C46558"/>
    <w:rsid w:val="00C46BBA"/>
    <w:rsid w:val="00C66D50"/>
    <w:rsid w:val="00C70751"/>
    <w:rsid w:val="00C955C3"/>
    <w:rsid w:val="00CA6B48"/>
    <w:rsid w:val="00CB18DA"/>
    <w:rsid w:val="00CD0700"/>
    <w:rsid w:val="00CD1955"/>
    <w:rsid w:val="00CD58A3"/>
    <w:rsid w:val="00CE18CA"/>
    <w:rsid w:val="00CE7A29"/>
    <w:rsid w:val="00CF7F27"/>
    <w:rsid w:val="00D074A5"/>
    <w:rsid w:val="00D07712"/>
    <w:rsid w:val="00D07E8E"/>
    <w:rsid w:val="00D2011E"/>
    <w:rsid w:val="00D40C7D"/>
    <w:rsid w:val="00D42D45"/>
    <w:rsid w:val="00D52574"/>
    <w:rsid w:val="00D6228C"/>
    <w:rsid w:val="00D72B66"/>
    <w:rsid w:val="00D7574C"/>
    <w:rsid w:val="00D85680"/>
    <w:rsid w:val="00DA0182"/>
    <w:rsid w:val="00DB31D4"/>
    <w:rsid w:val="00DC105C"/>
    <w:rsid w:val="00DC1446"/>
    <w:rsid w:val="00DD0257"/>
    <w:rsid w:val="00DD14C5"/>
    <w:rsid w:val="00DD4242"/>
    <w:rsid w:val="00DD5610"/>
    <w:rsid w:val="00DD59A7"/>
    <w:rsid w:val="00DE1B4D"/>
    <w:rsid w:val="00DF11F1"/>
    <w:rsid w:val="00DF389E"/>
    <w:rsid w:val="00E0450C"/>
    <w:rsid w:val="00E10DC6"/>
    <w:rsid w:val="00E16973"/>
    <w:rsid w:val="00E17DB0"/>
    <w:rsid w:val="00E2352D"/>
    <w:rsid w:val="00E27CD7"/>
    <w:rsid w:val="00E311D2"/>
    <w:rsid w:val="00E3797C"/>
    <w:rsid w:val="00E45F5F"/>
    <w:rsid w:val="00E465F3"/>
    <w:rsid w:val="00E52A3D"/>
    <w:rsid w:val="00E73B5B"/>
    <w:rsid w:val="00EA260E"/>
    <w:rsid w:val="00EA7ACB"/>
    <w:rsid w:val="00EB0777"/>
    <w:rsid w:val="00EB6671"/>
    <w:rsid w:val="00EC575E"/>
    <w:rsid w:val="00EE5A05"/>
    <w:rsid w:val="00EF390C"/>
    <w:rsid w:val="00EF5D2E"/>
    <w:rsid w:val="00F12747"/>
    <w:rsid w:val="00F155C1"/>
    <w:rsid w:val="00F245D3"/>
    <w:rsid w:val="00F3457F"/>
    <w:rsid w:val="00F46499"/>
    <w:rsid w:val="00F52A32"/>
    <w:rsid w:val="00F55CBE"/>
    <w:rsid w:val="00F56F0E"/>
    <w:rsid w:val="00F63F26"/>
    <w:rsid w:val="00F73065"/>
    <w:rsid w:val="00F769FF"/>
    <w:rsid w:val="00F80E48"/>
    <w:rsid w:val="00FA37BC"/>
    <w:rsid w:val="00FA6871"/>
    <w:rsid w:val="00FC3D24"/>
    <w:rsid w:val="00FD7D42"/>
    <w:rsid w:val="00FE18E1"/>
    <w:rsid w:val="00FE32C1"/>
    <w:rsid w:val="00FF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8721"/>
    <o:shapelayout v:ext="edit">
      <o:idmap v:ext="edit" data="1"/>
    </o:shapelayout>
  </w:shapeDefaults>
  <w:decimalSymbol w:val=","/>
  <w:listSeparator w:val=";"/>
  <w15:docId w15:val="{2A8C1629-13C8-4EAC-82A2-A9687A395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3514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C518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qFormat/>
    <w:pPr>
      <w:keepNext/>
      <w:numPr>
        <w:numId w:val="1"/>
      </w:numPr>
      <w:outlineLvl w:val="7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jc w:val="both"/>
    </w:pPr>
    <w:rPr>
      <w:w w:val="110"/>
    </w:rPr>
  </w:style>
  <w:style w:type="paragraph" w:customStyle="1" w:styleId="Paragrafneslovan">
    <w:name w:val="Paragraf nečíslovaný"/>
    <w:basedOn w:val="Normln"/>
    <w:autoRedefine/>
    <w:pPr>
      <w:framePr w:hSpace="141" w:wrap="around" w:vAnchor="text" w:hAnchor="margin" w:x="-400" w:y="993"/>
      <w:jc w:val="both"/>
    </w:pPr>
  </w:style>
  <w:style w:type="paragraph" w:customStyle="1" w:styleId="parzahl">
    <w:name w:val="parzahl"/>
    <w:basedOn w:val="Normln"/>
    <w:next w:val="Paragrafneslovan"/>
    <w:pPr>
      <w:spacing w:before="120" w:after="120"/>
    </w:pPr>
    <w:rPr>
      <w:b/>
    </w:rPr>
  </w:style>
  <w:style w:type="paragraph" w:customStyle="1" w:styleId="vlevot">
    <w:name w:val="vlevot"/>
    <w:basedOn w:val="Normln"/>
    <w:autoRedefine/>
    <w:pPr>
      <w:numPr>
        <w:numId w:val="3"/>
      </w:numPr>
      <w:jc w:val="both"/>
    </w:pPr>
  </w:style>
  <w:style w:type="paragraph" w:customStyle="1" w:styleId="vlevo">
    <w:name w:val="vlevo"/>
    <w:basedOn w:val="Normln"/>
    <w:autoRedefine/>
    <w:pPr>
      <w:numPr>
        <w:numId w:val="4"/>
      </w:numPr>
      <w:tabs>
        <w:tab w:val="left" w:pos="284"/>
        <w:tab w:val="left" w:pos="426"/>
      </w:tabs>
      <w:ind w:left="284" w:hanging="284"/>
    </w:pPr>
  </w:style>
  <w:style w:type="paragraph" w:customStyle="1" w:styleId="cistext">
    <w:name w:val="cistext"/>
    <w:basedOn w:val="Paragrafneslovan"/>
    <w:autoRedefine/>
    <w:pPr>
      <w:framePr w:hSpace="0" w:wrap="auto" w:vAnchor="margin" w:hAnchor="text" w:xAlign="left" w:yAlign="inline"/>
      <w:numPr>
        <w:ilvl w:val="1"/>
        <w:numId w:val="1"/>
      </w:numPr>
      <w:tabs>
        <w:tab w:val="clear" w:pos="1440"/>
        <w:tab w:val="num" w:pos="284"/>
      </w:tabs>
      <w:ind w:left="284" w:hanging="284"/>
    </w:pPr>
  </w:style>
  <w:style w:type="paragraph" w:customStyle="1" w:styleId="Paragrafneeslovan">
    <w:name w:val="Paragraf neeíslovaný"/>
    <w:basedOn w:val="Normln"/>
    <w:pPr>
      <w:jc w:val="both"/>
    </w:pPr>
  </w:style>
  <w:style w:type="paragraph" w:customStyle="1" w:styleId="Zapusnes">
    <w:name w:val="Zap_usnes"/>
    <w:basedOn w:val="Normln"/>
    <w:next w:val="zapusnes2"/>
    <w:pPr>
      <w:keepNext/>
      <w:numPr>
        <w:numId w:val="2"/>
      </w:numPr>
      <w:spacing w:before="240" w:after="240"/>
    </w:pPr>
    <w:rPr>
      <w:b/>
    </w:rPr>
  </w:style>
  <w:style w:type="paragraph" w:customStyle="1" w:styleId="zapusnes2">
    <w:name w:val="zap_usnes2"/>
    <w:basedOn w:val="Normln"/>
    <w:pPr>
      <w:numPr>
        <w:ilvl w:val="1"/>
        <w:numId w:val="2"/>
      </w:numPr>
      <w:spacing w:before="60" w:after="60"/>
    </w:pPr>
    <w:rPr>
      <w:bCs/>
    </w:rPr>
  </w:style>
  <w:style w:type="paragraph" w:styleId="Bezmezer">
    <w:name w:val="No Spacing"/>
    <w:uiPriority w:val="1"/>
    <w:qFormat/>
    <w:rPr>
      <w:sz w:val="24"/>
    </w:rPr>
  </w:style>
  <w:style w:type="character" w:customStyle="1" w:styleId="Nadpis2Char">
    <w:name w:val="Nadpis 2 Char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7Char">
    <w:name w:val="Nadpis 7 Char"/>
    <w:semiHidden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rPr>
      <w:sz w:val="16"/>
      <w:szCs w:val="16"/>
    </w:rPr>
  </w:style>
  <w:style w:type="character" w:customStyle="1" w:styleId="Nadpis3Char">
    <w:name w:val="Nadpis 3 Char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Zkladntextodsazen">
    <w:name w:val="Body Text Indent"/>
    <w:basedOn w:val="Normln"/>
    <w:semiHidden/>
    <w:unhideWhenUsed/>
    <w:pPr>
      <w:spacing w:after="120"/>
      <w:ind w:left="283"/>
    </w:pPr>
  </w:style>
  <w:style w:type="character" w:customStyle="1" w:styleId="ZkladntextodsazenChar">
    <w:name w:val="Základní text odsazený Char"/>
    <w:semiHidden/>
    <w:rPr>
      <w:sz w:val="24"/>
    </w:rPr>
  </w:style>
  <w:style w:type="character" w:customStyle="1" w:styleId="platne1">
    <w:name w:val="platne1"/>
  </w:style>
  <w:style w:type="character" w:customStyle="1" w:styleId="ZhlavChar">
    <w:name w:val="Záhlaví Char"/>
    <w:locked/>
    <w:rPr>
      <w:sz w:val="24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semiHidden/>
    <w:unhideWhenUsed/>
    <w:pPr>
      <w:spacing w:after="120" w:line="480" w:lineRule="auto"/>
    </w:pPr>
  </w:style>
  <w:style w:type="character" w:customStyle="1" w:styleId="Zkladntext2Char">
    <w:name w:val="Základní text 2 Char"/>
    <w:semiHidden/>
    <w:rPr>
      <w:sz w:val="24"/>
    </w:rPr>
  </w:style>
  <w:style w:type="character" w:customStyle="1" w:styleId="vlevoChar">
    <w:name w:val="vlevo Char"/>
    <w:locked/>
    <w:rPr>
      <w:sz w:val="24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4">
    <w:name w:val="Základní text 24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5">
    <w:name w:val="Základní text 25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character" w:customStyle="1" w:styleId="ParagrafneslovanChar">
    <w:name w:val="Paragraf nečíslovaný Char"/>
    <w:rPr>
      <w:sz w:val="24"/>
    </w:rPr>
  </w:style>
  <w:style w:type="paragraph" w:customStyle="1" w:styleId="ostzahl">
    <w:name w:val="ostzahl"/>
    <w:basedOn w:val="Normln"/>
    <w:next w:val="vlevo"/>
    <w:autoRedefine/>
    <w:pPr>
      <w:spacing w:before="120" w:after="120"/>
    </w:pPr>
    <w:rPr>
      <w:b/>
      <w:spacing w:val="22"/>
    </w:rPr>
  </w:style>
  <w:style w:type="character" w:customStyle="1" w:styleId="ZpatChar">
    <w:name w:val="Zápatí Char"/>
    <w:semiHidden/>
    <w:rPr>
      <w:sz w:val="24"/>
    </w:rPr>
  </w:style>
  <w:style w:type="character" w:styleId="Siln">
    <w:name w:val="Strong"/>
    <w:qFormat/>
    <w:rPr>
      <w:b/>
      <w:bCs/>
    </w:rPr>
  </w:style>
  <w:style w:type="paragraph" w:customStyle="1" w:styleId="Paragrafslovan">
    <w:name w:val="Paragraf číslovaný"/>
    <w:basedOn w:val="Paragrafneslovan"/>
    <w:autoRedefine/>
    <w:pPr>
      <w:framePr w:hSpace="0" w:wrap="auto" w:vAnchor="margin" w:hAnchor="text" w:xAlign="left" w:yAlign="inline"/>
      <w:jc w:val="left"/>
    </w:pPr>
  </w:style>
  <w:style w:type="paragraph" w:customStyle="1" w:styleId="Zkladntext210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Normlnodsazen">
    <w:name w:val="Normal Indent"/>
    <w:basedOn w:val="Normln"/>
    <w:semiHidden/>
    <w:unhideWhenUsed/>
    <w:pPr>
      <w:ind w:left="708"/>
      <w:jc w:val="both"/>
    </w:pPr>
  </w:style>
  <w:style w:type="paragraph" w:styleId="slovanseznam">
    <w:name w:val="List Number"/>
    <w:basedOn w:val="Normln"/>
    <w:semiHidden/>
    <w:pPr>
      <w:numPr>
        <w:numId w:val="5"/>
      </w:numPr>
    </w:pPr>
  </w:style>
  <w:style w:type="paragraph" w:styleId="Textvbloku">
    <w:name w:val="Block Text"/>
    <w:basedOn w:val="Normln"/>
    <w:unhideWhenUsed/>
    <w:rsid w:val="00DD5610"/>
    <w:pPr>
      <w:ind w:left="426" w:right="141"/>
      <w:jc w:val="both"/>
    </w:pPr>
  </w:style>
  <w:style w:type="character" w:customStyle="1" w:styleId="Nadpis5Char">
    <w:name w:val="Nadpis 5 Char"/>
    <w:link w:val="Nadpis5"/>
    <w:uiPriority w:val="9"/>
    <w:semiHidden/>
    <w:rsid w:val="003C518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3514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USNRMP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174E3-D9CF-4F45-95BD-E679A7B6D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USNRMP.dot</Template>
  <TotalTime>3</TotalTime>
  <Pages>1</Pages>
  <Words>293</Words>
  <Characters>1799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č</vt:lpstr>
      <vt:lpstr>č</vt:lpstr>
    </vt:vector>
  </TitlesOfParts>
  <Company>PilsCom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rybarova</dc:creator>
  <cp:lastModifiedBy>Kašparová Jana</cp:lastModifiedBy>
  <cp:revision>4</cp:revision>
  <cp:lastPrinted>2020-06-19T13:35:00Z</cp:lastPrinted>
  <dcterms:created xsi:type="dcterms:W3CDTF">2020-11-09T11:58:00Z</dcterms:created>
  <dcterms:modified xsi:type="dcterms:W3CDTF">2020-11-11T06:28:00Z</dcterms:modified>
</cp:coreProperties>
</file>