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960" w:rsidRPr="00B91C0E" w:rsidRDefault="00C31960" w:rsidP="00B91C0E">
      <w:pPr>
        <w:jc w:val="both"/>
      </w:pPr>
    </w:p>
    <w:p w:rsidR="00B91C0E" w:rsidRPr="00B91C0E" w:rsidRDefault="00B91C0E" w:rsidP="00B91C0E">
      <w:pPr>
        <w:jc w:val="both"/>
      </w:pPr>
    </w:p>
    <w:p w:rsidR="00B91C0E" w:rsidRPr="00B91C0E" w:rsidRDefault="00B91C0E" w:rsidP="00B91C0E">
      <w:pPr>
        <w:jc w:val="both"/>
      </w:pPr>
    </w:p>
    <w:p w:rsidR="00B91C0E" w:rsidRPr="00B91C0E" w:rsidRDefault="00F90480" w:rsidP="00F90480">
      <w:pPr>
        <w:jc w:val="center"/>
      </w:pPr>
      <w:r>
        <w:t>č</w:t>
      </w:r>
      <w:r w:rsidR="00B91C0E" w:rsidRPr="00B91C0E">
        <w:t>.</w:t>
      </w:r>
      <w:r>
        <w:t xml:space="preserve"> 420</w:t>
      </w:r>
    </w:p>
    <w:p w:rsidR="00B91C0E" w:rsidRPr="00B91C0E" w:rsidRDefault="00B91C0E" w:rsidP="00B91C0E">
      <w:pPr>
        <w:jc w:val="both"/>
      </w:pPr>
    </w:p>
    <w:p w:rsidR="00B91C0E" w:rsidRPr="00B91C0E" w:rsidRDefault="00B91C0E" w:rsidP="00B91C0E">
      <w:pPr>
        <w:jc w:val="both"/>
      </w:pPr>
    </w:p>
    <w:p w:rsidR="00B91C0E" w:rsidRPr="00B91C0E" w:rsidRDefault="00B91C0E" w:rsidP="00F90480">
      <w:pPr>
        <w:pStyle w:val="Odstavecseseznamem"/>
        <w:numPr>
          <w:ilvl w:val="0"/>
          <w:numId w:val="28"/>
        </w:numPr>
        <w:ind w:hanging="720"/>
        <w:jc w:val="both"/>
      </w:pPr>
      <w:r w:rsidRPr="00B91C0E">
        <w:t>B e r e   n a   v ě d o m í</w:t>
      </w:r>
    </w:p>
    <w:p w:rsidR="00F90480" w:rsidRDefault="00F90480" w:rsidP="00B91C0E">
      <w:pPr>
        <w:jc w:val="both"/>
      </w:pPr>
    </w:p>
    <w:p w:rsidR="00B91C0E" w:rsidRPr="00B91C0E" w:rsidRDefault="00B91C0E" w:rsidP="00B91C0E">
      <w:pPr>
        <w:jc w:val="both"/>
        <w:rPr>
          <w:bCs/>
        </w:rPr>
      </w:pPr>
      <w:r w:rsidRPr="00B91C0E">
        <w:t>skutečnost, že Správa železnic, státní organizace, požádala o prodloužení termínu k uzavření konečné smlouvy o bezúplatném převodu investic, neboť dosud nebyl kolaudován jeden ze stavebních objektů realizovaných v rámci stavby „Modernizace trati Rokycany – Plzeň“.</w:t>
      </w:r>
    </w:p>
    <w:p w:rsidR="00B91C0E" w:rsidRPr="00B91C0E" w:rsidRDefault="00B91C0E" w:rsidP="00B91C0E">
      <w:pPr>
        <w:jc w:val="both"/>
        <w:rPr>
          <w:szCs w:val="24"/>
        </w:rPr>
      </w:pPr>
    </w:p>
    <w:p w:rsidR="00B91C0E" w:rsidRPr="00B91C0E" w:rsidRDefault="00B91C0E" w:rsidP="00F90480">
      <w:pPr>
        <w:pStyle w:val="Odstavecseseznamem"/>
        <w:numPr>
          <w:ilvl w:val="0"/>
          <w:numId w:val="28"/>
        </w:numPr>
        <w:ind w:hanging="720"/>
        <w:jc w:val="both"/>
      </w:pPr>
      <w:r w:rsidRPr="00B91C0E">
        <w:t>S c h v a l u j e</w:t>
      </w:r>
    </w:p>
    <w:p w:rsidR="00F90480" w:rsidRDefault="00F90480" w:rsidP="00B91C0E">
      <w:pPr>
        <w:jc w:val="both"/>
      </w:pPr>
    </w:p>
    <w:p w:rsidR="00B91C0E" w:rsidRPr="00B91C0E" w:rsidRDefault="00B91C0E" w:rsidP="00B91C0E">
      <w:pPr>
        <w:jc w:val="both"/>
      </w:pPr>
      <w:r w:rsidRPr="00B91C0E">
        <w:t xml:space="preserve">uzavření dodatku č. 2 ke smlouvě o budoucím bezúplatném převodu investic č. 2012/003949 ze dne 29. 10. 2012 ve znění dodatku č. 1 ze dne 27. 11. 2018 ve věci převodu stavebních objektů jako vyvolaných investic do majetku města Plzně v souvislosti se stavbou „Modernizace trati Rokycany – Plzeň“ uzavřené mezi městem Plzní jako budoucím přejímajícím a Správou železnic, státní organizací, IČ 70994234, se sídlem Dlážděná 1003/7, Praha 1, PSČ 110 00, jako budoucím předávajícím, kterým se termín pro uzavření smlouvy o bezúplatném převodu investic v čl. IV. </w:t>
      </w:r>
      <w:r w:rsidR="00D84F03">
        <w:t xml:space="preserve">        </w:t>
      </w:r>
      <w:r w:rsidRPr="00B91C0E">
        <w:t>„31. 12. 2020“ nahrazuje novým termínem „31. 12. 2021“.</w:t>
      </w:r>
    </w:p>
    <w:p w:rsidR="00B91C0E" w:rsidRPr="00B91C0E" w:rsidRDefault="00B91C0E" w:rsidP="00B91C0E">
      <w:pPr>
        <w:jc w:val="both"/>
      </w:pPr>
      <w:r w:rsidRPr="00B91C0E">
        <w:t>Ostatní smluvní ujednání smlouvy o budoucím bezúplatném převodu investic č. 2012/003949 ze dne 29. 10. 2012 ve znění dodatku č. 1 ze dne 27. 11. 2018 zůstávají beze změny.</w:t>
      </w:r>
    </w:p>
    <w:p w:rsidR="00B91C0E" w:rsidRPr="00B91C0E" w:rsidRDefault="00B91C0E" w:rsidP="00B91C0E">
      <w:pPr>
        <w:jc w:val="both"/>
        <w:rPr>
          <w:szCs w:val="24"/>
        </w:rPr>
      </w:pPr>
    </w:p>
    <w:p w:rsidR="00B91C0E" w:rsidRPr="00B91C0E" w:rsidRDefault="00B91C0E" w:rsidP="00F90480">
      <w:pPr>
        <w:pStyle w:val="Odstavecseseznamem"/>
        <w:numPr>
          <w:ilvl w:val="0"/>
          <w:numId w:val="28"/>
        </w:numPr>
        <w:ind w:hanging="720"/>
        <w:jc w:val="both"/>
      </w:pPr>
      <w:r w:rsidRPr="00B91C0E">
        <w:t>U k l á d á</w:t>
      </w:r>
    </w:p>
    <w:p w:rsidR="00F90480" w:rsidRDefault="00F90480" w:rsidP="00B91C0E">
      <w:pPr>
        <w:jc w:val="both"/>
      </w:pPr>
    </w:p>
    <w:p w:rsidR="00B91C0E" w:rsidRPr="00B91C0E" w:rsidRDefault="00B91C0E" w:rsidP="00B91C0E">
      <w:pPr>
        <w:jc w:val="both"/>
      </w:pPr>
      <w:r w:rsidRPr="00B91C0E">
        <w:t>Radě města Plzně</w:t>
      </w:r>
    </w:p>
    <w:p w:rsidR="00B91C0E" w:rsidRPr="00B91C0E" w:rsidRDefault="00B91C0E" w:rsidP="00B91C0E">
      <w:pPr>
        <w:jc w:val="both"/>
      </w:pPr>
      <w:r w:rsidRPr="00B91C0E">
        <w:t>zajistit realizaci smluvního vztahu dle bodu II. tohoto usnesení.</w:t>
      </w:r>
    </w:p>
    <w:p w:rsidR="00B91C0E" w:rsidRPr="00B91C0E" w:rsidRDefault="00B91C0E" w:rsidP="00B91C0E">
      <w:pPr>
        <w:jc w:val="both"/>
      </w:pPr>
      <w:r w:rsidRPr="00B91C0E">
        <w:t>Termín: 31. 1. 2021</w:t>
      </w:r>
      <w:r w:rsidR="00F90480">
        <w:tab/>
      </w:r>
      <w:r w:rsidR="00F90480">
        <w:tab/>
      </w:r>
      <w:r w:rsidR="00F90480">
        <w:tab/>
      </w:r>
      <w:r w:rsidR="00F90480">
        <w:tab/>
      </w:r>
      <w:r w:rsidR="00F90480">
        <w:tab/>
      </w:r>
      <w:r w:rsidRPr="00B91C0E">
        <w:t>Zodpovídá: Bc. Šlouf, MBA</w:t>
      </w:r>
    </w:p>
    <w:p w:rsidR="00B91C0E" w:rsidRPr="00B91C0E" w:rsidRDefault="00B91C0E" w:rsidP="00B91C0E">
      <w:pPr>
        <w:jc w:val="both"/>
      </w:pPr>
      <w:r w:rsidRPr="00B91C0E">
        <w:tab/>
      </w:r>
      <w:r w:rsidR="00F90480">
        <w:tab/>
      </w:r>
      <w:r w:rsidR="00F90480">
        <w:tab/>
      </w:r>
      <w:r w:rsidR="00F90480">
        <w:tab/>
      </w:r>
      <w:r w:rsidR="00F90480">
        <w:tab/>
      </w:r>
      <w:r w:rsidR="00F90480">
        <w:tab/>
      </w:r>
      <w:r w:rsidR="00F90480">
        <w:tab/>
      </w:r>
      <w:r w:rsidR="00F90480">
        <w:tab/>
        <w:t xml:space="preserve">        </w:t>
      </w:r>
      <w:r w:rsidRPr="00B91C0E">
        <w:t>Mgr. Šneberková</w:t>
      </w:r>
    </w:p>
    <w:p w:rsidR="00B91C0E" w:rsidRPr="00B91C0E" w:rsidRDefault="00B91C0E" w:rsidP="00B91C0E">
      <w:pPr>
        <w:jc w:val="both"/>
      </w:pPr>
      <w:bookmarkStart w:id="0" w:name="_GoBack"/>
      <w:bookmarkEnd w:id="0"/>
    </w:p>
    <w:sectPr w:rsidR="00B91C0E" w:rsidRPr="00B91C0E" w:rsidSect="002477D1">
      <w:headerReference w:type="default" r:id="rId8"/>
      <w:footerReference w:type="even" r:id="rId9"/>
      <w:footerReference w:type="default" r:id="rId10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96B" w:rsidRDefault="009D596B" w:rsidP="009D596B">
    <w:pPr>
      <w:pStyle w:val="Zpat"/>
      <w:pBdr>
        <w:bottom w:val="single" w:sz="4" w:space="1" w:color="auto"/>
      </w:pBdr>
    </w:pPr>
  </w:p>
  <w:p w:rsidR="009D596B" w:rsidRDefault="009D596B" w:rsidP="009D596B">
    <w:pPr>
      <w:pStyle w:val="Zpat"/>
    </w:pP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CE197D" w:rsidRDefault="00CE197D" w:rsidP="009D596B">
    <w:pPr>
      <w:pStyle w:val="Zpat"/>
      <w:rPr>
        <w:i/>
        <w:sz w:val="20"/>
      </w:rPr>
    </w:pPr>
  </w:p>
  <w:p w:rsidR="00861383" w:rsidRDefault="00861383" w:rsidP="0086138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  <w:p w:rsidR="008A0F53" w:rsidRDefault="004008AB" w:rsidP="00D2011E">
    <w:pPr>
      <w:pStyle w:val="Zpat"/>
      <w:rPr>
        <w:i/>
        <w:sz w:val="20"/>
      </w:rPr>
    </w:pP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 w:rsidP="0056327A">
    <w:pPr>
      <w:pStyle w:val="Zhlav"/>
      <w:tabs>
        <w:tab w:val="clear" w:pos="4536"/>
        <w:tab w:val="clear" w:pos="9072"/>
        <w:tab w:val="right" w:pos="9639"/>
      </w:tabs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EF390C">
      <w:rPr>
        <w:i/>
        <w:color w:val="808080"/>
      </w:rPr>
      <w:t>1</w:t>
    </w:r>
    <w:r w:rsidR="00E3797C">
      <w:rPr>
        <w:i/>
        <w:color w:val="808080"/>
      </w:rPr>
      <w:t>7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>um konání ZMP:</w:t>
    </w:r>
    <w:r w:rsidR="00A71BE0">
      <w:rPr>
        <w:i/>
        <w:color w:val="808080"/>
      </w:rPr>
      <w:t xml:space="preserve"> 9. 11. 2020</w:t>
    </w:r>
    <w:r w:rsidR="000D1777">
      <w:rPr>
        <w:i/>
        <w:color w:val="808080"/>
      </w:rPr>
      <w:t xml:space="preserve">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    </w:t>
    </w:r>
    <w:r w:rsidR="00C40AD5">
      <w:rPr>
        <w:i/>
        <w:color w:val="808080"/>
      </w:rPr>
      <w:t xml:space="preserve">       </w:t>
    </w:r>
    <w:r w:rsidR="0053547F">
      <w:rPr>
        <w:i/>
        <w:color w:val="808080"/>
      </w:rPr>
      <w:t xml:space="preserve">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B91C0E">
      <w:rPr>
        <w:i/>
        <w:color w:val="808080"/>
      </w:rPr>
      <w:t>MAJ/8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253557A"/>
    <w:multiLevelType w:val="hybridMultilevel"/>
    <w:tmpl w:val="F8846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706A6"/>
    <w:multiLevelType w:val="hybridMultilevel"/>
    <w:tmpl w:val="F31C37B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E6DC7"/>
    <w:multiLevelType w:val="hybridMultilevel"/>
    <w:tmpl w:val="7370E99E"/>
    <w:lvl w:ilvl="0" w:tplc="D082AB3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87F38"/>
    <w:multiLevelType w:val="hybridMultilevel"/>
    <w:tmpl w:val="8FC050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9222BC"/>
    <w:multiLevelType w:val="multilevel"/>
    <w:tmpl w:val="971CA6C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BA7F0A"/>
    <w:multiLevelType w:val="hybridMultilevel"/>
    <w:tmpl w:val="FE3252B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E6B2C"/>
    <w:multiLevelType w:val="hybridMultilevel"/>
    <w:tmpl w:val="EF7878CA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348C3"/>
    <w:multiLevelType w:val="hybridMultilevel"/>
    <w:tmpl w:val="6A76A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AE183D"/>
    <w:multiLevelType w:val="hybridMultilevel"/>
    <w:tmpl w:val="65003E92"/>
    <w:lvl w:ilvl="0" w:tplc="03D442D6">
      <w:start w:val="1"/>
      <w:numFmt w:val="upperRoman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 w15:restartNumberingAfterBreak="0">
    <w:nsid w:val="53A34C80"/>
    <w:multiLevelType w:val="hybridMultilevel"/>
    <w:tmpl w:val="69B6F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7E5943"/>
    <w:multiLevelType w:val="hybridMultilevel"/>
    <w:tmpl w:val="8F8A4804"/>
    <w:lvl w:ilvl="0" w:tplc="13E48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0" w15:restartNumberingAfterBreak="0">
    <w:nsid w:val="669403DC"/>
    <w:multiLevelType w:val="hybridMultilevel"/>
    <w:tmpl w:val="03AE767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85E3A"/>
    <w:multiLevelType w:val="singleLevel"/>
    <w:tmpl w:val="4198DC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69E96BD3"/>
    <w:multiLevelType w:val="hybridMultilevel"/>
    <w:tmpl w:val="ED44FDA0"/>
    <w:lvl w:ilvl="0" w:tplc="C3842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A4E40"/>
    <w:multiLevelType w:val="hybridMultilevel"/>
    <w:tmpl w:val="DC427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B7194C"/>
    <w:multiLevelType w:val="hybridMultilevel"/>
    <w:tmpl w:val="BB58A0D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16EE5"/>
    <w:multiLevelType w:val="hybridMultilevel"/>
    <w:tmpl w:val="43BCEE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D02C9"/>
    <w:multiLevelType w:val="hybridMultilevel"/>
    <w:tmpl w:val="EA2E7F9E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E3F9E"/>
    <w:multiLevelType w:val="singleLevel"/>
    <w:tmpl w:val="A27E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4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7"/>
  </w:num>
  <w:num w:numId="9">
    <w:abstractNumId w:val="20"/>
  </w:num>
  <w:num w:numId="10">
    <w:abstractNumId w:val="21"/>
  </w:num>
  <w:num w:numId="11">
    <w:abstractNumId w:val="22"/>
  </w:num>
  <w:num w:numId="12">
    <w:abstractNumId w:val="11"/>
  </w:num>
  <w:num w:numId="13">
    <w:abstractNumId w:val="25"/>
  </w:num>
  <w:num w:numId="14">
    <w:abstractNumId w:val="23"/>
  </w:num>
  <w:num w:numId="15">
    <w:abstractNumId w:val="17"/>
  </w:num>
  <w:num w:numId="16">
    <w:abstractNumId w:val="3"/>
  </w:num>
  <w:num w:numId="17">
    <w:abstractNumId w:val="15"/>
  </w:num>
  <w:num w:numId="18">
    <w:abstractNumId w:val="26"/>
  </w:num>
  <w:num w:numId="19">
    <w:abstractNumId w:val="18"/>
  </w:num>
  <w:num w:numId="20">
    <w:abstractNumId w:val="7"/>
  </w:num>
  <w:num w:numId="21">
    <w:abstractNumId w:val="8"/>
  </w:num>
  <w:num w:numId="22">
    <w:abstractNumId w:val="9"/>
  </w:num>
  <w:num w:numId="23">
    <w:abstractNumId w:val="24"/>
  </w:num>
  <w:num w:numId="24">
    <w:abstractNumId w:val="13"/>
  </w:num>
  <w:num w:numId="25">
    <w:abstractNumId w:val="27"/>
    <w:lvlOverride w:ilvl="0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18"/>
    <w:rsid w:val="00002E7F"/>
    <w:rsid w:val="000258A9"/>
    <w:rsid w:val="0003760C"/>
    <w:rsid w:val="00052781"/>
    <w:rsid w:val="0005513F"/>
    <w:rsid w:val="00056FEE"/>
    <w:rsid w:val="000572A9"/>
    <w:rsid w:val="00087FFD"/>
    <w:rsid w:val="000A403D"/>
    <w:rsid w:val="000B45DF"/>
    <w:rsid w:val="000C50B1"/>
    <w:rsid w:val="000C64E9"/>
    <w:rsid w:val="000D1777"/>
    <w:rsid w:val="000E2206"/>
    <w:rsid w:val="00107F92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169F7"/>
    <w:rsid w:val="00220D6E"/>
    <w:rsid w:val="002233DD"/>
    <w:rsid w:val="00225F5F"/>
    <w:rsid w:val="002477D1"/>
    <w:rsid w:val="00254901"/>
    <w:rsid w:val="00257071"/>
    <w:rsid w:val="002634AE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3029"/>
    <w:rsid w:val="00397095"/>
    <w:rsid w:val="00397C7F"/>
    <w:rsid w:val="003B35A2"/>
    <w:rsid w:val="003C277A"/>
    <w:rsid w:val="003C33E1"/>
    <w:rsid w:val="003C45B8"/>
    <w:rsid w:val="003C518C"/>
    <w:rsid w:val="003D0F27"/>
    <w:rsid w:val="003E1BC7"/>
    <w:rsid w:val="003E54A9"/>
    <w:rsid w:val="003F4E83"/>
    <w:rsid w:val="004008AB"/>
    <w:rsid w:val="00405E65"/>
    <w:rsid w:val="00406837"/>
    <w:rsid w:val="004218EF"/>
    <w:rsid w:val="00446110"/>
    <w:rsid w:val="004537E7"/>
    <w:rsid w:val="00461425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462F"/>
    <w:rsid w:val="00524EA1"/>
    <w:rsid w:val="0053547F"/>
    <w:rsid w:val="00535E0D"/>
    <w:rsid w:val="005401E4"/>
    <w:rsid w:val="00555078"/>
    <w:rsid w:val="00561AF0"/>
    <w:rsid w:val="0056327A"/>
    <w:rsid w:val="005717FC"/>
    <w:rsid w:val="00585A2B"/>
    <w:rsid w:val="00591DAE"/>
    <w:rsid w:val="005927BE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4195F"/>
    <w:rsid w:val="00763EBE"/>
    <w:rsid w:val="007754C3"/>
    <w:rsid w:val="00776E5F"/>
    <w:rsid w:val="00781497"/>
    <w:rsid w:val="00791EBA"/>
    <w:rsid w:val="007942D4"/>
    <w:rsid w:val="007A0572"/>
    <w:rsid w:val="007B072F"/>
    <w:rsid w:val="007E2176"/>
    <w:rsid w:val="0080247B"/>
    <w:rsid w:val="00802EB1"/>
    <w:rsid w:val="00810744"/>
    <w:rsid w:val="0083514F"/>
    <w:rsid w:val="00853BD8"/>
    <w:rsid w:val="008556C5"/>
    <w:rsid w:val="0086084B"/>
    <w:rsid w:val="00861383"/>
    <w:rsid w:val="00862E12"/>
    <w:rsid w:val="008667AA"/>
    <w:rsid w:val="0089171A"/>
    <w:rsid w:val="008A0F53"/>
    <w:rsid w:val="008D351D"/>
    <w:rsid w:val="008E58C3"/>
    <w:rsid w:val="008F23C5"/>
    <w:rsid w:val="009006F2"/>
    <w:rsid w:val="0093067E"/>
    <w:rsid w:val="00931364"/>
    <w:rsid w:val="009416B6"/>
    <w:rsid w:val="00944F68"/>
    <w:rsid w:val="00947A1D"/>
    <w:rsid w:val="00984CFC"/>
    <w:rsid w:val="00990BFC"/>
    <w:rsid w:val="009925CF"/>
    <w:rsid w:val="009B19AC"/>
    <w:rsid w:val="009C3083"/>
    <w:rsid w:val="009D596B"/>
    <w:rsid w:val="009F3E6A"/>
    <w:rsid w:val="00A12378"/>
    <w:rsid w:val="00A12815"/>
    <w:rsid w:val="00A31E11"/>
    <w:rsid w:val="00A46BC3"/>
    <w:rsid w:val="00A70602"/>
    <w:rsid w:val="00A70BE6"/>
    <w:rsid w:val="00A71BE0"/>
    <w:rsid w:val="00AB1E31"/>
    <w:rsid w:val="00AC5822"/>
    <w:rsid w:val="00AF00F0"/>
    <w:rsid w:val="00AF2703"/>
    <w:rsid w:val="00B1190E"/>
    <w:rsid w:val="00B11C6F"/>
    <w:rsid w:val="00B1339D"/>
    <w:rsid w:val="00B161FD"/>
    <w:rsid w:val="00B229A1"/>
    <w:rsid w:val="00B25E84"/>
    <w:rsid w:val="00B304FD"/>
    <w:rsid w:val="00B30BBE"/>
    <w:rsid w:val="00B3701A"/>
    <w:rsid w:val="00B5556D"/>
    <w:rsid w:val="00B8667C"/>
    <w:rsid w:val="00B91766"/>
    <w:rsid w:val="00B91C0E"/>
    <w:rsid w:val="00BA7E04"/>
    <w:rsid w:val="00BC0F19"/>
    <w:rsid w:val="00BC5ADC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1960"/>
    <w:rsid w:val="00C32648"/>
    <w:rsid w:val="00C34D07"/>
    <w:rsid w:val="00C40AD5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D1955"/>
    <w:rsid w:val="00CD58A3"/>
    <w:rsid w:val="00CE18CA"/>
    <w:rsid w:val="00CE197D"/>
    <w:rsid w:val="00CE7A29"/>
    <w:rsid w:val="00D074A5"/>
    <w:rsid w:val="00D07712"/>
    <w:rsid w:val="00D07E8E"/>
    <w:rsid w:val="00D2011E"/>
    <w:rsid w:val="00D40C7D"/>
    <w:rsid w:val="00D42D45"/>
    <w:rsid w:val="00D52574"/>
    <w:rsid w:val="00D6228C"/>
    <w:rsid w:val="00D72B66"/>
    <w:rsid w:val="00D7574C"/>
    <w:rsid w:val="00D84F03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6973"/>
    <w:rsid w:val="00E17DB0"/>
    <w:rsid w:val="00E2352D"/>
    <w:rsid w:val="00E27CD7"/>
    <w:rsid w:val="00E311D2"/>
    <w:rsid w:val="00E3797C"/>
    <w:rsid w:val="00E45F5F"/>
    <w:rsid w:val="00E465F3"/>
    <w:rsid w:val="00E52A3D"/>
    <w:rsid w:val="00E73B5B"/>
    <w:rsid w:val="00EA260E"/>
    <w:rsid w:val="00EA7ACB"/>
    <w:rsid w:val="00EB0777"/>
    <w:rsid w:val="00EB6671"/>
    <w:rsid w:val="00EC575E"/>
    <w:rsid w:val="00EE5A05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90480"/>
    <w:rsid w:val="00FA37BC"/>
    <w:rsid w:val="00FA6871"/>
    <w:rsid w:val="00FC3D24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69"/>
    <o:shapelayout v:ext="edit">
      <o:idmap v:ext="edit" data="1"/>
    </o:shapelayout>
  </w:shapeDefaults>
  <w:decimalSymbol w:val=","/>
  <w:listSeparator w:val=";"/>
  <w14:docId w14:val="77E431DB"/>
  <w15:docId w15:val="{2A8C1629-13C8-4EAC-82A2-A9687A3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uiPriority w:val="99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uiPriority w:val="99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09093-C2D6-4FB2-B7B9-4F63814C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213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2020-06-19T13:35:00Z</cp:lastPrinted>
  <dcterms:created xsi:type="dcterms:W3CDTF">2020-11-10T09:06:00Z</dcterms:created>
  <dcterms:modified xsi:type="dcterms:W3CDTF">2020-11-11T10:22:00Z</dcterms:modified>
</cp:coreProperties>
</file>