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83" w:rsidRPr="00E01375" w:rsidRDefault="00290183" w:rsidP="00E01375">
      <w:pPr>
        <w:jc w:val="both"/>
        <w:rPr>
          <w:szCs w:val="24"/>
        </w:rPr>
      </w:pPr>
    </w:p>
    <w:p w:rsidR="00E01375" w:rsidRPr="00E01375" w:rsidRDefault="00E01375" w:rsidP="00E01375">
      <w:pPr>
        <w:jc w:val="both"/>
        <w:rPr>
          <w:szCs w:val="24"/>
        </w:rPr>
      </w:pPr>
    </w:p>
    <w:p w:rsidR="00E01375" w:rsidRPr="00E01375" w:rsidRDefault="00E01375" w:rsidP="00E01375">
      <w:pPr>
        <w:jc w:val="both"/>
        <w:rPr>
          <w:szCs w:val="24"/>
        </w:rPr>
      </w:pPr>
    </w:p>
    <w:p w:rsidR="00E01375" w:rsidRPr="00E01375" w:rsidRDefault="005F25DA" w:rsidP="005F25DA">
      <w:pPr>
        <w:jc w:val="center"/>
        <w:rPr>
          <w:szCs w:val="24"/>
        </w:rPr>
      </w:pPr>
      <w:r>
        <w:rPr>
          <w:szCs w:val="24"/>
        </w:rPr>
        <w:t>č</w:t>
      </w:r>
      <w:r w:rsidR="00E01375" w:rsidRPr="00E01375">
        <w:rPr>
          <w:szCs w:val="24"/>
        </w:rPr>
        <w:t>.</w:t>
      </w:r>
      <w:r>
        <w:rPr>
          <w:szCs w:val="24"/>
        </w:rPr>
        <w:t xml:space="preserve"> 324</w:t>
      </w:r>
    </w:p>
    <w:p w:rsidR="00E01375" w:rsidRPr="00E01375" w:rsidRDefault="00E01375" w:rsidP="00E01375">
      <w:pPr>
        <w:jc w:val="both"/>
        <w:rPr>
          <w:szCs w:val="24"/>
        </w:rPr>
      </w:pPr>
    </w:p>
    <w:p w:rsidR="00E01375" w:rsidRPr="00E01375" w:rsidRDefault="00E01375" w:rsidP="00E01375">
      <w:pPr>
        <w:jc w:val="both"/>
        <w:rPr>
          <w:szCs w:val="24"/>
        </w:rPr>
      </w:pPr>
    </w:p>
    <w:p w:rsidR="00E01375" w:rsidRPr="00221C78" w:rsidRDefault="00E01375" w:rsidP="00221C78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221C78">
        <w:rPr>
          <w:szCs w:val="24"/>
        </w:rPr>
        <w:t xml:space="preserve">B e r e   n a   v ě d o m í   </w:t>
      </w:r>
    </w:p>
    <w:p w:rsidR="00221C78" w:rsidRDefault="00221C78" w:rsidP="00E01375">
      <w:pPr>
        <w:jc w:val="both"/>
        <w:rPr>
          <w:szCs w:val="24"/>
        </w:rPr>
      </w:pPr>
    </w:p>
    <w:p w:rsidR="00E01375" w:rsidRPr="00221C78" w:rsidRDefault="00E01375" w:rsidP="00221C78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221C78">
        <w:rPr>
          <w:szCs w:val="24"/>
        </w:rPr>
        <w:t>Žádost organizace Centrum protidrogové prevence a terapie o. p. s., IČ 25232142, Tylova 20, Plzeň</w:t>
      </w:r>
      <w:r w:rsidR="00C27387">
        <w:rPr>
          <w:szCs w:val="24"/>
        </w:rPr>
        <w:t>,</w:t>
      </w:r>
      <w:r w:rsidRPr="00221C78">
        <w:rPr>
          <w:szCs w:val="24"/>
        </w:rPr>
        <w:t xml:space="preserve"> ve věci změny účelu a objemu dotací schválených v rámci rozpočtu BEZP MMP.     </w:t>
      </w:r>
    </w:p>
    <w:p w:rsidR="00E01375" w:rsidRPr="00221C78" w:rsidRDefault="00E01375" w:rsidP="00221C78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221C78">
        <w:rPr>
          <w:szCs w:val="24"/>
        </w:rPr>
        <w:t>Usnesení ZMP č. 456 ze dne 14. prosince 2020, kterým bylo schváleno poskytnutí dotací v rámci rozpočtu Odboru bezpečnosti, prevence kriminality a krizového řízení MMP takto:</w:t>
      </w:r>
    </w:p>
    <w:p w:rsidR="00E01375" w:rsidRPr="00221C78" w:rsidRDefault="00E01375" w:rsidP="00221C78">
      <w:pPr>
        <w:pStyle w:val="Odstavecseseznamem"/>
        <w:numPr>
          <w:ilvl w:val="0"/>
          <w:numId w:val="26"/>
        </w:numPr>
        <w:ind w:left="426" w:firstLine="0"/>
        <w:jc w:val="both"/>
        <w:rPr>
          <w:szCs w:val="24"/>
        </w:rPr>
      </w:pPr>
      <w:r w:rsidRPr="00221C78">
        <w:rPr>
          <w:szCs w:val="24"/>
        </w:rPr>
        <w:t>Kontaktní centrum, dotace ve výši 150 tis. Kč</w:t>
      </w:r>
      <w:r w:rsidR="008E1996">
        <w:rPr>
          <w:szCs w:val="24"/>
        </w:rPr>
        <w:t>,</w:t>
      </w:r>
    </w:p>
    <w:p w:rsidR="00E01375" w:rsidRPr="00221C78" w:rsidRDefault="00E01375" w:rsidP="00221C78">
      <w:pPr>
        <w:pStyle w:val="Odstavecseseznamem"/>
        <w:numPr>
          <w:ilvl w:val="0"/>
          <w:numId w:val="26"/>
        </w:numPr>
        <w:ind w:left="426" w:firstLine="0"/>
        <w:jc w:val="both"/>
        <w:rPr>
          <w:szCs w:val="24"/>
        </w:rPr>
      </w:pPr>
      <w:r w:rsidRPr="00221C78">
        <w:rPr>
          <w:szCs w:val="24"/>
        </w:rPr>
        <w:t>Programy pro osoby v konfliktu se zákonem, dotace ve výši 228 tis. Kč</w:t>
      </w:r>
      <w:r w:rsidR="008E1996">
        <w:rPr>
          <w:szCs w:val="24"/>
        </w:rPr>
        <w:t>,</w:t>
      </w:r>
    </w:p>
    <w:p w:rsidR="00E01375" w:rsidRPr="00221C78" w:rsidRDefault="00E01375" w:rsidP="00221C78">
      <w:pPr>
        <w:pStyle w:val="Odstavecseseznamem"/>
        <w:numPr>
          <w:ilvl w:val="0"/>
          <w:numId w:val="26"/>
        </w:numPr>
        <w:ind w:left="426" w:firstLine="0"/>
        <w:jc w:val="both"/>
        <w:rPr>
          <w:szCs w:val="24"/>
        </w:rPr>
      </w:pPr>
      <w:r w:rsidRPr="00221C78">
        <w:rPr>
          <w:szCs w:val="24"/>
        </w:rPr>
        <w:t>Program následné péče, dotace ve výši 548 tis. Kč</w:t>
      </w:r>
      <w:r w:rsidR="008E1996">
        <w:rPr>
          <w:szCs w:val="24"/>
        </w:rPr>
        <w:t>,</w:t>
      </w:r>
    </w:p>
    <w:p w:rsidR="00E01375" w:rsidRPr="00221C78" w:rsidRDefault="00E01375" w:rsidP="00221C78">
      <w:pPr>
        <w:pStyle w:val="Odstavecseseznamem"/>
        <w:numPr>
          <w:ilvl w:val="0"/>
          <w:numId w:val="26"/>
        </w:numPr>
        <w:ind w:left="426" w:firstLine="0"/>
        <w:jc w:val="both"/>
        <w:rPr>
          <w:szCs w:val="24"/>
        </w:rPr>
      </w:pPr>
      <w:r w:rsidRPr="00221C78">
        <w:rPr>
          <w:szCs w:val="24"/>
        </w:rPr>
        <w:t>Ambulance pro nelátkové závislosti, dotace ve výši 461 tis. Kč</w:t>
      </w:r>
      <w:r w:rsidR="008E1996">
        <w:rPr>
          <w:szCs w:val="24"/>
        </w:rPr>
        <w:t>,</w:t>
      </w:r>
    </w:p>
    <w:p w:rsidR="00E01375" w:rsidRPr="00221C78" w:rsidRDefault="00E01375" w:rsidP="00221C78">
      <w:pPr>
        <w:pStyle w:val="Odstavecseseznamem"/>
        <w:numPr>
          <w:ilvl w:val="0"/>
          <w:numId w:val="26"/>
        </w:numPr>
        <w:ind w:left="426" w:firstLine="0"/>
        <w:jc w:val="both"/>
        <w:rPr>
          <w:szCs w:val="24"/>
        </w:rPr>
      </w:pPr>
      <w:proofErr w:type="spellStart"/>
      <w:r w:rsidRPr="00221C78">
        <w:rPr>
          <w:szCs w:val="24"/>
        </w:rPr>
        <w:t>Adiktologická</w:t>
      </w:r>
      <w:proofErr w:type="spellEnd"/>
      <w:r w:rsidRPr="00221C78">
        <w:rPr>
          <w:szCs w:val="24"/>
        </w:rPr>
        <w:t xml:space="preserve"> a preventivní ambulance -21, dotace ve výši 354 tis. Kč</w:t>
      </w:r>
      <w:r w:rsidR="008E1996">
        <w:rPr>
          <w:szCs w:val="24"/>
        </w:rPr>
        <w:t>,</w:t>
      </w:r>
    </w:p>
    <w:p w:rsidR="00E01375" w:rsidRPr="00221C78" w:rsidRDefault="00E01375" w:rsidP="00221C78">
      <w:pPr>
        <w:pStyle w:val="Odstavecseseznamem"/>
        <w:numPr>
          <w:ilvl w:val="0"/>
          <w:numId w:val="26"/>
        </w:numPr>
        <w:ind w:left="426" w:firstLine="0"/>
        <w:jc w:val="both"/>
        <w:rPr>
          <w:szCs w:val="24"/>
        </w:rPr>
      </w:pPr>
      <w:r w:rsidRPr="00221C78">
        <w:rPr>
          <w:szCs w:val="24"/>
        </w:rPr>
        <w:t>P-centrum CPPT, o.p.s. e, dotace ve výši 1</w:t>
      </w:r>
      <w:r w:rsidR="008E1996">
        <w:rPr>
          <w:szCs w:val="24"/>
        </w:rPr>
        <w:t xml:space="preserve"> </w:t>
      </w:r>
      <w:r w:rsidRPr="00221C78">
        <w:rPr>
          <w:szCs w:val="24"/>
        </w:rPr>
        <w:t>008 tis. Kč</w:t>
      </w:r>
      <w:r w:rsidR="008E1996">
        <w:rPr>
          <w:szCs w:val="24"/>
        </w:rPr>
        <w:t>.</w:t>
      </w:r>
      <w:r w:rsidRPr="00221C78">
        <w:rPr>
          <w:szCs w:val="24"/>
        </w:rPr>
        <w:t xml:space="preserve">  </w:t>
      </w:r>
    </w:p>
    <w:p w:rsidR="00E01375" w:rsidRPr="00221C78" w:rsidRDefault="00E01375" w:rsidP="00221C78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221C78">
        <w:rPr>
          <w:szCs w:val="24"/>
        </w:rPr>
        <w:t>Důvodovou zprávu ve věci změny účelu a objemu dotací schválených v rámci rozpočtu Odboru bezpečnosti, prevence kriminality a krizového řízení MMP pro rok 2021.</w:t>
      </w:r>
    </w:p>
    <w:p w:rsidR="00E01375" w:rsidRPr="00221C78" w:rsidRDefault="00E01375" w:rsidP="00221C78">
      <w:pPr>
        <w:pStyle w:val="Odstavecseseznamem"/>
        <w:numPr>
          <w:ilvl w:val="0"/>
          <w:numId w:val="25"/>
        </w:numPr>
        <w:ind w:left="426" w:hanging="426"/>
        <w:jc w:val="both"/>
        <w:rPr>
          <w:szCs w:val="24"/>
        </w:rPr>
      </w:pPr>
      <w:r w:rsidRPr="00221C78">
        <w:rPr>
          <w:szCs w:val="24"/>
        </w:rPr>
        <w:t>Usnesení RMP č. 772 ze dne 30. srpna 2021.</w:t>
      </w:r>
    </w:p>
    <w:p w:rsidR="00E01375" w:rsidRPr="00E01375" w:rsidRDefault="00E01375" w:rsidP="00E01375">
      <w:pPr>
        <w:jc w:val="both"/>
        <w:rPr>
          <w:szCs w:val="24"/>
        </w:rPr>
      </w:pPr>
    </w:p>
    <w:p w:rsidR="00E01375" w:rsidRPr="00221C78" w:rsidRDefault="00E01375" w:rsidP="008E1996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221C78">
        <w:rPr>
          <w:szCs w:val="24"/>
        </w:rPr>
        <w:t>S c h v a l u j e</w:t>
      </w:r>
    </w:p>
    <w:p w:rsidR="00221C78" w:rsidRDefault="00221C78" w:rsidP="00E01375">
      <w:pPr>
        <w:jc w:val="both"/>
        <w:rPr>
          <w:szCs w:val="24"/>
        </w:rPr>
      </w:pPr>
    </w:p>
    <w:p w:rsidR="00E01375" w:rsidRPr="00C27387" w:rsidRDefault="00E01375" w:rsidP="00C27387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8E1996">
        <w:rPr>
          <w:szCs w:val="24"/>
        </w:rPr>
        <w:t xml:space="preserve">Uzavření Dodatku č. 1 ke smlouvě č. 2021/000360 Centrum protidrogové prevence a </w:t>
      </w:r>
      <w:proofErr w:type="gramStart"/>
      <w:r w:rsidRPr="00C27387">
        <w:rPr>
          <w:szCs w:val="24"/>
        </w:rPr>
        <w:t>terapie,</w:t>
      </w:r>
      <w:r w:rsidR="00C27387">
        <w:rPr>
          <w:szCs w:val="24"/>
        </w:rPr>
        <w:t xml:space="preserve">   </w:t>
      </w:r>
      <w:proofErr w:type="gramEnd"/>
      <w:r w:rsidRPr="00C27387">
        <w:rPr>
          <w:szCs w:val="24"/>
        </w:rPr>
        <w:t xml:space="preserve"> IČ 25232142, Tylova 20, Plzeň</w:t>
      </w:r>
      <w:r w:rsidR="00C27387">
        <w:rPr>
          <w:szCs w:val="24"/>
        </w:rPr>
        <w:t>,</w:t>
      </w:r>
      <w:r w:rsidRPr="00C27387">
        <w:rPr>
          <w:szCs w:val="24"/>
        </w:rPr>
        <w:t xml:space="preserve"> a s tím související přesun objemů jednotlivých poskytnutých dotací schválených v rámci rozpočtu Odboru bezpečnosti, prevence kriminality a krizového řízení MMP – provozní transfery jiným organizacím takto:  </w:t>
      </w:r>
    </w:p>
    <w:p w:rsidR="00E01375" w:rsidRPr="008E1996" w:rsidRDefault="00E01375" w:rsidP="008E1996">
      <w:pPr>
        <w:pStyle w:val="Odstavecseseznamem"/>
        <w:numPr>
          <w:ilvl w:val="0"/>
          <w:numId w:val="29"/>
        </w:numPr>
        <w:ind w:hanging="294"/>
        <w:jc w:val="both"/>
        <w:rPr>
          <w:szCs w:val="24"/>
        </w:rPr>
      </w:pPr>
      <w:r w:rsidRPr="008E1996">
        <w:rPr>
          <w:szCs w:val="24"/>
        </w:rPr>
        <w:t xml:space="preserve">zvýšení dotace určené na Kontaktní centrum o částku 174 tis. Kč z původně schválených </w:t>
      </w:r>
      <w:r w:rsidR="00C27387">
        <w:rPr>
          <w:szCs w:val="24"/>
        </w:rPr>
        <w:t xml:space="preserve">    </w:t>
      </w:r>
      <w:r w:rsidRPr="008E1996">
        <w:rPr>
          <w:szCs w:val="24"/>
        </w:rPr>
        <w:t>150 tis. Kč na celkovou částku 324 tis. Kč</w:t>
      </w:r>
      <w:r w:rsidR="008E1996">
        <w:rPr>
          <w:szCs w:val="24"/>
        </w:rPr>
        <w:t>,</w:t>
      </w:r>
    </w:p>
    <w:p w:rsidR="00E01375" w:rsidRPr="008E1996" w:rsidRDefault="00E01375" w:rsidP="008E1996">
      <w:pPr>
        <w:pStyle w:val="Odstavecseseznamem"/>
        <w:numPr>
          <w:ilvl w:val="0"/>
          <w:numId w:val="29"/>
        </w:numPr>
        <w:ind w:hanging="294"/>
        <w:jc w:val="both"/>
        <w:rPr>
          <w:szCs w:val="24"/>
        </w:rPr>
      </w:pPr>
      <w:r w:rsidRPr="008E1996">
        <w:rPr>
          <w:szCs w:val="24"/>
        </w:rPr>
        <w:t>snížení dotace určené na Program pro osoby v konfliktu se zákonem o částku 147 tis. Kč z původně schválených 228 tis. Kč na celkovou částku 81 tis. Kč</w:t>
      </w:r>
      <w:r w:rsidR="008E1996">
        <w:rPr>
          <w:szCs w:val="24"/>
        </w:rPr>
        <w:t>,</w:t>
      </w:r>
      <w:r w:rsidRPr="008E1996">
        <w:rPr>
          <w:szCs w:val="24"/>
        </w:rPr>
        <w:t xml:space="preserve"> </w:t>
      </w:r>
    </w:p>
    <w:p w:rsidR="00E01375" w:rsidRPr="008E1996" w:rsidRDefault="00E01375" w:rsidP="008E1996">
      <w:pPr>
        <w:pStyle w:val="Odstavecseseznamem"/>
        <w:numPr>
          <w:ilvl w:val="0"/>
          <w:numId w:val="29"/>
        </w:numPr>
        <w:ind w:hanging="294"/>
        <w:jc w:val="both"/>
        <w:rPr>
          <w:szCs w:val="24"/>
        </w:rPr>
      </w:pPr>
      <w:r w:rsidRPr="008E1996">
        <w:rPr>
          <w:szCs w:val="24"/>
        </w:rPr>
        <w:t>zvýšení dotace určené na Program následné péče o částku 172 tis. Kč z původně schválených 548 tis. Kč na celkovou částku 720 tis. Kč</w:t>
      </w:r>
      <w:r w:rsidR="008E1996">
        <w:rPr>
          <w:szCs w:val="24"/>
        </w:rPr>
        <w:t>,</w:t>
      </w:r>
      <w:r w:rsidRPr="008E1996">
        <w:rPr>
          <w:szCs w:val="24"/>
        </w:rPr>
        <w:t xml:space="preserve"> </w:t>
      </w:r>
    </w:p>
    <w:p w:rsidR="00E01375" w:rsidRPr="007312FA" w:rsidRDefault="00E01375" w:rsidP="007312FA">
      <w:pPr>
        <w:pStyle w:val="Odstavecseseznamem"/>
        <w:numPr>
          <w:ilvl w:val="0"/>
          <w:numId w:val="29"/>
        </w:numPr>
        <w:ind w:hanging="294"/>
        <w:jc w:val="both"/>
        <w:rPr>
          <w:szCs w:val="24"/>
        </w:rPr>
      </w:pPr>
      <w:r w:rsidRPr="007312FA">
        <w:rPr>
          <w:szCs w:val="24"/>
        </w:rPr>
        <w:t>snížení dotace určené na program Ambulance pro nelátkové závislosti o částku 249 tis. Kč z původně schválených 461 tis. Kč na celkovou částku 212 tis. Kč</w:t>
      </w:r>
      <w:r w:rsidR="007312FA">
        <w:rPr>
          <w:szCs w:val="24"/>
        </w:rPr>
        <w:t>,</w:t>
      </w:r>
    </w:p>
    <w:p w:rsidR="00E01375" w:rsidRPr="007312FA" w:rsidRDefault="00E01375" w:rsidP="007312FA">
      <w:pPr>
        <w:pStyle w:val="Odstavecseseznamem"/>
        <w:numPr>
          <w:ilvl w:val="0"/>
          <w:numId w:val="29"/>
        </w:numPr>
        <w:ind w:hanging="294"/>
        <w:jc w:val="both"/>
        <w:rPr>
          <w:szCs w:val="24"/>
        </w:rPr>
      </w:pPr>
      <w:r w:rsidRPr="007312FA">
        <w:rPr>
          <w:szCs w:val="24"/>
        </w:rPr>
        <w:t xml:space="preserve">zvýšení dotace určené na program </w:t>
      </w:r>
      <w:proofErr w:type="spellStart"/>
      <w:r w:rsidRPr="007312FA">
        <w:rPr>
          <w:szCs w:val="24"/>
        </w:rPr>
        <w:t>Adiktologická</w:t>
      </w:r>
      <w:proofErr w:type="spellEnd"/>
      <w:r w:rsidRPr="007312FA">
        <w:rPr>
          <w:szCs w:val="24"/>
        </w:rPr>
        <w:t xml:space="preserve"> a preventivní ambulance – 21 o částku </w:t>
      </w:r>
      <w:r w:rsidR="00C27387">
        <w:rPr>
          <w:szCs w:val="24"/>
        </w:rPr>
        <w:t xml:space="preserve">      </w:t>
      </w:r>
      <w:r w:rsidRPr="007312FA">
        <w:rPr>
          <w:szCs w:val="24"/>
        </w:rPr>
        <w:t>306 tis. Kč z původně schválených 354 tis. Kč na celkovou částku 660 tis. Kč</w:t>
      </w:r>
      <w:r w:rsidR="007312FA">
        <w:rPr>
          <w:szCs w:val="24"/>
        </w:rPr>
        <w:t>.</w:t>
      </w:r>
    </w:p>
    <w:p w:rsidR="00E01375" w:rsidRPr="00E01375" w:rsidRDefault="00E01375" w:rsidP="007312FA">
      <w:pPr>
        <w:ind w:hanging="294"/>
        <w:jc w:val="both"/>
        <w:rPr>
          <w:szCs w:val="24"/>
        </w:rPr>
      </w:pPr>
    </w:p>
    <w:p w:rsidR="00E01375" w:rsidRPr="007312FA" w:rsidRDefault="00E01375" w:rsidP="007312FA">
      <w:pPr>
        <w:pStyle w:val="Odstavecseseznamem"/>
        <w:numPr>
          <w:ilvl w:val="0"/>
          <w:numId w:val="28"/>
        </w:numPr>
        <w:ind w:left="426" w:hanging="426"/>
        <w:jc w:val="both"/>
        <w:rPr>
          <w:szCs w:val="24"/>
        </w:rPr>
      </w:pPr>
      <w:r w:rsidRPr="007312FA">
        <w:rPr>
          <w:szCs w:val="24"/>
        </w:rPr>
        <w:t>Změnu účelu a objemu dotací schválených v rámci rozpočtu Odboru bezpečnosti, prevence   kriminality a krizového řízení MMP – provozní transfery jiným organizacím takto:</w:t>
      </w:r>
    </w:p>
    <w:p w:rsidR="00E01375" w:rsidRPr="00E01375" w:rsidRDefault="00E01375" w:rsidP="00E01375">
      <w:pPr>
        <w:jc w:val="both"/>
        <w:rPr>
          <w:szCs w:val="24"/>
        </w:rPr>
      </w:pPr>
      <w:r w:rsidRPr="00E01375">
        <w:rPr>
          <w:szCs w:val="24"/>
        </w:rPr>
        <w:t xml:space="preserve"> </w:t>
      </w:r>
    </w:p>
    <w:p w:rsidR="007312FA" w:rsidRPr="00986FDB" w:rsidRDefault="007312FA" w:rsidP="007312FA">
      <w:pPr>
        <w:ind w:left="4956" w:firstLine="708"/>
        <w:rPr>
          <w:rStyle w:val="Zdraznn"/>
          <w:i w:val="0"/>
          <w:szCs w:val="24"/>
        </w:rPr>
      </w:pPr>
      <w:r w:rsidRPr="00986FDB">
        <w:rPr>
          <w:rStyle w:val="Zdraznn"/>
          <w:i w:val="0"/>
          <w:szCs w:val="24"/>
        </w:rPr>
        <w:lastRenderedPageBreak/>
        <w:t xml:space="preserve">Pokračování </w:t>
      </w:r>
      <w:proofErr w:type="spellStart"/>
      <w:r w:rsidRPr="00986FDB">
        <w:rPr>
          <w:rStyle w:val="Zdraznn"/>
          <w:i w:val="0"/>
          <w:szCs w:val="24"/>
        </w:rPr>
        <w:t>usn</w:t>
      </w:r>
      <w:proofErr w:type="spellEnd"/>
      <w:r w:rsidRPr="00986FDB">
        <w:rPr>
          <w:rStyle w:val="Zdraznn"/>
          <w:i w:val="0"/>
          <w:szCs w:val="24"/>
        </w:rPr>
        <w:t>. č.</w:t>
      </w:r>
      <w:r w:rsidR="005F25DA" w:rsidRPr="00986FDB">
        <w:rPr>
          <w:rStyle w:val="Zdraznn"/>
          <w:i w:val="0"/>
          <w:szCs w:val="24"/>
        </w:rPr>
        <w:t xml:space="preserve"> 324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657"/>
        <w:gridCol w:w="1248"/>
        <w:gridCol w:w="992"/>
        <w:gridCol w:w="1017"/>
        <w:gridCol w:w="1758"/>
      </w:tblGrid>
      <w:tr w:rsidR="00E01375" w:rsidRPr="00986FDB" w:rsidTr="00986FDB">
        <w:trPr>
          <w:trHeight w:val="300"/>
        </w:trPr>
        <w:tc>
          <w:tcPr>
            <w:tcW w:w="1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Žadatel</w:t>
            </w: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Účel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Původní objem dotace v tis. Kč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Snížení v tis. Kč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rFonts w:eastAsia="Calibri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Zvýšení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v tis. Kč</w:t>
            </w:r>
          </w:p>
        </w:tc>
        <w:tc>
          <w:tcPr>
            <w:tcW w:w="1758" w:type="dxa"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Nový objem dotace v tis. Kč </w:t>
            </w:r>
          </w:p>
        </w:tc>
      </w:tr>
      <w:tr w:rsidR="00E01375" w:rsidRPr="00986FDB" w:rsidTr="00986FDB">
        <w:trPr>
          <w:trHeight w:val="600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2FA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CPPT,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IČ 25232142, se sídlem Tylova 20, Plzeň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Kontaktní centrum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150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174</w:t>
            </w:r>
          </w:p>
        </w:tc>
        <w:tc>
          <w:tcPr>
            <w:tcW w:w="1758" w:type="dxa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324</w:t>
            </w: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</w:tr>
      <w:tr w:rsidR="00E01375" w:rsidRPr="00986FDB" w:rsidTr="00986FDB">
        <w:trPr>
          <w:trHeight w:val="600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2FA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CPPT,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IČ 25232142, se sídlem Tylova 20, Plzeň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Program pro osoby v konfliktu se zákonem 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228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147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  <w:tc>
          <w:tcPr>
            <w:tcW w:w="1758" w:type="dxa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81</w:t>
            </w: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</w:tr>
      <w:tr w:rsidR="00E01375" w:rsidRPr="00986FDB" w:rsidTr="00986FDB">
        <w:trPr>
          <w:trHeight w:val="600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2FA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CPPT,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IČ 25232142, se sídlem Tylova 20, Plzeň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Program následné péče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548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172</w:t>
            </w:r>
          </w:p>
        </w:tc>
        <w:tc>
          <w:tcPr>
            <w:tcW w:w="1758" w:type="dxa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720</w:t>
            </w: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</w:tr>
      <w:tr w:rsidR="00E01375" w:rsidRPr="00986FDB" w:rsidTr="00986FDB">
        <w:trPr>
          <w:trHeight w:val="600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2FA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CPPT,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IČ 25232142, se sídlem Tylova 20, Plzeň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Ambulance pro nelátkové závislosti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461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  249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  <w:tc>
          <w:tcPr>
            <w:tcW w:w="1758" w:type="dxa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212</w:t>
            </w: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</w:tr>
      <w:tr w:rsidR="00E01375" w:rsidRPr="00986FDB" w:rsidTr="00986FDB">
        <w:trPr>
          <w:trHeight w:val="600"/>
        </w:trPr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2FA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CPPT,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 xml:space="preserve">IČ 25232142, se sídlem Tylova 20, Plzeň </w:t>
            </w:r>
          </w:p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</w:p>
        </w:tc>
        <w:tc>
          <w:tcPr>
            <w:tcW w:w="1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E01375">
            <w:pPr>
              <w:jc w:val="both"/>
              <w:rPr>
                <w:rStyle w:val="Zdraznn"/>
                <w:i w:val="0"/>
                <w:szCs w:val="24"/>
              </w:rPr>
            </w:pPr>
            <w:proofErr w:type="spellStart"/>
            <w:r w:rsidRPr="00986FDB">
              <w:rPr>
                <w:rStyle w:val="Zdraznn"/>
                <w:i w:val="0"/>
                <w:szCs w:val="24"/>
              </w:rPr>
              <w:t>Adiktologická</w:t>
            </w:r>
            <w:proofErr w:type="spellEnd"/>
            <w:r w:rsidRPr="00986FDB">
              <w:rPr>
                <w:rStyle w:val="Zdraznn"/>
                <w:i w:val="0"/>
                <w:szCs w:val="24"/>
              </w:rPr>
              <w:t xml:space="preserve"> a preventivní ambulance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354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306</w:t>
            </w: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  <w:tc>
          <w:tcPr>
            <w:tcW w:w="1758" w:type="dxa"/>
          </w:tcPr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  <w:r w:rsidRPr="00986FDB">
              <w:rPr>
                <w:rStyle w:val="Zdraznn"/>
                <w:i w:val="0"/>
                <w:szCs w:val="24"/>
              </w:rPr>
              <w:t>660</w:t>
            </w:r>
          </w:p>
          <w:p w:rsidR="00E01375" w:rsidRPr="00986FDB" w:rsidRDefault="00E01375" w:rsidP="00221C78">
            <w:pPr>
              <w:jc w:val="right"/>
              <w:rPr>
                <w:rStyle w:val="Zdraznn"/>
                <w:i w:val="0"/>
                <w:szCs w:val="24"/>
              </w:rPr>
            </w:pPr>
          </w:p>
        </w:tc>
      </w:tr>
    </w:tbl>
    <w:p w:rsidR="00E01375" w:rsidRPr="00E01375" w:rsidRDefault="00E01375" w:rsidP="00E01375">
      <w:pPr>
        <w:jc w:val="both"/>
        <w:rPr>
          <w:szCs w:val="24"/>
        </w:rPr>
      </w:pPr>
    </w:p>
    <w:p w:rsidR="00E01375" w:rsidRDefault="00E01375" w:rsidP="00A822ED">
      <w:pPr>
        <w:pStyle w:val="Odstavecseseznamem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7312FA">
        <w:rPr>
          <w:szCs w:val="24"/>
        </w:rPr>
        <w:t xml:space="preserve">Uzavření Dodatku č. 1 ke smlouvě č. 2021/000361 Centrum protidrogové prevence a </w:t>
      </w:r>
      <w:proofErr w:type="gramStart"/>
      <w:r w:rsidRPr="007312FA">
        <w:rPr>
          <w:szCs w:val="24"/>
        </w:rPr>
        <w:t>terapie,</w:t>
      </w:r>
      <w:r w:rsidR="008F6FF9">
        <w:rPr>
          <w:szCs w:val="24"/>
        </w:rPr>
        <w:t xml:space="preserve">   </w:t>
      </w:r>
      <w:proofErr w:type="gramEnd"/>
      <w:r w:rsidR="008F6FF9">
        <w:rPr>
          <w:szCs w:val="24"/>
        </w:rPr>
        <w:t xml:space="preserve">      </w:t>
      </w:r>
      <w:r w:rsidRPr="007312FA">
        <w:rPr>
          <w:szCs w:val="24"/>
        </w:rPr>
        <w:t xml:space="preserve"> IČ 25232142, Tylova 20, Plzeň</w:t>
      </w:r>
      <w:r w:rsidR="00C27387">
        <w:rPr>
          <w:szCs w:val="24"/>
        </w:rPr>
        <w:t>,</w:t>
      </w:r>
      <w:r w:rsidRPr="007312FA">
        <w:rPr>
          <w:szCs w:val="24"/>
        </w:rPr>
        <w:t xml:space="preserve"> a s tím související přesun objemů jednotlivých poskytnutých dotací schválených v rámci rozpočtu Odboru bezpečnosti, prevence kriminality a krizového řízení MMP – provozní transfery jiným organizacím takto:  </w:t>
      </w:r>
    </w:p>
    <w:p w:rsidR="005257AB" w:rsidRPr="005257AB" w:rsidRDefault="005257AB" w:rsidP="005257AB">
      <w:pPr>
        <w:jc w:val="both"/>
        <w:rPr>
          <w:szCs w:val="24"/>
        </w:rPr>
      </w:pPr>
    </w:p>
    <w:p w:rsidR="00BA20FA" w:rsidRDefault="00BA20FA" w:rsidP="00E01375">
      <w:pPr>
        <w:jc w:val="both"/>
        <w:rPr>
          <w:szCs w:val="24"/>
        </w:rPr>
      </w:pPr>
    </w:p>
    <w:p w:rsidR="005C57CE" w:rsidRDefault="005C57CE" w:rsidP="00BA20FA">
      <w:pPr>
        <w:ind w:left="4956" w:firstLine="708"/>
        <w:jc w:val="both"/>
        <w:rPr>
          <w:szCs w:val="24"/>
        </w:rPr>
      </w:pPr>
    </w:p>
    <w:p w:rsidR="005C57CE" w:rsidRDefault="005C57CE" w:rsidP="00BA20FA">
      <w:pPr>
        <w:ind w:left="4956" w:firstLine="708"/>
        <w:jc w:val="both"/>
        <w:rPr>
          <w:szCs w:val="24"/>
        </w:rPr>
      </w:pPr>
    </w:p>
    <w:p w:rsidR="00BA20FA" w:rsidRDefault="00BA20FA" w:rsidP="00BA20FA">
      <w:pPr>
        <w:ind w:left="4956" w:firstLine="70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5F25DA">
        <w:rPr>
          <w:szCs w:val="24"/>
        </w:rPr>
        <w:t xml:space="preserve"> 324</w:t>
      </w:r>
    </w:p>
    <w:p w:rsidR="00E01375" w:rsidRPr="00E01375" w:rsidRDefault="00E01375" w:rsidP="00BA20FA">
      <w:pPr>
        <w:ind w:left="284"/>
        <w:jc w:val="both"/>
        <w:rPr>
          <w:szCs w:val="24"/>
        </w:rPr>
      </w:pPr>
      <w:r w:rsidRPr="00E01375">
        <w:rPr>
          <w:szCs w:val="24"/>
        </w:rPr>
        <w:t xml:space="preserve">Snížení dotace určené na P-centrum CPPT, o. p. s. o částku 256 tis. Kč z původně schválených </w:t>
      </w:r>
      <w:r w:rsidR="00BA20FA">
        <w:rPr>
          <w:szCs w:val="24"/>
        </w:rPr>
        <w:t xml:space="preserve">      </w:t>
      </w:r>
      <w:r w:rsidRPr="00E01375">
        <w:rPr>
          <w:szCs w:val="24"/>
        </w:rPr>
        <w:t>1</w:t>
      </w:r>
      <w:r w:rsidR="00BA20FA">
        <w:rPr>
          <w:szCs w:val="24"/>
        </w:rPr>
        <w:t xml:space="preserve"> </w:t>
      </w:r>
      <w:r w:rsidRPr="00E01375">
        <w:rPr>
          <w:szCs w:val="24"/>
        </w:rPr>
        <w:t xml:space="preserve">008 tis. Kč na celkovou částku 752 tis. Kč.           </w:t>
      </w:r>
    </w:p>
    <w:p w:rsidR="00E01375" w:rsidRPr="00E01375" w:rsidRDefault="00E01375" w:rsidP="00E01375">
      <w:pPr>
        <w:jc w:val="both"/>
        <w:rPr>
          <w:szCs w:val="24"/>
        </w:rPr>
      </w:pPr>
    </w:p>
    <w:p w:rsidR="00E01375" w:rsidRPr="00BA20FA" w:rsidRDefault="00E01375" w:rsidP="00BA20FA">
      <w:pPr>
        <w:pStyle w:val="Odstavecseseznamem"/>
        <w:numPr>
          <w:ilvl w:val="0"/>
          <w:numId w:val="28"/>
        </w:numPr>
        <w:ind w:left="284" w:hanging="284"/>
        <w:jc w:val="both"/>
        <w:rPr>
          <w:szCs w:val="24"/>
        </w:rPr>
      </w:pPr>
      <w:r w:rsidRPr="00BA20FA">
        <w:rPr>
          <w:szCs w:val="24"/>
        </w:rPr>
        <w:t>Změnu účelu a objemu dotací schválených v rámci rozpočtu Odboru bezpečnosti, prevence</w:t>
      </w:r>
      <w:r w:rsidR="00BA20FA">
        <w:rPr>
          <w:szCs w:val="24"/>
        </w:rPr>
        <w:t xml:space="preserve"> </w:t>
      </w:r>
      <w:r w:rsidRPr="00BA20FA">
        <w:rPr>
          <w:szCs w:val="24"/>
        </w:rPr>
        <w:t>kriminality a krizového řízení MMP – provozní transfery jiným organizacím takto:</w:t>
      </w:r>
    </w:p>
    <w:p w:rsidR="00E01375" w:rsidRPr="00E01375" w:rsidRDefault="00E01375" w:rsidP="00E01375">
      <w:pPr>
        <w:jc w:val="both"/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1431"/>
        <w:gridCol w:w="1248"/>
        <w:gridCol w:w="992"/>
        <w:gridCol w:w="1017"/>
        <w:gridCol w:w="1436"/>
      </w:tblGrid>
      <w:tr w:rsidR="00E01375" w:rsidRPr="00E01375" w:rsidTr="005257AB">
        <w:trPr>
          <w:trHeight w:val="300"/>
        </w:trPr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>Žadatel</w:t>
            </w: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>Účel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>Původní objem dotace v tis. Kč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>Snížení v tis. Kč</w:t>
            </w: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5" w:rsidRPr="00E01375" w:rsidRDefault="00E01375" w:rsidP="00E01375">
            <w:pPr>
              <w:jc w:val="both"/>
              <w:rPr>
                <w:rFonts w:eastAsia="Calibri"/>
                <w:szCs w:val="24"/>
              </w:rPr>
            </w:pPr>
            <w:r w:rsidRPr="00E01375">
              <w:rPr>
                <w:szCs w:val="24"/>
              </w:rPr>
              <w:t>Zvýšení</w:t>
            </w:r>
          </w:p>
          <w:p w:rsidR="00E01375" w:rsidRPr="00E01375" w:rsidRDefault="00E01375" w:rsidP="00E01375">
            <w:pPr>
              <w:jc w:val="both"/>
              <w:rPr>
                <w:bCs/>
                <w:szCs w:val="24"/>
              </w:rPr>
            </w:pPr>
            <w:r w:rsidRPr="00E01375">
              <w:rPr>
                <w:szCs w:val="24"/>
              </w:rPr>
              <w:t>v tis. Kč</w:t>
            </w:r>
          </w:p>
        </w:tc>
        <w:tc>
          <w:tcPr>
            <w:tcW w:w="1436" w:type="dxa"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 xml:space="preserve">Nový objem dotace v tis. Kč </w:t>
            </w:r>
          </w:p>
        </w:tc>
      </w:tr>
      <w:tr w:rsidR="00E01375" w:rsidRPr="00E01375" w:rsidTr="005257AB">
        <w:trPr>
          <w:trHeight w:val="600"/>
        </w:trPr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 xml:space="preserve">CPPT, IČ: 25232142, se sídlem Tylova 20, Plzeň </w:t>
            </w:r>
          </w:p>
          <w:p w:rsidR="00E01375" w:rsidRPr="00E01375" w:rsidRDefault="00E01375" w:rsidP="00E01375">
            <w:pPr>
              <w:jc w:val="both"/>
              <w:rPr>
                <w:szCs w:val="24"/>
              </w:rPr>
            </w:pPr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E01375" w:rsidRDefault="00E01375" w:rsidP="00E01375">
            <w:pPr>
              <w:jc w:val="both"/>
              <w:rPr>
                <w:szCs w:val="24"/>
              </w:rPr>
            </w:pPr>
            <w:r w:rsidRPr="00E01375">
              <w:rPr>
                <w:szCs w:val="24"/>
              </w:rPr>
              <w:t xml:space="preserve">P-centrum CPPT, o. p. s. </w:t>
            </w:r>
          </w:p>
        </w:tc>
        <w:tc>
          <w:tcPr>
            <w:tcW w:w="12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E01375" w:rsidRDefault="00E01375" w:rsidP="00C20624">
            <w:pPr>
              <w:jc w:val="right"/>
              <w:rPr>
                <w:szCs w:val="24"/>
              </w:rPr>
            </w:pPr>
            <w:r w:rsidRPr="00E01375">
              <w:rPr>
                <w:szCs w:val="24"/>
              </w:rPr>
              <w:t>1</w:t>
            </w:r>
            <w:r w:rsidR="005257AB">
              <w:rPr>
                <w:szCs w:val="24"/>
              </w:rPr>
              <w:t> </w:t>
            </w:r>
            <w:r w:rsidRPr="00E01375">
              <w:rPr>
                <w:szCs w:val="24"/>
              </w:rPr>
              <w:t>008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7AB" w:rsidRDefault="005257AB" w:rsidP="00C20624">
            <w:pPr>
              <w:jc w:val="right"/>
              <w:rPr>
                <w:szCs w:val="24"/>
              </w:rPr>
            </w:pPr>
          </w:p>
          <w:p w:rsidR="00E01375" w:rsidRPr="00E01375" w:rsidRDefault="00E01375" w:rsidP="00C20624">
            <w:pPr>
              <w:jc w:val="right"/>
              <w:rPr>
                <w:szCs w:val="24"/>
              </w:rPr>
            </w:pPr>
            <w:r w:rsidRPr="00E01375">
              <w:rPr>
                <w:szCs w:val="24"/>
              </w:rPr>
              <w:t>256</w:t>
            </w:r>
          </w:p>
          <w:p w:rsidR="00E01375" w:rsidRPr="00E01375" w:rsidRDefault="00E01375" w:rsidP="00C20624">
            <w:pPr>
              <w:jc w:val="right"/>
              <w:rPr>
                <w:szCs w:val="24"/>
              </w:rPr>
            </w:pPr>
          </w:p>
        </w:tc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375" w:rsidRPr="00E01375" w:rsidRDefault="00E01375" w:rsidP="00C20624">
            <w:pPr>
              <w:jc w:val="right"/>
              <w:rPr>
                <w:szCs w:val="24"/>
              </w:rPr>
            </w:pPr>
          </w:p>
        </w:tc>
        <w:tc>
          <w:tcPr>
            <w:tcW w:w="1436" w:type="dxa"/>
          </w:tcPr>
          <w:p w:rsidR="00E01375" w:rsidRPr="00E01375" w:rsidRDefault="00E01375" w:rsidP="00C20624">
            <w:pPr>
              <w:jc w:val="right"/>
              <w:rPr>
                <w:szCs w:val="24"/>
              </w:rPr>
            </w:pPr>
          </w:p>
          <w:p w:rsidR="00E01375" w:rsidRPr="00E01375" w:rsidRDefault="00E01375" w:rsidP="00C20624">
            <w:pPr>
              <w:jc w:val="right"/>
              <w:rPr>
                <w:szCs w:val="24"/>
              </w:rPr>
            </w:pPr>
          </w:p>
          <w:p w:rsidR="00E01375" w:rsidRPr="00E01375" w:rsidRDefault="00E01375" w:rsidP="00C20624">
            <w:pPr>
              <w:jc w:val="right"/>
              <w:rPr>
                <w:szCs w:val="24"/>
              </w:rPr>
            </w:pPr>
            <w:r w:rsidRPr="00E01375">
              <w:rPr>
                <w:szCs w:val="24"/>
              </w:rPr>
              <w:t>752</w:t>
            </w:r>
          </w:p>
        </w:tc>
      </w:tr>
    </w:tbl>
    <w:p w:rsidR="00E01375" w:rsidRPr="00E01375" w:rsidRDefault="00E01375" w:rsidP="00E01375">
      <w:pPr>
        <w:jc w:val="both"/>
        <w:rPr>
          <w:szCs w:val="24"/>
        </w:rPr>
      </w:pPr>
    </w:p>
    <w:p w:rsidR="00E01375" w:rsidRPr="00C20624" w:rsidRDefault="00E01375" w:rsidP="00C20624">
      <w:pPr>
        <w:pStyle w:val="Odstavecseseznamem"/>
        <w:numPr>
          <w:ilvl w:val="0"/>
          <w:numId w:val="24"/>
        </w:numPr>
        <w:ind w:hanging="720"/>
        <w:jc w:val="both"/>
        <w:rPr>
          <w:szCs w:val="24"/>
        </w:rPr>
      </w:pPr>
      <w:r w:rsidRPr="00C20624">
        <w:rPr>
          <w:szCs w:val="24"/>
        </w:rPr>
        <w:t xml:space="preserve">U k l á d á </w:t>
      </w:r>
    </w:p>
    <w:p w:rsidR="00C20624" w:rsidRDefault="00C20624" w:rsidP="00E01375">
      <w:pPr>
        <w:jc w:val="both"/>
        <w:rPr>
          <w:szCs w:val="24"/>
        </w:rPr>
      </w:pPr>
    </w:p>
    <w:p w:rsidR="00E01375" w:rsidRPr="00E01375" w:rsidRDefault="00E01375" w:rsidP="00E01375">
      <w:pPr>
        <w:jc w:val="both"/>
        <w:rPr>
          <w:szCs w:val="24"/>
        </w:rPr>
      </w:pPr>
      <w:r w:rsidRPr="00E01375">
        <w:rPr>
          <w:szCs w:val="24"/>
        </w:rPr>
        <w:t xml:space="preserve">Radě města Plzně </w:t>
      </w:r>
    </w:p>
    <w:p w:rsidR="00E01375" w:rsidRPr="00E01375" w:rsidRDefault="00C20624" w:rsidP="00E01375">
      <w:pPr>
        <w:jc w:val="both"/>
        <w:rPr>
          <w:szCs w:val="24"/>
        </w:rPr>
      </w:pPr>
      <w:r>
        <w:rPr>
          <w:szCs w:val="24"/>
        </w:rPr>
        <w:t>z</w:t>
      </w:r>
      <w:r w:rsidR="00E01375" w:rsidRPr="00E01375">
        <w:rPr>
          <w:szCs w:val="24"/>
        </w:rPr>
        <w:t xml:space="preserve">ajistit realizaci bodu II. tohoto usnesení.  </w:t>
      </w:r>
    </w:p>
    <w:p w:rsidR="00E01375" w:rsidRDefault="00E01375" w:rsidP="00E01375">
      <w:pPr>
        <w:jc w:val="both"/>
        <w:rPr>
          <w:szCs w:val="24"/>
        </w:rPr>
      </w:pPr>
      <w:r w:rsidRPr="00E01375">
        <w:rPr>
          <w:szCs w:val="24"/>
        </w:rPr>
        <w:t xml:space="preserve">Termín: 30. </w:t>
      </w:r>
      <w:r w:rsidR="00C20624">
        <w:rPr>
          <w:szCs w:val="24"/>
        </w:rPr>
        <w:t xml:space="preserve">9. </w:t>
      </w:r>
      <w:r w:rsidRPr="00E01375">
        <w:rPr>
          <w:szCs w:val="24"/>
        </w:rPr>
        <w:t>202</w:t>
      </w:r>
      <w:r w:rsidR="008F6FF9">
        <w:rPr>
          <w:szCs w:val="24"/>
        </w:rPr>
        <w:t>1</w:t>
      </w:r>
      <w:r w:rsidR="008F6FF9">
        <w:rPr>
          <w:szCs w:val="24"/>
        </w:rPr>
        <w:tab/>
      </w:r>
      <w:r w:rsidR="008F6FF9">
        <w:rPr>
          <w:szCs w:val="24"/>
        </w:rPr>
        <w:tab/>
      </w:r>
      <w:r w:rsidR="008F6FF9">
        <w:rPr>
          <w:szCs w:val="24"/>
        </w:rPr>
        <w:tab/>
      </w:r>
      <w:r w:rsidR="008F6FF9">
        <w:rPr>
          <w:szCs w:val="24"/>
        </w:rPr>
        <w:tab/>
      </w:r>
      <w:r w:rsidR="008F6FF9">
        <w:rPr>
          <w:szCs w:val="24"/>
        </w:rPr>
        <w:tab/>
      </w:r>
      <w:r w:rsidR="008F6FF9">
        <w:rPr>
          <w:szCs w:val="24"/>
        </w:rPr>
        <w:tab/>
      </w:r>
      <w:r w:rsidRPr="00E01375">
        <w:rPr>
          <w:szCs w:val="24"/>
        </w:rPr>
        <w:t xml:space="preserve">Zodpovídá: </w:t>
      </w:r>
      <w:r w:rsidR="008F6FF9">
        <w:rPr>
          <w:szCs w:val="24"/>
        </w:rPr>
        <w:t>M.</w:t>
      </w:r>
      <w:r w:rsidRPr="00E01375">
        <w:rPr>
          <w:szCs w:val="24"/>
        </w:rPr>
        <w:t xml:space="preserve"> Zrzavecký</w:t>
      </w:r>
    </w:p>
    <w:p w:rsidR="008F6FF9" w:rsidRPr="00E01375" w:rsidRDefault="008F6FF9" w:rsidP="008F6FF9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Ing. Průša</w:t>
      </w:r>
      <w:r w:rsidR="00C27387">
        <w:rPr>
          <w:szCs w:val="24"/>
        </w:rPr>
        <w:t>, MBA</w:t>
      </w:r>
    </w:p>
    <w:p w:rsidR="00E01375" w:rsidRPr="00E01375" w:rsidRDefault="00E01375" w:rsidP="00E01375">
      <w:pPr>
        <w:jc w:val="both"/>
        <w:rPr>
          <w:szCs w:val="24"/>
        </w:rPr>
      </w:pPr>
    </w:p>
    <w:sectPr w:rsidR="00E01375" w:rsidRPr="00E01375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8F6FF9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8F6FF9">
      <w:rPr>
        <w:rStyle w:val="slostrnky"/>
      </w:rPr>
      <w:t>ze 3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01375">
      <w:rPr>
        <w:i/>
        <w:color w:val="808080"/>
      </w:rPr>
      <w:t>BEZP/2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DE4"/>
    <w:multiLevelType w:val="hybridMultilevel"/>
    <w:tmpl w:val="9A3A3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01CE"/>
    <w:multiLevelType w:val="hybridMultilevel"/>
    <w:tmpl w:val="6C3007AA"/>
    <w:lvl w:ilvl="0" w:tplc="1512D9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679B5"/>
    <w:multiLevelType w:val="hybridMultilevel"/>
    <w:tmpl w:val="5934745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5406E2E"/>
    <w:multiLevelType w:val="hybridMultilevel"/>
    <w:tmpl w:val="1410EC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82F52"/>
    <w:multiLevelType w:val="hybridMultilevel"/>
    <w:tmpl w:val="55146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7DAD"/>
    <w:multiLevelType w:val="hybridMultilevel"/>
    <w:tmpl w:val="2EF86304"/>
    <w:lvl w:ilvl="0" w:tplc="2D929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441"/>
    <w:multiLevelType w:val="hybridMultilevel"/>
    <w:tmpl w:val="C14E6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3AA8"/>
    <w:multiLevelType w:val="hybridMultilevel"/>
    <w:tmpl w:val="1C30D3EE"/>
    <w:lvl w:ilvl="0" w:tplc="C8D2C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F76F4C"/>
    <w:multiLevelType w:val="hybridMultilevel"/>
    <w:tmpl w:val="889C463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7EF2"/>
    <w:multiLevelType w:val="hybridMultilevel"/>
    <w:tmpl w:val="14705D28"/>
    <w:lvl w:ilvl="0" w:tplc="0794F4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E42619"/>
    <w:multiLevelType w:val="hybridMultilevel"/>
    <w:tmpl w:val="862E00A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6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C36"/>
    <w:multiLevelType w:val="hybridMultilevel"/>
    <w:tmpl w:val="1E0896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6"/>
  </w:num>
  <w:num w:numId="5">
    <w:abstractNumId w:val="0"/>
  </w:num>
  <w:num w:numId="6">
    <w:abstractNumId w:val="20"/>
  </w:num>
  <w:num w:numId="7">
    <w:abstractNumId w:val="21"/>
  </w:num>
  <w:num w:numId="8">
    <w:abstractNumId w:val="27"/>
  </w:num>
  <w:num w:numId="9">
    <w:abstractNumId w:val="3"/>
  </w:num>
  <w:num w:numId="10">
    <w:abstractNumId w:val="29"/>
    <w:lvlOverride w:ilvl="0">
      <w:startOverride w:val="1"/>
    </w:lvlOverride>
  </w:num>
  <w:num w:numId="11">
    <w:abstractNumId w:val="8"/>
  </w:num>
  <w:num w:numId="12">
    <w:abstractNumId w:val="26"/>
  </w:num>
  <w:num w:numId="13">
    <w:abstractNumId w:val="16"/>
  </w:num>
  <w:num w:numId="14">
    <w:abstractNumId w:val="17"/>
  </w:num>
  <w:num w:numId="15">
    <w:abstractNumId w:val="19"/>
  </w:num>
  <w:num w:numId="16">
    <w:abstractNumId w:val="24"/>
  </w:num>
  <w:num w:numId="17">
    <w:abstractNumId w:val="15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28"/>
  </w:num>
  <w:num w:numId="25">
    <w:abstractNumId w:val="4"/>
  </w:num>
  <w:num w:numId="26">
    <w:abstractNumId w:val="18"/>
  </w:num>
  <w:num w:numId="27">
    <w:abstractNumId w:val="10"/>
  </w:num>
  <w:num w:numId="28">
    <w:abstractNumId w:val="12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1C78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257AB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C57CE"/>
    <w:rsid w:val="005D1A6E"/>
    <w:rsid w:val="005D3EC4"/>
    <w:rsid w:val="005F25DA"/>
    <w:rsid w:val="005F59B0"/>
    <w:rsid w:val="005F7BF0"/>
    <w:rsid w:val="00602F56"/>
    <w:rsid w:val="00612D0E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12FA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1996"/>
    <w:rsid w:val="008E58C3"/>
    <w:rsid w:val="008F23C5"/>
    <w:rsid w:val="008F6FF9"/>
    <w:rsid w:val="009006F2"/>
    <w:rsid w:val="0093067E"/>
    <w:rsid w:val="00931364"/>
    <w:rsid w:val="009416B6"/>
    <w:rsid w:val="00941BDF"/>
    <w:rsid w:val="0094402A"/>
    <w:rsid w:val="00944F68"/>
    <w:rsid w:val="00947A1D"/>
    <w:rsid w:val="00984CFC"/>
    <w:rsid w:val="00986FDB"/>
    <w:rsid w:val="00990BFC"/>
    <w:rsid w:val="009925CF"/>
    <w:rsid w:val="009A46A6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20FA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0624"/>
    <w:rsid w:val="00C24202"/>
    <w:rsid w:val="00C27387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1375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4E9A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42820231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986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DE2-4165-4D23-87D3-20C70A42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8</TotalTime>
  <Pages>3</Pages>
  <Words>650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5</cp:revision>
  <cp:lastPrinted>2021-09-15T12:32:00Z</cp:lastPrinted>
  <dcterms:created xsi:type="dcterms:W3CDTF">2021-09-13T12:19:00Z</dcterms:created>
  <dcterms:modified xsi:type="dcterms:W3CDTF">2021-09-15T12:32:00Z</dcterms:modified>
</cp:coreProperties>
</file>