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11" w:rsidRPr="00C01A77" w:rsidRDefault="00460D11" w:rsidP="00C01A77">
      <w:pPr>
        <w:jc w:val="both"/>
      </w:pPr>
    </w:p>
    <w:p w:rsidR="00120131" w:rsidRPr="00C01A77" w:rsidRDefault="00120131" w:rsidP="00C01A77">
      <w:pPr>
        <w:jc w:val="both"/>
      </w:pPr>
    </w:p>
    <w:p w:rsidR="00120131" w:rsidRPr="00C01A77" w:rsidRDefault="00120131" w:rsidP="00C01A77">
      <w:pPr>
        <w:jc w:val="both"/>
      </w:pPr>
    </w:p>
    <w:p w:rsidR="00120131" w:rsidRPr="00C01A77" w:rsidRDefault="00A95F4C" w:rsidP="00A95F4C">
      <w:pPr>
        <w:jc w:val="center"/>
      </w:pPr>
      <w:r>
        <w:t>č</w:t>
      </w:r>
      <w:bookmarkStart w:id="0" w:name="_GoBack"/>
      <w:bookmarkEnd w:id="0"/>
      <w:r w:rsidR="00120131" w:rsidRPr="00C01A77">
        <w:t>.</w:t>
      </w:r>
      <w:r>
        <w:t xml:space="preserve"> 410</w:t>
      </w:r>
    </w:p>
    <w:p w:rsidR="00120131" w:rsidRPr="00C01A77" w:rsidRDefault="00120131" w:rsidP="00C01A77">
      <w:pPr>
        <w:jc w:val="both"/>
      </w:pPr>
    </w:p>
    <w:p w:rsidR="00120131" w:rsidRPr="00C01A77" w:rsidRDefault="00120131" w:rsidP="00C01A77">
      <w:pPr>
        <w:jc w:val="both"/>
      </w:pPr>
    </w:p>
    <w:p w:rsidR="00C01A77" w:rsidRPr="00C01A77" w:rsidRDefault="00C01A77" w:rsidP="00C01A77">
      <w:pPr>
        <w:pStyle w:val="Odstavecseseznamem"/>
        <w:numPr>
          <w:ilvl w:val="0"/>
          <w:numId w:val="26"/>
        </w:numPr>
        <w:ind w:hanging="720"/>
        <w:jc w:val="both"/>
      </w:pPr>
      <w:r w:rsidRPr="00C01A77">
        <w:t xml:space="preserve">B e r e  </w:t>
      </w:r>
      <w:r>
        <w:t xml:space="preserve"> </w:t>
      </w:r>
      <w:r w:rsidRPr="00C01A77">
        <w:t xml:space="preserve">n a  </w:t>
      </w:r>
      <w:r>
        <w:t xml:space="preserve"> </w:t>
      </w:r>
      <w:r w:rsidRPr="00C01A77">
        <w:t>v ě d o m í</w:t>
      </w:r>
    </w:p>
    <w:p w:rsidR="00C01A77" w:rsidRDefault="00C01A77" w:rsidP="00C01A77">
      <w:pPr>
        <w:jc w:val="both"/>
        <w:rPr>
          <w:bCs/>
          <w:szCs w:val="24"/>
        </w:rPr>
      </w:pPr>
    </w:p>
    <w:p w:rsidR="00C01A77" w:rsidRPr="00C01A77" w:rsidRDefault="00C01A77" w:rsidP="00C01A77">
      <w:pPr>
        <w:pStyle w:val="Odstavecseseznamem"/>
        <w:numPr>
          <w:ilvl w:val="0"/>
          <w:numId w:val="27"/>
        </w:numPr>
        <w:ind w:left="284" w:hanging="284"/>
        <w:jc w:val="both"/>
        <w:rPr>
          <w:szCs w:val="24"/>
        </w:rPr>
      </w:pPr>
      <w:r w:rsidRPr="00C01A77">
        <w:rPr>
          <w:bCs/>
          <w:szCs w:val="24"/>
        </w:rPr>
        <w:t xml:space="preserve">Skutečnost, že na PROM MMP byla podána žádost o prodej pozemku </w:t>
      </w:r>
      <w:r w:rsidRPr="00C01A77">
        <w:rPr>
          <w:szCs w:val="24"/>
        </w:rPr>
        <w:t>p. č. 259/68 v k. </w:t>
      </w:r>
      <w:proofErr w:type="spellStart"/>
      <w:r w:rsidRPr="00C01A77">
        <w:rPr>
          <w:szCs w:val="24"/>
        </w:rPr>
        <w:t>ú.</w:t>
      </w:r>
      <w:proofErr w:type="spellEnd"/>
      <w:r w:rsidRPr="00C01A77">
        <w:rPr>
          <w:szCs w:val="24"/>
        </w:rPr>
        <w:t> </w:t>
      </w:r>
      <w:proofErr w:type="spellStart"/>
      <w:r w:rsidRPr="00C01A77">
        <w:rPr>
          <w:szCs w:val="24"/>
        </w:rPr>
        <w:t>Koterov</w:t>
      </w:r>
      <w:proofErr w:type="spellEnd"/>
      <w:r w:rsidRPr="00C01A77">
        <w:rPr>
          <w:szCs w:val="24"/>
        </w:rPr>
        <w:t>.</w:t>
      </w:r>
    </w:p>
    <w:p w:rsidR="00C01A77" w:rsidRPr="00C01A77" w:rsidRDefault="00C01A77" w:rsidP="00C01A77">
      <w:pPr>
        <w:pStyle w:val="Odstavecseseznamem"/>
        <w:numPr>
          <w:ilvl w:val="0"/>
          <w:numId w:val="27"/>
        </w:numPr>
        <w:ind w:left="284" w:hanging="284"/>
        <w:jc w:val="both"/>
        <w:rPr>
          <w:szCs w:val="24"/>
        </w:rPr>
      </w:pPr>
      <w:r w:rsidRPr="00C01A77">
        <w:rPr>
          <w:szCs w:val="24"/>
        </w:rPr>
        <w:t>Skutečnost, že převod nemovité věci bude osvobozen od DPH ve smyslu § 56 zákona č. 235/2004 Sb., ve znění pozdějších předpisů.</w:t>
      </w:r>
    </w:p>
    <w:p w:rsidR="00C01A77" w:rsidRPr="00C01A77" w:rsidRDefault="00C01A77" w:rsidP="00C01A77">
      <w:pPr>
        <w:jc w:val="both"/>
        <w:rPr>
          <w:sz w:val="16"/>
          <w:szCs w:val="16"/>
        </w:rPr>
      </w:pPr>
    </w:p>
    <w:p w:rsidR="00C01A77" w:rsidRPr="00C01A77" w:rsidRDefault="00C01A77" w:rsidP="00C01A77">
      <w:pPr>
        <w:pStyle w:val="Odstavecseseznamem"/>
        <w:numPr>
          <w:ilvl w:val="0"/>
          <w:numId w:val="26"/>
        </w:numPr>
        <w:ind w:hanging="720"/>
        <w:jc w:val="both"/>
      </w:pPr>
      <w:r w:rsidRPr="00C01A77">
        <w:t>S c h v a l u j e</w:t>
      </w:r>
    </w:p>
    <w:p w:rsidR="00C01A77" w:rsidRDefault="00C01A77" w:rsidP="00C01A77">
      <w:pPr>
        <w:jc w:val="both"/>
      </w:pPr>
    </w:p>
    <w:p w:rsidR="00C01A77" w:rsidRPr="00C01A77" w:rsidRDefault="00C01A77" w:rsidP="00C01A77">
      <w:pPr>
        <w:jc w:val="both"/>
      </w:pPr>
      <w:r w:rsidRPr="00C01A77">
        <w:t>prodej pozemku p. č. 259/68 o výměře 1 m</w:t>
      </w:r>
      <w:r w:rsidRPr="00C01A77">
        <w:rPr>
          <w:vertAlign w:val="superscript"/>
        </w:rPr>
        <w:t>2</w:t>
      </w:r>
      <w:r w:rsidRPr="00C01A77">
        <w:t>, ostatní plocha, jiná plocha, v k. </w:t>
      </w:r>
      <w:proofErr w:type="spellStart"/>
      <w:r w:rsidRPr="00C01A77">
        <w:t>ú.</w:t>
      </w:r>
      <w:proofErr w:type="spellEnd"/>
      <w:r w:rsidRPr="00C01A77">
        <w:t> </w:t>
      </w:r>
      <w:proofErr w:type="spellStart"/>
      <w:r w:rsidRPr="00C01A77">
        <w:t>Koterov</w:t>
      </w:r>
      <w:proofErr w:type="spellEnd"/>
      <w:r w:rsidRPr="00C01A77">
        <w:t>, žadatelům (dále kupující). Kupní cena činí 1 310 Kč.</w:t>
      </w:r>
    </w:p>
    <w:p w:rsidR="00C01A77" w:rsidRPr="00C01A77" w:rsidRDefault="00C01A77" w:rsidP="00C01A77">
      <w:pPr>
        <w:jc w:val="both"/>
      </w:pPr>
    </w:p>
    <w:p w:rsidR="00C01A77" w:rsidRPr="00C01A77" w:rsidRDefault="00C01A77" w:rsidP="00C01A77">
      <w:pPr>
        <w:jc w:val="both"/>
      </w:pPr>
      <w:r w:rsidRPr="00C01A77">
        <w:t>Kupní cena bude uhrazena před podpisem kupní smlouvy kupujícími.</w:t>
      </w:r>
    </w:p>
    <w:p w:rsidR="00C01A77" w:rsidRPr="00C01A77" w:rsidRDefault="00C01A77" w:rsidP="00C01A77">
      <w:pPr>
        <w:jc w:val="both"/>
      </w:pPr>
    </w:p>
    <w:p w:rsidR="00C01A77" w:rsidRPr="00C01A77" w:rsidRDefault="00C01A77" w:rsidP="00C01A77">
      <w:pPr>
        <w:jc w:val="both"/>
        <w:rPr>
          <w:szCs w:val="24"/>
        </w:rPr>
      </w:pPr>
      <w:r w:rsidRPr="00C01A77">
        <w:t>Podmínkou prodeje je úhrada za dosavadní užívání pozemku p. č. 259/68 v k. </w:t>
      </w:r>
      <w:proofErr w:type="spellStart"/>
      <w:r w:rsidRPr="00C01A77">
        <w:t>ú.</w:t>
      </w:r>
      <w:proofErr w:type="spellEnd"/>
      <w:r w:rsidRPr="00C01A77">
        <w:t> </w:t>
      </w:r>
      <w:proofErr w:type="spellStart"/>
      <w:r w:rsidRPr="00C01A77">
        <w:t>Koterov</w:t>
      </w:r>
      <w:proofErr w:type="spellEnd"/>
      <w:r w:rsidRPr="00C01A77">
        <w:t xml:space="preserve"> o </w:t>
      </w:r>
      <w:proofErr w:type="gramStart"/>
      <w:r w:rsidRPr="00C01A77">
        <w:t xml:space="preserve">výměře </w:t>
      </w:r>
      <w:r>
        <w:t xml:space="preserve"> </w:t>
      </w:r>
      <w:r w:rsidRPr="00C01A77">
        <w:t>1</w:t>
      </w:r>
      <w:proofErr w:type="gramEnd"/>
      <w:r w:rsidRPr="00C01A77">
        <w:t xml:space="preserve"> m</w:t>
      </w:r>
      <w:r w:rsidRPr="00C01A77">
        <w:rPr>
          <w:vertAlign w:val="superscript"/>
        </w:rPr>
        <w:t>2</w:t>
      </w:r>
      <w:r w:rsidRPr="00C01A77">
        <w:t xml:space="preserve"> ve výši 11 Kč/m</w:t>
      </w:r>
      <w:r w:rsidRPr="00C01A77">
        <w:rPr>
          <w:vertAlign w:val="superscript"/>
        </w:rPr>
        <w:t>2</w:t>
      </w:r>
      <w:r w:rsidRPr="00C01A77">
        <w:t>/rok za období od 1. 9. 2018 do dne schválení prodeje v Zastupitelstvu města Plzně. Úhrada za další užívání části pozemku do právních účinků zápisu kupní smlouvy do katastru nemovitostí bude řešena SVSMP samostatně.</w:t>
      </w:r>
    </w:p>
    <w:p w:rsidR="00C01A77" w:rsidRPr="00C01A77" w:rsidRDefault="00C01A77" w:rsidP="00C01A77">
      <w:pPr>
        <w:jc w:val="both"/>
        <w:rPr>
          <w:sz w:val="16"/>
          <w:szCs w:val="16"/>
        </w:rPr>
      </w:pPr>
    </w:p>
    <w:p w:rsidR="00C01A77" w:rsidRPr="00C01A77" w:rsidRDefault="00C01A77" w:rsidP="00C01A77">
      <w:pPr>
        <w:pStyle w:val="Odstavecseseznamem"/>
        <w:numPr>
          <w:ilvl w:val="0"/>
          <w:numId w:val="26"/>
        </w:numPr>
        <w:ind w:hanging="720"/>
        <w:jc w:val="both"/>
      </w:pPr>
      <w:r w:rsidRPr="00C01A77">
        <w:t>U k l á d á</w:t>
      </w:r>
    </w:p>
    <w:p w:rsidR="00C01A77" w:rsidRDefault="00C01A77" w:rsidP="00C01A77">
      <w:pPr>
        <w:jc w:val="both"/>
      </w:pPr>
    </w:p>
    <w:p w:rsidR="00C01A77" w:rsidRPr="00C01A77" w:rsidRDefault="00C01A77" w:rsidP="00C01A77">
      <w:pPr>
        <w:jc w:val="both"/>
      </w:pPr>
      <w:r w:rsidRPr="00C01A77">
        <w:t>Radě města Plzně</w:t>
      </w:r>
    </w:p>
    <w:p w:rsidR="00C01A77" w:rsidRPr="00C01A77" w:rsidRDefault="00C01A77" w:rsidP="00C01A77">
      <w:pPr>
        <w:jc w:val="both"/>
      </w:pPr>
      <w:r w:rsidRPr="00C01A77">
        <w:t>zajistit realizaci přijatého usnesení.</w:t>
      </w:r>
    </w:p>
    <w:p w:rsidR="00C01A77" w:rsidRPr="00C01A77" w:rsidRDefault="00C01A77" w:rsidP="00C01A77">
      <w:pPr>
        <w:jc w:val="both"/>
      </w:pPr>
      <w:r w:rsidRPr="00C01A77">
        <w:t>Termín: 31. 12. 2022</w:t>
      </w:r>
      <w:r w:rsidRPr="00C01A77">
        <w:tab/>
      </w:r>
      <w:r w:rsidRPr="00C01A77">
        <w:tab/>
      </w:r>
      <w:r w:rsidRPr="00C01A77">
        <w:tab/>
      </w:r>
      <w:r w:rsidRPr="00C01A77">
        <w:tab/>
      </w:r>
      <w:r w:rsidRPr="00C01A77">
        <w:tab/>
        <w:t>Zodpovídá:</w:t>
      </w:r>
      <w:r w:rsidR="00D544DC">
        <w:t xml:space="preserve"> </w:t>
      </w:r>
      <w:r w:rsidRPr="00C01A77">
        <w:t>Bc. Šlouf, MBA</w:t>
      </w:r>
    </w:p>
    <w:p w:rsidR="00C01A77" w:rsidRPr="00C01A77" w:rsidRDefault="00C01A77" w:rsidP="00C01A77">
      <w:pPr>
        <w:jc w:val="both"/>
      </w:pPr>
      <w:r w:rsidRPr="00C01A77">
        <w:tab/>
      </w:r>
      <w:r w:rsidRPr="00C01A77">
        <w:tab/>
      </w:r>
      <w:r w:rsidRPr="00C01A77">
        <w:tab/>
      </w:r>
      <w:r w:rsidRPr="00C01A77">
        <w:tab/>
      </w:r>
      <w:r w:rsidRPr="00C01A77">
        <w:tab/>
      </w:r>
      <w:r w:rsidRPr="00C01A77">
        <w:tab/>
      </w:r>
      <w:r w:rsidRPr="00C01A77">
        <w:tab/>
      </w:r>
      <w:r w:rsidRPr="00C01A77">
        <w:tab/>
      </w:r>
      <w:r w:rsidR="00D544DC">
        <w:t xml:space="preserve">        </w:t>
      </w:r>
      <w:r w:rsidRPr="00C01A77">
        <w:t>Ing. Kobernová</w:t>
      </w:r>
    </w:p>
    <w:p w:rsidR="00C01A77" w:rsidRPr="00C01A77" w:rsidRDefault="00C01A77" w:rsidP="00C01A77">
      <w:pPr>
        <w:jc w:val="both"/>
        <w:rPr>
          <w:sz w:val="20"/>
        </w:rPr>
      </w:pPr>
    </w:p>
    <w:p w:rsidR="00C01A77" w:rsidRPr="00271E23" w:rsidRDefault="00C01A77" w:rsidP="00C01A77">
      <w:pPr>
        <w:jc w:val="both"/>
        <w:rPr>
          <w:highlight w:val="yellow"/>
        </w:rPr>
      </w:pPr>
      <w:r w:rsidRPr="00271E23">
        <w:rPr>
          <w:highlight w:val="yellow"/>
        </w:rPr>
        <w:t>Identifikace dotčených osob:</w:t>
      </w:r>
    </w:p>
    <w:p w:rsidR="00C01A77" w:rsidRPr="00271E23" w:rsidRDefault="00C01A77" w:rsidP="00271E23">
      <w:pPr>
        <w:pStyle w:val="Odstavecseseznamem"/>
        <w:numPr>
          <w:ilvl w:val="0"/>
          <w:numId w:val="30"/>
        </w:numPr>
        <w:ind w:left="284" w:hanging="284"/>
        <w:jc w:val="both"/>
        <w:rPr>
          <w:highlight w:val="yellow"/>
        </w:rPr>
      </w:pPr>
      <w:r w:rsidRPr="00271E23">
        <w:rPr>
          <w:highlight w:val="yellow"/>
        </w:rPr>
        <w:t>Václav Kukačka, datum narození 9. 8. 1960, bytem Toužimská 1716/4, Plzeň</w:t>
      </w:r>
    </w:p>
    <w:p w:rsidR="00C01A77" w:rsidRPr="00271E23" w:rsidRDefault="00C01A77" w:rsidP="00271E23">
      <w:pPr>
        <w:pStyle w:val="Odstavecseseznamem"/>
        <w:numPr>
          <w:ilvl w:val="0"/>
          <w:numId w:val="30"/>
        </w:numPr>
        <w:ind w:left="284" w:hanging="284"/>
        <w:jc w:val="both"/>
        <w:rPr>
          <w:highlight w:val="yellow"/>
        </w:rPr>
      </w:pPr>
      <w:r w:rsidRPr="00271E23">
        <w:rPr>
          <w:highlight w:val="yellow"/>
        </w:rPr>
        <w:t>Dagmar Kukačková, datum narození 13. 2. 1961, bytem Toužimská 1716/4, Plzeň</w:t>
      </w:r>
    </w:p>
    <w:p w:rsidR="00C01A77" w:rsidRPr="00C01A77" w:rsidRDefault="00C01A77" w:rsidP="00C01A77">
      <w:pPr>
        <w:jc w:val="both"/>
      </w:pPr>
    </w:p>
    <w:sectPr w:rsidR="00C01A77" w:rsidRPr="00C01A77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20131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15. 11. 2021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C01A77">
      <w:rPr>
        <w:i/>
        <w:color w:val="808080"/>
      </w:rPr>
      <w:t>PROM/9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80CF8"/>
    <w:multiLevelType w:val="hybridMultilevel"/>
    <w:tmpl w:val="E728A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D6044"/>
    <w:multiLevelType w:val="hybridMultilevel"/>
    <w:tmpl w:val="4EB84E00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32A05174"/>
    <w:multiLevelType w:val="hybridMultilevel"/>
    <w:tmpl w:val="317A786A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B93E2A"/>
    <w:multiLevelType w:val="hybridMultilevel"/>
    <w:tmpl w:val="0978B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4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7077D"/>
    <w:multiLevelType w:val="hybridMultilevel"/>
    <w:tmpl w:val="C90A0C38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3234C"/>
    <w:multiLevelType w:val="hybridMultilevel"/>
    <w:tmpl w:val="CB228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5"/>
  </w:num>
  <w:num w:numId="5">
    <w:abstractNumId w:val="0"/>
  </w:num>
  <w:num w:numId="6">
    <w:abstractNumId w:val="18"/>
  </w:num>
  <w:num w:numId="7">
    <w:abstractNumId w:val="19"/>
  </w:num>
  <w:num w:numId="8">
    <w:abstractNumId w:val="25"/>
  </w:num>
  <w:num w:numId="9">
    <w:abstractNumId w:val="4"/>
  </w:num>
  <w:num w:numId="10">
    <w:abstractNumId w:val="29"/>
    <w:lvlOverride w:ilvl="0">
      <w:startOverride w:val="1"/>
    </w:lvlOverride>
  </w:num>
  <w:num w:numId="11">
    <w:abstractNumId w:val="6"/>
  </w:num>
  <w:num w:numId="12">
    <w:abstractNumId w:val="24"/>
  </w:num>
  <w:num w:numId="13">
    <w:abstractNumId w:val="14"/>
  </w:num>
  <w:num w:numId="14">
    <w:abstractNumId w:val="15"/>
  </w:num>
  <w:num w:numId="15">
    <w:abstractNumId w:val="17"/>
  </w:num>
  <w:num w:numId="16">
    <w:abstractNumId w:val="22"/>
  </w:num>
  <w:num w:numId="17">
    <w:abstractNumId w:val="11"/>
  </w:num>
  <w:num w:numId="18">
    <w:abstractNumId w:val="7"/>
  </w:num>
  <w:num w:numId="19">
    <w:abstractNumId w:val="29"/>
  </w:num>
  <w:num w:numId="20">
    <w:abstractNumId w:val="2"/>
  </w:num>
  <w:num w:numId="21">
    <w:abstractNumId w:val="13"/>
  </w:num>
  <w:num w:numId="22">
    <w:abstractNumId w:val="30"/>
  </w:num>
  <w:num w:numId="23">
    <w:abstractNumId w:val="27"/>
  </w:num>
  <w:num w:numId="24">
    <w:abstractNumId w:val="10"/>
  </w:num>
  <w:num w:numId="25">
    <w:abstractNumId w:val="16"/>
  </w:num>
  <w:num w:numId="26">
    <w:abstractNumId w:val="9"/>
  </w:num>
  <w:num w:numId="27">
    <w:abstractNumId w:val="8"/>
  </w:num>
  <w:num w:numId="28">
    <w:abstractNumId w:val="12"/>
  </w:num>
  <w:num w:numId="29">
    <w:abstractNumId w:val="26"/>
  </w:num>
  <w:num w:numId="30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1E23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95F4C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1A77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544DC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  <w14:docId w14:val="34A17345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285B-8255-4714-BB85-D4B2A824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208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2021-11-15T16:58:00Z</dcterms:created>
  <dcterms:modified xsi:type="dcterms:W3CDTF">2021-11-15T16:58:00Z</dcterms:modified>
</cp:coreProperties>
</file>