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2C31B8" w:rsidRDefault="00460D11" w:rsidP="002C31B8">
      <w:pPr>
        <w:jc w:val="both"/>
      </w:pPr>
    </w:p>
    <w:p w:rsidR="00120131" w:rsidRPr="002C31B8" w:rsidRDefault="00120131" w:rsidP="002C31B8">
      <w:pPr>
        <w:jc w:val="both"/>
      </w:pPr>
    </w:p>
    <w:p w:rsidR="00120131" w:rsidRPr="002C31B8" w:rsidRDefault="00120131" w:rsidP="009E79C5">
      <w:pPr>
        <w:jc w:val="center"/>
      </w:pPr>
    </w:p>
    <w:p w:rsidR="00120131" w:rsidRPr="002C31B8" w:rsidRDefault="009E79C5" w:rsidP="009E79C5">
      <w:pPr>
        <w:jc w:val="center"/>
      </w:pPr>
      <w:r>
        <w:t>č</w:t>
      </w:r>
      <w:bookmarkStart w:id="0" w:name="_GoBack"/>
      <w:bookmarkEnd w:id="0"/>
      <w:r w:rsidR="00120131" w:rsidRPr="002C31B8">
        <w:t>.</w:t>
      </w:r>
      <w:r>
        <w:t xml:space="preserve"> 451</w:t>
      </w:r>
    </w:p>
    <w:p w:rsidR="00120131" w:rsidRPr="002C31B8" w:rsidRDefault="00120131" w:rsidP="002C31B8">
      <w:pPr>
        <w:jc w:val="both"/>
      </w:pPr>
    </w:p>
    <w:p w:rsidR="00120131" w:rsidRPr="002C31B8" w:rsidRDefault="00120131" w:rsidP="002C31B8">
      <w:pPr>
        <w:jc w:val="both"/>
      </w:pPr>
    </w:p>
    <w:p w:rsidR="002C31B8" w:rsidRDefault="002C31B8" w:rsidP="002C31B8">
      <w:pPr>
        <w:pStyle w:val="Odstavecseseznamem"/>
        <w:numPr>
          <w:ilvl w:val="0"/>
          <w:numId w:val="29"/>
        </w:numPr>
        <w:ind w:hanging="720"/>
        <w:jc w:val="both"/>
      </w:pPr>
      <w:r w:rsidRPr="002C31B8">
        <w:t>B e r e   n a   v ě d o m í</w:t>
      </w:r>
    </w:p>
    <w:p w:rsidR="002C31B8" w:rsidRPr="002C31B8" w:rsidRDefault="002C31B8" w:rsidP="002C31B8">
      <w:pPr>
        <w:pStyle w:val="Odstavecseseznamem"/>
        <w:ind w:left="720"/>
        <w:jc w:val="both"/>
      </w:pPr>
    </w:p>
    <w:p w:rsidR="002C31B8" w:rsidRPr="002C31B8" w:rsidRDefault="002C31B8" w:rsidP="002C31B8">
      <w:pPr>
        <w:pStyle w:val="Odstavecseseznamem"/>
        <w:numPr>
          <w:ilvl w:val="0"/>
          <w:numId w:val="30"/>
        </w:numPr>
        <w:ind w:left="284" w:hanging="284"/>
        <w:jc w:val="both"/>
      </w:pPr>
      <w:r w:rsidRPr="002C31B8">
        <w:t>Skutečnost, že vlastník sousedních nemovitých věcí zapsaných na LV č. 10442 požádal o uznání vydržení vlastnického práva k částem pozemku p. č. 3197/18</w:t>
      </w:r>
      <w:r w:rsidR="00B175C5">
        <w:t>,</w:t>
      </w:r>
      <w:r w:rsidRPr="002C31B8">
        <w:t xml:space="preserve"> k. </w:t>
      </w:r>
      <w:proofErr w:type="spellStart"/>
      <w:r w:rsidRPr="002C31B8">
        <w:t>ú.</w:t>
      </w:r>
      <w:proofErr w:type="spellEnd"/>
      <w:r w:rsidRPr="002C31B8">
        <w:t xml:space="preserve"> Bolevec.</w:t>
      </w:r>
    </w:p>
    <w:p w:rsidR="002C31B8" w:rsidRPr="002C31B8" w:rsidRDefault="002C31B8" w:rsidP="002C31B8">
      <w:pPr>
        <w:pStyle w:val="Odstavecseseznamem"/>
        <w:numPr>
          <w:ilvl w:val="0"/>
          <w:numId w:val="30"/>
        </w:numPr>
        <w:ind w:left="284" w:hanging="284"/>
        <w:jc w:val="both"/>
      </w:pPr>
      <w:r w:rsidRPr="002C31B8">
        <w:t>Skutečnost, že část p. č. 995/1</w:t>
      </w:r>
      <w:r w:rsidR="00B175C5">
        <w:t>,</w:t>
      </w:r>
      <w:r w:rsidRPr="002C31B8">
        <w:t xml:space="preserve"> k. </w:t>
      </w:r>
      <w:proofErr w:type="spellStart"/>
      <w:r w:rsidRPr="002C31B8">
        <w:t>ú.</w:t>
      </w:r>
      <w:proofErr w:type="spellEnd"/>
      <w:r w:rsidRPr="002C31B8">
        <w:t xml:space="preserve"> Bolevec</w:t>
      </w:r>
      <w:r w:rsidR="00B175C5">
        <w:t>,</w:t>
      </w:r>
      <w:r w:rsidRPr="002C31B8">
        <w:t xml:space="preserve"> ve vlastnictví žadatelky se nachází za hranicí oplocení a je užívána statutárním městem Plzeň.</w:t>
      </w:r>
    </w:p>
    <w:p w:rsidR="002C31B8" w:rsidRPr="002C31B8" w:rsidRDefault="002C31B8" w:rsidP="002C31B8">
      <w:pPr>
        <w:pStyle w:val="Odstavecseseznamem"/>
        <w:numPr>
          <w:ilvl w:val="0"/>
          <w:numId w:val="30"/>
        </w:numPr>
        <w:ind w:left="284" w:hanging="284"/>
        <w:jc w:val="both"/>
      </w:pPr>
      <w:r w:rsidRPr="002C31B8">
        <w:t xml:space="preserve">Skutečnost, že TÚ MMP souhlasí s majetkovým vypořádáním částí pozemků v k. </w:t>
      </w:r>
      <w:proofErr w:type="spellStart"/>
      <w:r w:rsidRPr="002C31B8">
        <w:t>ú.</w:t>
      </w:r>
      <w:proofErr w:type="spellEnd"/>
      <w:r w:rsidRPr="002C31B8">
        <w:t xml:space="preserve"> Bolevec.</w:t>
      </w:r>
    </w:p>
    <w:p w:rsidR="002C31B8" w:rsidRPr="002C31B8" w:rsidRDefault="002C31B8" w:rsidP="002C31B8">
      <w:pPr>
        <w:pStyle w:val="Odstavecseseznamem"/>
        <w:numPr>
          <w:ilvl w:val="0"/>
          <w:numId w:val="30"/>
        </w:numPr>
        <w:ind w:left="284" w:hanging="284"/>
        <w:jc w:val="both"/>
      </w:pPr>
      <w:r w:rsidRPr="002C31B8">
        <w:t xml:space="preserve">Stanovisko PRÁV MMP, že obě strany splnily zákonné podmínky pro uznání vydržení vlastnického práva k částem pozemků v k. </w:t>
      </w:r>
      <w:proofErr w:type="spellStart"/>
      <w:r w:rsidRPr="002C31B8">
        <w:t>ú.</w:t>
      </w:r>
      <w:proofErr w:type="spellEnd"/>
      <w:r w:rsidRPr="002C31B8">
        <w:t xml:space="preserve"> Bolevec.</w:t>
      </w:r>
    </w:p>
    <w:p w:rsidR="002C31B8" w:rsidRPr="002C31B8" w:rsidRDefault="002C31B8" w:rsidP="002C31B8">
      <w:pPr>
        <w:jc w:val="both"/>
      </w:pPr>
    </w:p>
    <w:p w:rsidR="002C31B8" w:rsidRDefault="002C31B8" w:rsidP="002C31B8">
      <w:pPr>
        <w:pStyle w:val="Odstavecseseznamem"/>
        <w:numPr>
          <w:ilvl w:val="0"/>
          <w:numId w:val="29"/>
        </w:numPr>
        <w:ind w:hanging="720"/>
        <w:jc w:val="both"/>
      </w:pPr>
      <w:r w:rsidRPr="002C31B8">
        <w:t>S c h v a l u j e</w:t>
      </w:r>
    </w:p>
    <w:p w:rsidR="002C31B8" w:rsidRPr="002C31B8" w:rsidRDefault="002C31B8" w:rsidP="002C31B8">
      <w:pPr>
        <w:pStyle w:val="Odstavecseseznamem"/>
        <w:ind w:left="720"/>
        <w:jc w:val="both"/>
      </w:pPr>
    </w:p>
    <w:p w:rsidR="002C31B8" w:rsidRPr="002C31B8" w:rsidRDefault="002C31B8" w:rsidP="0049026E">
      <w:pPr>
        <w:pStyle w:val="Odstavecseseznamem"/>
        <w:numPr>
          <w:ilvl w:val="0"/>
          <w:numId w:val="31"/>
        </w:numPr>
        <w:ind w:left="284" w:hanging="284"/>
        <w:jc w:val="both"/>
      </w:pPr>
      <w:r w:rsidRPr="002C31B8">
        <w:t>Uznání vydržení vlastnického práva k pozemkům p. č. 3197/273 o výměře 23 m</w:t>
      </w:r>
      <w:r w:rsidRPr="0049026E">
        <w:rPr>
          <w:vertAlign w:val="superscript"/>
        </w:rPr>
        <w:t>2</w:t>
      </w:r>
      <w:r w:rsidRPr="002C31B8">
        <w:t xml:space="preserve"> </w:t>
      </w:r>
      <w:r w:rsidRPr="002C31B8">
        <w:br/>
        <w:t>a p. č. 3197/274 o výměře 10 m</w:t>
      </w:r>
      <w:r w:rsidRPr="0049026E">
        <w:rPr>
          <w:vertAlign w:val="superscript"/>
        </w:rPr>
        <w:t xml:space="preserve">2 </w:t>
      </w:r>
      <w:r w:rsidRPr="002C31B8">
        <w:t xml:space="preserve">odděleným geometrickým plánem z pozemku </w:t>
      </w:r>
      <w:r w:rsidRPr="002C31B8">
        <w:br/>
        <w:t>p. č. 3197/18</w:t>
      </w:r>
      <w:r w:rsidR="00B175C5">
        <w:t>,</w:t>
      </w:r>
      <w:r w:rsidRPr="002C31B8">
        <w:t xml:space="preserve"> vše k. </w:t>
      </w:r>
      <w:proofErr w:type="spellStart"/>
      <w:r w:rsidRPr="002C31B8">
        <w:t>ú.</w:t>
      </w:r>
      <w:proofErr w:type="spellEnd"/>
      <w:r w:rsidRPr="002C31B8">
        <w:t> Bolevec</w:t>
      </w:r>
      <w:r w:rsidR="00B175C5">
        <w:t>,</w:t>
      </w:r>
      <w:r w:rsidRPr="002C31B8">
        <w:t xml:space="preserve"> pro žadatelku. </w:t>
      </w:r>
    </w:p>
    <w:p w:rsidR="002C31B8" w:rsidRPr="002C31B8" w:rsidRDefault="002C31B8" w:rsidP="0049026E">
      <w:pPr>
        <w:pStyle w:val="Odstavecseseznamem"/>
        <w:numPr>
          <w:ilvl w:val="0"/>
          <w:numId w:val="31"/>
        </w:numPr>
        <w:ind w:left="284" w:hanging="284"/>
        <w:jc w:val="both"/>
      </w:pPr>
      <w:r w:rsidRPr="002C31B8">
        <w:t>Uplatnění vydržení vlastnického práva k pozemku p. č. 995/5 o výměře 5 m</w:t>
      </w:r>
      <w:r w:rsidRPr="0049026E">
        <w:rPr>
          <w:vertAlign w:val="superscript"/>
        </w:rPr>
        <w:t>2</w:t>
      </w:r>
      <w:r w:rsidRPr="002C31B8">
        <w:t xml:space="preserve"> odděleného geometrickým plánem z pozemku p. č. 995/1</w:t>
      </w:r>
      <w:r w:rsidR="00B175C5">
        <w:t>,</w:t>
      </w:r>
      <w:r w:rsidRPr="002C31B8">
        <w:t xml:space="preserve"> oba k. </w:t>
      </w:r>
      <w:proofErr w:type="spellStart"/>
      <w:r w:rsidRPr="002C31B8">
        <w:t>ú.</w:t>
      </w:r>
      <w:proofErr w:type="spellEnd"/>
      <w:r w:rsidRPr="002C31B8">
        <w:t xml:space="preserve"> Bolevec</w:t>
      </w:r>
      <w:r w:rsidR="00B175C5">
        <w:t>,</w:t>
      </w:r>
      <w:r w:rsidRPr="002C31B8">
        <w:t xml:space="preserve"> pro statutární město Plzeň, </w:t>
      </w:r>
      <w:r w:rsidR="00B175C5">
        <w:t xml:space="preserve">            </w:t>
      </w:r>
      <w:r w:rsidRPr="002C31B8">
        <w:t>IČ 00075370, nám. Republiky 1, Plzeň.</w:t>
      </w:r>
    </w:p>
    <w:p w:rsidR="002C31B8" w:rsidRPr="002C31B8" w:rsidRDefault="002C31B8" w:rsidP="002C31B8">
      <w:pPr>
        <w:jc w:val="both"/>
      </w:pPr>
    </w:p>
    <w:p w:rsidR="002C31B8" w:rsidRDefault="002C31B8" w:rsidP="0049026E">
      <w:pPr>
        <w:pStyle w:val="Odstavecseseznamem"/>
        <w:numPr>
          <w:ilvl w:val="0"/>
          <w:numId w:val="29"/>
        </w:numPr>
        <w:ind w:hanging="720"/>
        <w:jc w:val="both"/>
      </w:pPr>
      <w:r w:rsidRPr="002C31B8">
        <w:t>U k l á d á</w:t>
      </w:r>
    </w:p>
    <w:p w:rsidR="0049026E" w:rsidRPr="002C31B8" w:rsidRDefault="0049026E" w:rsidP="0049026E">
      <w:pPr>
        <w:pStyle w:val="Odstavecseseznamem"/>
        <w:ind w:left="720"/>
        <w:jc w:val="both"/>
      </w:pPr>
    </w:p>
    <w:p w:rsidR="002C31B8" w:rsidRPr="002C31B8" w:rsidRDefault="002C31B8" w:rsidP="002C31B8">
      <w:pPr>
        <w:jc w:val="both"/>
        <w:rPr>
          <w:szCs w:val="24"/>
        </w:rPr>
      </w:pPr>
      <w:r w:rsidRPr="002C31B8">
        <w:rPr>
          <w:szCs w:val="24"/>
        </w:rPr>
        <w:t>Radě města Plzně</w:t>
      </w:r>
    </w:p>
    <w:p w:rsidR="002C31B8" w:rsidRPr="002C31B8" w:rsidRDefault="002C31B8" w:rsidP="002C31B8">
      <w:pPr>
        <w:jc w:val="both"/>
        <w:rPr>
          <w:szCs w:val="24"/>
        </w:rPr>
      </w:pPr>
      <w:r w:rsidRPr="002C31B8">
        <w:rPr>
          <w:szCs w:val="24"/>
        </w:rPr>
        <w:t>zajistit realizaci dle bodu II. tohoto usnesení.</w:t>
      </w:r>
    </w:p>
    <w:p w:rsidR="002C31B8" w:rsidRPr="002C31B8" w:rsidRDefault="002C31B8" w:rsidP="002C31B8">
      <w:pPr>
        <w:jc w:val="both"/>
      </w:pPr>
      <w:r w:rsidRPr="002C31B8">
        <w:t>Termín: 30. 6. 2022</w:t>
      </w:r>
      <w:r w:rsidRPr="002C31B8">
        <w:tab/>
      </w:r>
      <w:r w:rsidRPr="002C31B8">
        <w:tab/>
      </w:r>
      <w:r w:rsidRPr="002C31B8">
        <w:tab/>
      </w:r>
      <w:r w:rsidRPr="002C31B8">
        <w:tab/>
        <w:t xml:space="preserve">           Zodpovídá: Bc. Šlouf, MBA</w:t>
      </w:r>
    </w:p>
    <w:p w:rsidR="002C31B8" w:rsidRPr="002C31B8" w:rsidRDefault="002C31B8" w:rsidP="002C31B8">
      <w:pPr>
        <w:jc w:val="both"/>
      </w:pPr>
      <w:r w:rsidRPr="002C31B8">
        <w:tab/>
      </w:r>
      <w:r w:rsidRPr="002C31B8">
        <w:tab/>
      </w:r>
      <w:r w:rsidRPr="002C31B8">
        <w:tab/>
      </w:r>
      <w:r w:rsidRPr="002C31B8">
        <w:tab/>
      </w:r>
      <w:r w:rsidRPr="002C31B8">
        <w:tab/>
      </w:r>
      <w:r w:rsidRPr="002C31B8">
        <w:tab/>
        <w:t xml:space="preserve">                   </w:t>
      </w:r>
      <w:r w:rsidR="0049026E">
        <w:tab/>
        <w:t xml:space="preserve">       </w:t>
      </w:r>
      <w:r w:rsidRPr="002C31B8">
        <w:t>Mgr. Eberlová, MBA</w:t>
      </w:r>
    </w:p>
    <w:p w:rsidR="002C31B8" w:rsidRPr="002C31B8" w:rsidRDefault="002C31B8" w:rsidP="002C31B8">
      <w:pPr>
        <w:jc w:val="both"/>
      </w:pPr>
    </w:p>
    <w:p w:rsidR="002C31B8" w:rsidRPr="002C31B8" w:rsidRDefault="002C31B8" w:rsidP="002C31B8">
      <w:pPr>
        <w:jc w:val="both"/>
        <w:rPr>
          <w:highlight w:val="yellow"/>
        </w:rPr>
      </w:pPr>
      <w:r w:rsidRPr="002C31B8">
        <w:rPr>
          <w:highlight w:val="yellow"/>
        </w:rPr>
        <w:t>Identifikace dotčené osoby:</w:t>
      </w:r>
    </w:p>
    <w:p w:rsidR="002C31B8" w:rsidRPr="002C31B8" w:rsidRDefault="002C31B8" w:rsidP="002C31B8">
      <w:pPr>
        <w:jc w:val="both"/>
        <w:rPr>
          <w:highlight w:val="yellow"/>
        </w:rPr>
      </w:pPr>
      <w:r w:rsidRPr="002C31B8">
        <w:rPr>
          <w:highlight w:val="yellow"/>
        </w:rPr>
        <w:t xml:space="preserve">Ing. Monika Pechmanová, datum narození 22. 1. 1974, bytem náměstí Odboje 989/14, 323 00 Plzeň, Bolevec.  </w:t>
      </w:r>
    </w:p>
    <w:p w:rsidR="002C31B8" w:rsidRPr="002C31B8" w:rsidRDefault="002C31B8" w:rsidP="002C31B8">
      <w:pPr>
        <w:jc w:val="both"/>
      </w:pPr>
    </w:p>
    <w:sectPr w:rsidR="002C31B8" w:rsidRPr="002C31B8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C31B8">
      <w:rPr>
        <w:i/>
        <w:color w:val="808080"/>
      </w:rPr>
      <w:t>EVID/3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BC3"/>
    <w:multiLevelType w:val="hybridMultilevel"/>
    <w:tmpl w:val="97A05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14865"/>
    <w:multiLevelType w:val="hybridMultilevel"/>
    <w:tmpl w:val="6776A4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91781"/>
    <w:multiLevelType w:val="hybridMultilevel"/>
    <w:tmpl w:val="6CB4C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44A3FD2"/>
    <w:multiLevelType w:val="hybridMultilevel"/>
    <w:tmpl w:val="6E16D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765E46"/>
    <w:multiLevelType w:val="hybridMultilevel"/>
    <w:tmpl w:val="AA667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5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02F9"/>
    <w:multiLevelType w:val="hybridMultilevel"/>
    <w:tmpl w:val="CAE8DB14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8"/>
  </w:num>
  <w:num w:numId="5">
    <w:abstractNumId w:val="0"/>
  </w:num>
  <w:num w:numId="6">
    <w:abstractNumId w:val="19"/>
  </w:num>
  <w:num w:numId="7">
    <w:abstractNumId w:val="20"/>
  </w:num>
  <w:num w:numId="8">
    <w:abstractNumId w:val="26"/>
  </w:num>
  <w:num w:numId="9">
    <w:abstractNumId w:val="4"/>
  </w:num>
  <w:num w:numId="10">
    <w:abstractNumId w:val="29"/>
    <w:lvlOverride w:ilvl="0">
      <w:startOverride w:val="1"/>
    </w:lvlOverride>
  </w:num>
  <w:num w:numId="11">
    <w:abstractNumId w:val="9"/>
  </w:num>
  <w:num w:numId="12">
    <w:abstractNumId w:val="25"/>
  </w:num>
  <w:num w:numId="13">
    <w:abstractNumId w:val="15"/>
  </w:num>
  <w:num w:numId="14">
    <w:abstractNumId w:val="16"/>
  </w:num>
  <w:num w:numId="15">
    <w:abstractNumId w:val="18"/>
  </w:num>
  <w:num w:numId="16">
    <w:abstractNumId w:val="23"/>
  </w:num>
  <w:num w:numId="17">
    <w:abstractNumId w:val="12"/>
  </w:num>
  <w:num w:numId="18">
    <w:abstractNumId w:val="10"/>
  </w:num>
  <w:num w:numId="19">
    <w:abstractNumId w:val="29"/>
  </w:num>
  <w:num w:numId="20">
    <w:abstractNumId w:val="2"/>
  </w:num>
  <w:num w:numId="21">
    <w:abstractNumId w:val="14"/>
  </w:num>
  <w:num w:numId="22">
    <w:abstractNumId w:val="30"/>
  </w:num>
  <w:num w:numId="23">
    <w:abstractNumId w:val="27"/>
  </w:num>
  <w:num w:numId="24">
    <w:abstractNumId w:val="11"/>
  </w:num>
  <w:num w:numId="25">
    <w:abstractNumId w:val="29"/>
    <w:lvlOverride w:ilvl="0">
      <w:startOverride w:val="3"/>
    </w:lvlOverride>
  </w:num>
  <w:num w:numId="26">
    <w:abstractNumId w:val="6"/>
  </w:num>
  <w:num w:numId="27">
    <w:abstractNumId w:val="17"/>
  </w:num>
  <w:num w:numId="28">
    <w:abstractNumId w:val="13"/>
  </w:num>
  <w:num w:numId="29">
    <w:abstractNumId w:val="28"/>
  </w:num>
  <w:num w:numId="30">
    <w:abstractNumId w:val="5"/>
  </w:num>
  <w:num w:numId="3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31B8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026E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E79C5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175C5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  <w14:docId w14:val="3BF4A0B7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427-ED35-4305-B415-AF1D715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232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2021-11-15T17:27:00Z</dcterms:created>
  <dcterms:modified xsi:type="dcterms:W3CDTF">2021-11-15T17:27:00Z</dcterms:modified>
</cp:coreProperties>
</file>