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A24EC9" w:rsidRDefault="00B96567" w:rsidP="00A24EC9">
      <w:pPr>
        <w:jc w:val="both"/>
        <w:rPr>
          <w:szCs w:val="24"/>
        </w:rPr>
      </w:pPr>
    </w:p>
    <w:p w:rsidR="00A24EC9" w:rsidRPr="00A24EC9" w:rsidRDefault="00A24EC9" w:rsidP="00A24EC9">
      <w:pPr>
        <w:jc w:val="both"/>
        <w:rPr>
          <w:szCs w:val="24"/>
        </w:rPr>
      </w:pPr>
    </w:p>
    <w:p w:rsidR="00A24EC9" w:rsidRPr="00A24EC9" w:rsidRDefault="00A24EC9" w:rsidP="00A24EC9">
      <w:pPr>
        <w:jc w:val="both"/>
        <w:rPr>
          <w:szCs w:val="24"/>
        </w:rPr>
      </w:pPr>
    </w:p>
    <w:p w:rsidR="00A24EC9" w:rsidRPr="00A24EC9" w:rsidRDefault="00AE2D7E" w:rsidP="00AE2D7E">
      <w:pPr>
        <w:jc w:val="center"/>
        <w:rPr>
          <w:szCs w:val="24"/>
        </w:rPr>
      </w:pPr>
      <w:r>
        <w:rPr>
          <w:szCs w:val="24"/>
        </w:rPr>
        <w:t>č</w:t>
      </w:r>
      <w:r w:rsidR="00A24EC9" w:rsidRPr="00A24EC9">
        <w:rPr>
          <w:szCs w:val="24"/>
        </w:rPr>
        <w:t>.</w:t>
      </w:r>
      <w:r>
        <w:rPr>
          <w:szCs w:val="24"/>
        </w:rPr>
        <w:t xml:space="preserve"> 483</w:t>
      </w:r>
    </w:p>
    <w:p w:rsidR="00A24EC9" w:rsidRPr="00A24EC9" w:rsidRDefault="00A24EC9" w:rsidP="00A24EC9">
      <w:pPr>
        <w:jc w:val="both"/>
        <w:rPr>
          <w:szCs w:val="24"/>
        </w:rPr>
      </w:pPr>
    </w:p>
    <w:p w:rsidR="00A24EC9" w:rsidRPr="00A24EC9" w:rsidRDefault="00A24EC9" w:rsidP="00A24EC9">
      <w:pPr>
        <w:jc w:val="both"/>
        <w:rPr>
          <w:szCs w:val="24"/>
        </w:rPr>
      </w:pPr>
    </w:p>
    <w:p w:rsidR="00A24EC9" w:rsidRPr="00D07D3F" w:rsidRDefault="00A24EC9" w:rsidP="00D07D3F">
      <w:pPr>
        <w:pStyle w:val="Odstavecseseznamem"/>
        <w:numPr>
          <w:ilvl w:val="0"/>
          <w:numId w:val="37"/>
        </w:numPr>
        <w:ind w:hanging="720"/>
        <w:jc w:val="both"/>
        <w:rPr>
          <w:szCs w:val="24"/>
        </w:rPr>
      </w:pPr>
      <w:r w:rsidRPr="00D07D3F">
        <w:rPr>
          <w:szCs w:val="24"/>
        </w:rPr>
        <w:t>B e r e   n a   v ě d o m í</w:t>
      </w:r>
    </w:p>
    <w:p w:rsidR="00D07D3F" w:rsidRDefault="00D07D3F" w:rsidP="00A24EC9">
      <w:pPr>
        <w:jc w:val="both"/>
        <w:rPr>
          <w:szCs w:val="24"/>
        </w:rPr>
      </w:pPr>
    </w:p>
    <w:p w:rsidR="00A24EC9" w:rsidRPr="00D07D3F" w:rsidRDefault="00A24EC9" w:rsidP="00D07D3F">
      <w:pPr>
        <w:pStyle w:val="Odstavecseseznamem"/>
        <w:numPr>
          <w:ilvl w:val="0"/>
          <w:numId w:val="38"/>
        </w:numPr>
        <w:ind w:left="426" w:hanging="426"/>
        <w:jc w:val="both"/>
        <w:rPr>
          <w:szCs w:val="24"/>
        </w:rPr>
      </w:pPr>
      <w:r w:rsidRPr="00D07D3F">
        <w:rPr>
          <w:szCs w:val="24"/>
        </w:rPr>
        <w:t xml:space="preserve">Usnesení RMP č. </w:t>
      </w:r>
      <w:r w:rsidR="00E472E6">
        <w:rPr>
          <w:szCs w:val="24"/>
        </w:rPr>
        <w:t>1220 z</w:t>
      </w:r>
      <w:r w:rsidRPr="00D07D3F">
        <w:rPr>
          <w:szCs w:val="24"/>
        </w:rPr>
        <w:t>e dne 1</w:t>
      </w:r>
      <w:r w:rsidR="00D3414C">
        <w:rPr>
          <w:szCs w:val="24"/>
        </w:rPr>
        <w:t>3</w:t>
      </w:r>
      <w:r w:rsidRPr="00D07D3F">
        <w:rPr>
          <w:szCs w:val="24"/>
        </w:rPr>
        <w:t xml:space="preserve">. prosince 2021. </w:t>
      </w:r>
    </w:p>
    <w:p w:rsidR="00A24EC9" w:rsidRPr="00D07D3F" w:rsidRDefault="00A24EC9" w:rsidP="00D07D3F">
      <w:pPr>
        <w:pStyle w:val="Odstavecseseznamem"/>
        <w:numPr>
          <w:ilvl w:val="0"/>
          <w:numId w:val="38"/>
        </w:numPr>
        <w:ind w:left="426" w:hanging="426"/>
        <w:jc w:val="both"/>
        <w:rPr>
          <w:szCs w:val="24"/>
        </w:rPr>
      </w:pPr>
      <w:r w:rsidRPr="00D07D3F">
        <w:rPr>
          <w:szCs w:val="24"/>
        </w:rPr>
        <w:t>Souhrnnou důvodovou zprávu ve věci poskytnutí dotací z dotačního programu „Služby a činnosti v sociální oblasti“ na rok 2021.</w:t>
      </w:r>
    </w:p>
    <w:p w:rsidR="00A24EC9" w:rsidRPr="00D07D3F" w:rsidRDefault="00A24EC9" w:rsidP="00D07D3F">
      <w:pPr>
        <w:pStyle w:val="Odstavecseseznamem"/>
        <w:numPr>
          <w:ilvl w:val="0"/>
          <w:numId w:val="38"/>
        </w:numPr>
        <w:ind w:left="426" w:hanging="426"/>
        <w:jc w:val="both"/>
        <w:rPr>
          <w:szCs w:val="24"/>
        </w:rPr>
      </w:pPr>
      <w:r w:rsidRPr="00D07D3F">
        <w:rPr>
          <w:szCs w:val="24"/>
        </w:rPr>
        <w:t>Důvodové zprávy 1</w:t>
      </w:r>
      <w:r w:rsidR="0051201F">
        <w:rPr>
          <w:szCs w:val="24"/>
        </w:rPr>
        <w:t>-</w:t>
      </w:r>
      <w:r w:rsidRPr="00D07D3F">
        <w:rPr>
          <w:szCs w:val="24"/>
        </w:rPr>
        <w:t>5 k jednotlivým žadatelům v rámci dotačního programu „Služby a činnosti v sociální oblasti“ na rok 2021.</w:t>
      </w:r>
    </w:p>
    <w:p w:rsidR="00A24EC9" w:rsidRPr="00D07D3F" w:rsidRDefault="00A24EC9" w:rsidP="00D07D3F">
      <w:pPr>
        <w:pStyle w:val="Odstavecseseznamem"/>
        <w:numPr>
          <w:ilvl w:val="0"/>
          <w:numId w:val="38"/>
        </w:numPr>
        <w:ind w:left="426" w:hanging="426"/>
        <w:jc w:val="both"/>
        <w:rPr>
          <w:szCs w:val="24"/>
        </w:rPr>
      </w:pPr>
      <w:r w:rsidRPr="00D07D3F">
        <w:rPr>
          <w:szCs w:val="24"/>
        </w:rPr>
        <w:t xml:space="preserve">Skutečnost, že žadatelé předložili žádosti o poskytnutí dotace v souladu se zákonem č. 250/2000 Sb., o rozpočtových pravidlech územních rozpočtů, v platném </w:t>
      </w:r>
      <w:proofErr w:type="gramStart"/>
      <w:r w:rsidRPr="00D07D3F">
        <w:rPr>
          <w:szCs w:val="24"/>
        </w:rPr>
        <w:t xml:space="preserve">znění </w:t>
      </w:r>
      <w:r w:rsidR="0051201F">
        <w:rPr>
          <w:szCs w:val="24"/>
        </w:rPr>
        <w:t>-</w:t>
      </w:r>
      <w:r w:rsidRPr="00D07D3F">
        <w:rPr>
          <w:szCs w:val="24"/>
        </w:rPr>
        <w:t xml:space="preserve"> všechny</w:t>
      </w:r>
      <w:proofErr w:type="gramEnd"/>
      <w:r w:rsidRPr="00D07D3F">
        <w:rPr>
          <w:szCs w:val="24"/>
        </w:rPr>
        <w:t xml:space="preserve"> žádosti byly zkontrolovány, obsahují požadované informace a jsou uloženy u předkladatele.</w:t>
      </w:r>
    </w:p>
    <w:p w:rsidR="00A24EC9" w:rsidRPr="00D07D3F" w:rsidRDefault="00A24EC9" w:rsidP="00D07D3F">
      <w:pPr>
        <w:pStyle w:val="Odstavecseseznamem"/>
        <w:numPr>
          <w:ilvl w:val="0"/>
          <w:numId w:val="38"/>
        </w:numPr>
        <w:ind w:left="426" w:hanging="426"/>
        <w:jc w:val="both"/>
        <w:rPr>
          <w:szCs w:val="24"/>
        </w:rPr>
      </w:pPr>
      <w:r w:rsidRPr="00D07D3F">
        <w:rPr>
          <w:szCs w:val="24"/>
        </w:rPr>
        <w:t>Skutečnost, že všechny žádosti, které jsou doporučeny k poskytnutí dotace, získaly více než 50 bodů dle podmínek dotačního programu.</w:t>
      </w:r>
    </w:p>
    <w:p w:rsidR="00A24EC9" w:rsidRPr="00A24EC9" w:rsidRDefault="00A24EC9" w:rsidP="00D07D3F">
      <w:pPr>
        <w:ind w:left="426" w:hanging="426"/>
        <w:jc w:val="both"/>
        <w:rPr>
          <w:szCs w:val="24"/>
        </w:rPr>
      </w:pPr>
    </w:p>
    <w:p w:rsidR="00A24EC9" w:rsidRPr="00D07D3F" w:rsidRDefault="00A24EC9" w:rsidP="00D07D3F">
      <w:pPr>
        <w:pStyle w:val="Odstavecseseznamem"/>
        <w:numPr>
          <w:ilvl w:val="0"/>
          <w:numId w:val="37"/>
        </w:numPr>
        <w:ind w:hanging="720"/>
        <w:jc w:val="both"/>
        <w:rPr>
          <w:szCs w:val="24"/>
        </w:rPr>
      </w:pPr>
      <w:r w:rsidRPr="00D07D3F">
        <w:rPr>
          <w:szCs w:val="24"/>
        </w:rPr>
        <w:t>S c h v a l u j e</w:t>
      </w:r>
    </w:p>
    <w:p w:rsidR="00D07D3F" w:rsidRDefault="00D07D3F" w:rsidP="00A24EC9">
      <w:pPr>
        <w:jc w:val="both"/>
        <w:rPr>
          <w:szCs w:val="24"/>
        </w:rPr>
      </w:pPr>
    </w:p>
    <w:p w:rsidR="00A24EC9" w:rsidRPr="00D07D3F" w:rsidRDefault="00A24EC9" w:rsidP="00D07D3F">
      <w:pPr>
        <w:pStyle w:val="Odstavecseseznamem"/>
        <w:numPr>
          <w:ilvl w:val="0"/>
          <w:numId w:val="40"/>
        </w:numPr>
        <w:ind w:left="426" w:hanging="426"/>
        <w:jc w:val="both"/>
        <w:rPr>
          <w:szCs w:val="24"/>
        </w:rPr>
      </w:pPr>
      <w:r w:rsidRPr="00D07D3F">
        <w:rPr>
          <w:szCs w:val="24"/>
        </w:rPr>
        <w:t xml:space="preserve">Poskytnutí dotací v celkovém objemu 1 000 000 Kč konkrétním žadatelům z rozpočtu Odboru sociálních služeb MMP pro rok 2021 </w:t>
      </w:r>
      <w:r w:rsidR="00D07D3F" w:rsidRPr="00D07D3F">
        <w:rPr>
          <w:szCs w:val="24"/>
        </w:rPr>
        <w:t>-</w:t>
      </w:r>
      <w:r w:rsidRPr="00D07D3F">
        <w:rPr>
          <w:szCs w:val="24"/>
        </w:rPr>
        <w:t xml:space="preserve"> provozní transfery jiným organizacím a veřejným rozpočtům, a uzavřením veřejnoprávní smlouvy s těmito žadateli:</w:t>
      </w:r>
    </w:p>
    <w:p w:rsidR="00A24EC9" w:rsidRPr="00A24EC9" w:rsidRDefault="00A24EC9" w:rsidP="00A24EC9">
      <w:pPr>
        <w:jc w:val="both"/>
        <w:rPr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118"/>
        <w:gridCol w:w="2977"/>
        <w:gridCol w:w="1559"/>
        <w:gridCol w:w="1418"/>
      </w:tblGrid>
      <w:tr w:rsidR="00A24EC9" w:rsidRPr="00A24EC9" w:rsidTr="003B60E6">
        <w:trPr>
          <w:trHeight w:val="734"/>
          <w:jc w:val="center"/>
        </w:trPr>
        <w:tc>
          <w:tcPr>
            <w:tcW w:w="622" w:type="dxa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DZ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bookmarkStart w:id="0" w:name="_Hlk528765783"/>
            <w:r w:rsidRPr="00A24EC9">
              <w:rPr>
                <w:szCs w:val="24"/>
              </w:rPr>
              <w:t>Žadatel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Účel poskytnutí dotace</w:t>
            </w:r>
          </w:p>
        </w:tc>
        <w:tc>
          <w:tcPr>
            <w:tcW w:w="1559" w:type="dxa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Výše požadované dotace v Kč</w:t>
            </w:r>
          </w:p>
        </w:tc>
        <w:tc>
          <w:tcPr>
            <w:tcW w:w="1418" w:type="dxa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Výše poskytnuté dotace v Kč</w:t>
            </w:r>
          </w:p>
        </w:tc>
      </w:tr>
      <w:tr w:rsidR="00A24EC9" w:rsidRPr="00A24EC9" w:rsidTr="003B60E6">
        <w:trPr>
          <w:jc w:val="center"/>
        </w:trPr>
        <w:tc>
          <w:tcPr>
            <w:tcW w:w="622" w:type="dxa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bookmarkStart w:id="1" w:name="_Hlk65074744"/>
            <w:r w:rsidRPr="00A24EC9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 xml:space="preserve">Senior residence Terasy </w:t>
            </w:r>
            <w:proofErr w:type="spellStart"/>
            <w:r w:rsidRPr="00A24EC9">
              <w:rPr>
                <w:szCs w:val="24"/>
              </w:rPr>
              <w:t>z.ú</w:t>
            </w:r>
            <w:proofErr w:type="spellEnd"/>
            <w:r w:rsidRPr="00A24EC9">
              <w:rPr>
                <w:szCs w:val="24"/>
              </w:rPr>
              <w:t>.,</w:t>
            </w:r>
            <w:r w:rsidRPr="00A24EC9">
              <w:rPr>
                <w:szCs w:val="24"/>
              </w:rPr>
              <w:br/>
              <w:t>Sokolovská 1099/80, 323 00 Plzeň, IČ 26517621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Senior residence Terasy</w:t>
            </w:r>
          </w:p>
        </w:tc>
        <w:tc>
          <w:tcPr>
            <w:tcW w:w="1559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300 000</w:t>
            </w:r>
          </w:p>
        </w:tc>
        <w:tc>
          <w:tcPr>
            <w:tcW w:w="1418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165 000</w:t>
            </w:r>
          </w:p>
        </w:tc>
      </w:tr>
      <w:tr w:rsidR="00A24EC9" w:rsidRPr="00A24EC9" w:rsidTr="003B60E6">
        <w:trPr>
          <w:jc w:val="center"/>
        </w:trPr>
        <w:tc>
          <w:tcPr>
            <w:tcW w:w="622" w:type="dxa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 xml:space="preserve">Diecézní charita Plzeň, </w:t>
            </w:r>
          </w:p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Hlavanova 16, 326 00 Plzeň, IČ 49774034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Domov sv. Alžběty – zdravotní péče</w:t>
            </w:r>
          </w:p>
        </w:tc>
        <w:tc>
          <w:tcPr>
            <w:tcW w:w="1559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200 000</w:t>
            </w:r>
          </w:p>
        </w:tc>
        <w:tc>
          <w:tcPr>
            <w:tcW w:w="1418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165 000</w:t>
            </w:r>
          </w:p>
        </w:tc>
      </w:tr>
      <w:tr w:rsidR="00A24EC9" w:rsidRPr="00A24EC9" w:rsidTr="003B60E6">
        <w:trPr>
          <w:jc w:val="center"/>
        </w:trPr>
        <w:tc>
          <w:tcPr>
            <w:tcW w:w="622" w:type="dxa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 xml:space="preserve">Městská charita Plzeň, </w:t>
            </w:r>
          </w:p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 xml:space="preserve">Francouzská tř. </w:t>
            </w:r>
            <w:proofErr w:type="gramStart"/>
            <w:r w:rsidRPr="00A24EC9">
              <w:rPr>
                <w:szCs w:val="24"/>
              </w:rPr>
              <w:t>40a</w:t>
            </w:r>
            <w:proofErr w:type="gramEnd"/>
            <w:r w:rsidRPr="00A24EC9">
              <w:rPr>
                <w:szCs w:val="24"/>
              </w:rPr>
              <w:t>, 326 00 Plzeň, IČ 45334692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Zdravotní péče v zařízeních sociálních služeb Městské charity Plzeň</w:t>
            </w:r>
          </w:p>
        </w:tc>
        <w:tc>
          <w:tcPr>
            <w:tcW w:w="1559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570 000</w:t>
            </w:r>
          </w:p>
        </w:tc>
        <w:tc>
          <w:tcPr>
            <w:tcW w:w="1418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570 000</w:t>
            </w:r>
          </w:p>
        </w:tc>
      </w:tr>
      <w:tr w:rsidR="00A24EC9" w:rsidRPr="00A24EC9" w:rsidTr="003B60E6">
        <w:trPr>
          <w:jc w:val="center"/>
        </w:trPr>
        <w:tc>
          <w:tcPr>
            <w:tcW w:w="622" w:type="dxa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 xml:space="preserve">Diakonie </w:t>
            </w:r>
            <w:proofErr w:type="gramStart"/>
            <w:r w:rsidRPr="00A24EC9">
              <w:rPr>
                <w:szCs w:val="24"/>
              </w:rPr>
              <w:t xml:space="preserve">ČCE </w:t>
            </w:r>
            <w:r w:rsidR="00005BD2">
              <w:rPr>
                <w:szCs w:val="24"/>
              </w:rPr>
              <w:t>-</w:t>
            </w:r>
            <w:r w:rsidRPr="00A24EC9">
              <w:rPr>
                <w:szCs w:val="24"/>
              </w:rPr>
              <w:t xml:space="preserve"> středisko</w:t>
            </w:r>
            <w:proofErr w:type="gramEnd"/>
            <w:r w:rsidRPr="00A24EC9">
              <w:rPr>
                <w:szCs w:val="24"/>
              </w:rPr>
              <w:t xml:space="preserve"> Západní Čechy,</w:t>
            </w:r>
          </w:p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Prokopova 207/25, 301 00 Plzeň, IČ 45331154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Zajištění dopravy pro uživatele sociálních služeb</w:t>
            </w:r>
          </w:p>
        </w:tc>
        <w:tc>
          <w:tcPr>
            <w:tcW w:w="1559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52 040</w:t>
            </w:r>
          </w:p>
        </w:tc>
        <w:tc>
          <w:tcPr>
            <w:tcW w:w="1418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25 000</w:t>
            </w:r>
          </w:p>
        </w:tc>
      </w:tr>
    </w:tbl>
    <w:p w:rsidR="00D07D3F" w:rsidRDefault="00D07D3F"/>
    <w:p w:rsidR="00D07D3F" w:rsidRDefault="00D07D3F" w:rsidP="00D07D3F">
      <w:pPr>
        <w:ind w:left="6372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AE2D7E">
        <w:t xml:space="preserve"> 483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118"/>
        <w:gridCol w:w="2977"/>
        <w:gridCol w:w="1559"/>
        <w:gridCol w:w="1418"/>
      </w:tblGrid>
      <w:tr w:rsidR="00A24EC9" w:rsidRPr="00A24EC9" w:rsidTr="003B60E6">
        <w:trPr>
          <w:jc w:val="center"/>
        </w:trPr>
        <w:tc>
          <w:tcPr>
            <w:tcW w:w="622" w:type="dxa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 xml:space="preserve">CENTRUM HÁJEK </w:t>
            </w:r>
            <w:proofErr w:type="spellStart"/>
            <w:r w:rsidRPr="00A24EC9">
              <w:rPr>
                <w:szCs w:val="24"/>
              </w:rPr>
              <w:t>z.ú</w:t>
            </w:r>
            <w:proofErr w:type="spellEnd"/>
            <w:r w:rsidRPr="00A24EC9">
              <w:rPr>
                <w:szCs w:val="24"/>
              </w:rPr>
              <w:t>.,</w:t>
            </w:r>
          </w:p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Křimická 756, 330 27 Vejprnice, IČ 22845798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 xml:space="preserve">CENTRUM HÁJEK </w:t>
            </w:r>
            <w:r w:rsidR="00172642">
              <w:rPr>
                <w:szCs w:val="24"/>
              </w:rPr>
              <w:t>-</w:t>
            </w:r>
            <w:r w:rsidRPr="00A24EC9">
              <w:rPr>
                <w:szCs w:val="24"/>
              </w:rPr>
              <w:t xml:space="preserve"> Fakultativní služba </w:t>
            </w:r>
            <w:r w:rsidR="00172642">
              <w:rPr>
                <w:szCs w:val="24"/>
              </w:rPr>
              <w:t>-</w:t>
            </w:r>
            <w:r w:rsidRPr="00A24EC9">
              <w:rPr>
                <w:szCs w:val="24"/>
              </w:rPr>
              <w:t xml:space="preserve"> Zdravotní péče</w:t>
            </w:r>
          </w:p>
        </w:tc>
        <w:tc>
          <w:tcPr>
            <w:tcW w:w="1559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400 000</w:t>
            </w:r>
          </w:p>
        </w:tc>
        <w:tc>
          <w:tcPr>
            <w:tcW w:w="1418" w:type="dxa"/>
            <w:vAlign w:val="center"/>
          </w:tcPr>
          <w:p w:rsidR="00A24EC9" w:rsidRPr="00A24EC9" w:rsidRDefault="00FC1710" w:rsidP="00D07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</w:t>
            </w:r>
            <w:bookmarkStart w:id="2" w:name="_GoBack"/>
            <w:bookmarkEnd w:id="2"/>
            <w:r w:rsidR="00A24EC9" w:rsidRPr="00A24EC9">
              <w:rPr>
                <w:szCs w:val="24"/>
              </w:rPr>
              <w:t xml:space="preserve"> 000</w:t>
            </w:r>
          </w:p>
        </w:tc>
      </w:tr>
      <w:tr w:rsidR="00A24EC9" w:rsidRPr="00A24EC9" w:rsidTr="003B60E6">
        <w:trPr>
          <w:jc w:val="center"/>
        </w:trPr>
        <w:tc>
          <w:tcPr>
            <w:tcW w:w="6717" w:type="dxa"/>
            <w:gridSpan w:val="3"/>
            <w:vAlign w:val="center"/>
          </w:tcPr>
          <w:p w:rsidR="00A24EC9" w:rsidRPr="00A24EC9" w:rsidRDefault="00A24EC9" w:rsidP="00A24EC9">
            <w:pPr>
              <w:jc w:val="both"/>
              <w:rPr>
                <w:szCs w:val="24"/>
              </w:rPr>
            </w:pPr>
            <w:r w:rsidRPr="00A24EC9">
              <w:rPr>
                <w:szCs w:val="24"/>
              </w:rPr>
              <w:t>Celkem</w:t>
            </w:r>
          </w:p>
        </w:tc>
        <w:tc>
          <w:tcPr>
            <w:tcW w:w="1559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1 890 527</w:t>
            </w:r>
          </w:p>
        </w:tc>
        <w:tc>
          <w:tcPr>
            <w:tcW w:w="1418" w:type="dxa"/>
            <w:vAlign w:val="center"/>
          </w:tcPr>
          <w:p w:rsidR="00A24EC9" w:rsidRPr="00A24EC9" w:rsidRDefault="00A24EC9" w:rsidP="00D07D3F">
            <w:pPr>
              <w:jc w:val="right"/>
              <w:rPr>
                <w:szCs w:val="24"/>
              </w:rPr>
            </w:pPr>
            <w:r w:rsidRPr="00A24EC9">
              <w:rPr>
                <w:szCs w:val="24"/>
              </w:rPr>
              <w:t>1 000 000</w:t>
            </w:r>
          </w:p>
        </w:tc>
      </w:tr>
      <w:bookmarkEnd w:id="0"/>
      <w:bookmarkEnd w:id="1"/>
    </w:tbl>
    <w:p w:rsidR="00FB05D1" w:rsidRDefault="00FB05D1" w:rsidP="00A24EC9">
      <w:pPr>
        <w:jc w:val="both"/>
        <w:rPr>
          <w:szCs w:val="24"/>
        </w:rPr>
      </w:pPr>
    </w:p>
    <w:p w:rsidR="00A24EC9" w:rsidRPr="00FB05D1" w:rsidRDefault="00A24EC9" w:rsidP="00FB05D1">
      <w:pPr>
        <w:pStyle w:val="Odstavecseseznamem"/>
        <w:numPr>
          <w:ilvl w:val="0"/>
          <w:numId w:val="40"/>
        </w:numPr>
        <w:ind w:left="426" w:hanging="426"/>
        <w:jc w:val="both"/>
        <w:rPr>
          <w:szCs w:val="24"/>
        </w:rPr>
      </w:pPr>
      <w:r w:rsidRPr="00FB05D1">
        <w:rPr>
          <w:szCs w:val="24"/>
        </w:rPr>
        <w:t xml:space="preserve">V případě, že žadatel o dotaci uvedený v článku II.1 tohoto usnesení odmítne podepsat smlouvu nebo se nedostaví k podpisu smlouvy do dvou měsíců od obdržení prokazatelné výzvy k podpisu smlouvy, pozbývá usnesení vůči tomuto žadateli </w:t>
      </w:r>
      <w:proofErr w:type="gramStart"/>
      <w:r w:rsidRPr="00FB05D1">
        <w:rPr>
          <w:szCs w:val="24"/>
        </w:rPr>
        <w:t xml:space="preserve">účinnosti </w:t>
      </w:r>
      <w:r w:rsidR="0051201F">
        <w:rPr>
          <w:szCs w:val="24"/>
        </w:rPr>
        <w:t>-</w:t>
      </w:r>
      <w:r w:rsidRPr="00FB05D1">
        <w:rPr>
          <w:szCs w:val="24"/>
        </w:rPr>
        <w:t xml:space="preserve"> žadatel</w:t>
      </w:r>
      <w:proofErr w:type="gramEnd"/>
      <w:r w:rsidRPr="00FB05D1">
        <w:rPr>
          <w:szCs w:val="24"/>
        </w:rPr>
        <w:t xml:space="preserve"> ztrácí nárok na poskytnutí dotace.</w:t>
      </w:r>
    </w:p>
    <w:p w:rsidR="00A24EC9" w:rsidRPr="00A24EC9" w:rsidRDefault="00A24EC9" w:rsidP="00A24EC9">
      <w:pPr>
        <w:jc w:val="both"/>
        <w:rPr>
          <w:szCs w:val="24"/>
        </w:rPr>
      </w:pPr>
    </w:p>
    <w:p w:rsidR="00A24EC9" w:rsidRPr="00FB05D1" w:rsidRDefault="00A24EC9" w:rsidP="00FB05D1">
      <w:pPr>
        <w:pStyle w:val="Odstavecseseznamem"/>
        <w:numPr>
          <w:ilvl w:val="0"/>
          <w:numId w:val="37"/>
        </w:numPr>
        <w:ind w:hanging="720"/>
        <w:jc w:val="both"/>
        <w:rPr>
          <w:szCs w:val="24"/>
        </w:rPr>
      </w:pPr>
      <w:r w:rsidRPr="00FB05D1">
        <w:rPr>
          <w:szCs w:val="24"/>
        </w:rPr>
        <w:t>U k l á d á</w:t>
      </w:r>
    </w:p>
    <w:p w:rsidR="00D07D3F" w:rsidRDefault="00D07D3F" w:rsidP="00A24EC9">
      <w:pPr>
        <w:jc w:val="both"/>
        <w:rPr>
          <w:szCs w:val="24"/>
        </w:rPr>
      </w:pPr>
    </w:p>
    <w:p w:rsidR="00A24EC9" w:rsidRPr="00A24EC9" w:rsidRDefault="00A24EC9" w:rsidP="00A24EC9">
      <w:pPr>
        <w:jc w:val="both"/>
        <w:rPr>
          <w:szCs w:val="24"/>
        </w:rPr>
      </w:pPr>
      <w:r w:rsidRPr="00A24EC9">
        <w:rPr>
          <w:szCs w:val="24"/>
        </w:rPr>
        <w:t>Radě města Plzně</w:t>
      </w:r>
    </w:p>
    <w:p w:rsidR="00A24EC9" w:rsidRPr="00FB05D1" w:rsidRDefault="00EE6876" w:rsidP="00FB05D1">
      <w:pPr>
        <w:pStyle w:val="Odstavecseseznamem"/>
        <w:numPr>
          <w:ilvl w:val="0"/>
          <w:numId w:val="41"/>
        </w:numPr>
        <w:ind w:left="426" w:hanging="426"/>
        <w:jc w:val="both"/>
        <w:rPr>
          <w:szCs w:val="24"/>
        </w:rPr>
      </w:pPr>
      <w:r>
        <w:rPr>
          <w:szCs w:val="24"/>
        </w:rPr>
        <w:t>Zajistit p</w:t>
      </w:r>
      <w:r w:rsidR="00A24EC9" w:rsidRPr="00FB05D1">
        <w:rPr>
          <w:szCs w:val="24"/>
        </w:rPr>
        <w:t>oskytnutí dotací a uzavření veřejnoprávních smluv dle bodu II. tohoto usnesení</w:t>
      </w:r>
      <w:r w:rsidR="00FB05D1" w:rsidRPr="00FB05D1">
        <w:rPr>
          <w:szCs w:val="24"/>
        </w:rPr>
        <w:t>.</w:t>
      </w:r>
      <w:r w:rsidR="00A24EC9" w:rsidRPr="00FB05D1">
        <w:rPr>
          <w:szCs w:val="24"/>
        </w:rPr>
        <w:t xml:space="preserve"> </w:t>
      </w:r>
    </w:p>
    <w:p w:rsidR="00A24EC9" w:rsidRPr="00A24EC9" w:rsidRDefault="00A24EC9" w:rsidP="00FB05D1">
      <w:pPr>
        <w:ind w:firstLine="426"/>
        <w:jc w:val="both"/>
        <w:rPr>
          <w:szCs w:val="24"/>
        </w:rPr>
      </w:pPr>
      <w:r w:rsidRPr="00A24EC9">
        <w:rPr>
          <w:szCs w:val="24"/>
        </w:rPr>
        <w:t>Termín: 31. 12. 2021</w:t>
      </w:r>
      <w:r w:rsidRPr="00A24EC9">
        <w:rPr>
          <w:szCs w:val="24"/>
        </w:rPr>
        <w:tab/>
      </w:r>
      <w:r w:rsidR="00FB05D1">
        <w:rPr>
          <w:szCs w:val="24"/>
        </w:rPr>
        <w:tab/>
      </w:r>
      <w:r w:rsidR="00FB05D1">
        <w:rPr>
          <w:szCs w:val="24"/>
        </w:rPr>
        <w:tab/>
      </w:r>
      <w:r w:rsidR="00FB05D1">
        <w:rPr>
          <w:szCs w:val="24"/>
        </w:rPr>
        <w:tab/>
      </w:r>
      <w:r w:rsidRPr="00A24EC9">
        <w:rPr>
          <w:szCs w:val="24"/>
        </w:rPr>
        <w:t>Zodpovídá: Mgr. Bartáková</w:t>
      </w:r>
    </w:p>
    <w:p w:rsidR="00A24EC9" w:rsidRPr="00A24EC9" w:rsidRDefault="00A24EC9" w:rsidP="00A24EC9">
      <w:pPr>
        <w:jc w:val="both"/>
        <w:rPr>
          <w:szCs w:val="24"/>
        </w:rPr>
      </w:pPr>
      <w:r w:rsidRPr="00A24EC9">
        <w:rPr>
          <w:szCs w:val="24"/>
        </w:rPr>
        <w:tab/>
      </w:r>
      <w:r w:rsidRPr="00A24EC9">
        <w:rPr>
          <w:szCs w:val="24"/>
        </w:rPr>
        <w:tab/>
      </w:r>
      <w:r w:rsidRPr="00A24EC9">
        <w:rPr>
          <w:szCs w:val="24"/>
        </w:rPr>
        <w:tab/>
      </w:r>
      <w:r w:rsidR="00FB05D1">
        <w:rPr>
          <w:szCs w:val="24"/>
        </w:rPr>
        <w:tab/>
      </w:r>
      <w:r w:rsidR="00FB05D1">
        <w:rPr>
          <w:szCs w:val="24"/>
        </w:rPr>
        <w:tab/>
      </w:r>
      <w:r w:rsidR="00FB05D1">
        <w:rPr>
          <w:szCs w:val="24"/>
        </w:rPr>
        <w:tab/>
      </w:r>
      <w:r w:rsidR="00FB05D1">
        <w:rPr>
          <w:szCs w:val="24"/>
        </w:rPr>
        <w:tab/>
      </w:r>
      <w:r w:rsidR="00FB05D1">
        <w:rPr>
          <w:szCs w:val="24"/>
        </w:rPr>
        <w:tab/>
        <w:t xml:space="preserve">        </w:t>
      </w:r>
      <w:r w:rsidRPr="00A24EC9">
        <w:rPr>
          <w:szCs w:val="24"/>
        </w:rPr>
        <w:t>PhDr. Hynková, MBA</w:t>
      </w:r>
    </w:p>
    <w:p w:rsidR="00A24EC9" w:rsidRPr="00A24EC9" w:rsidRDefault="00A24EC9" w:rsidP="00A24EC9">
      <w:pPr>
        <w:jc w:val="both"/>
        <w:rPr>
          <w:szCs w:val="24"/>
        </w:rPr>
      </w:pPr>
    </w:p>
    <w:p w:rsidR="00A24EC9" w:rsidRPr="00FB05D1" w:rsidRDefault="00EE6876" w:rsidP="00FB05D1">
      <w:pPr>
        <w:pStyle w:val="Odstavecseseznamem"/>
        <w:numPr>
          <w:ilvl w:val="0"/>
          <w:numId w:val="41"/>
        </w:numPr>
        <w:ind w:left="426" w:hanging="426"/>
        <w:jc w:val="both"/>
        <w:rPr>
          <w:szCs w:val="24"/>
        </w:rPr>
      </w:pPr>
      <w:r>
        <w:rPr>
          <w:szCs w:val="24"/>
        </w:rPr>
        <w:t>Zajistit v</w:t>
      </w:r>
      <w:r w:rsidR="00A24EC9" w:rsidRPr="00FB05D1">
        <w:rPr>
          <w:szCs w:val="24"/>
        </w:rPr>
        <w:t>yrozumění žadatelů, kde došlo ke krácení požadavku na poskytnutí finanční podpory dle bodu II. tohoto usnesení</w:t>
      </w:r>
      <w:r w:rsidR="0051201F">
        <w:rPr>
          <w:szCs w:val="24"/>
        </w:rPr>
        <w:t>.</w:t>
      </w:r>
    </w:p>
    <w:p w:rsidR="00A24EC9" w:rsidRPr="00A24EC9" w:rsidRDefault="00A24EC9" w:rsidP="0051201F">
      <w:pPr>
        <w:ind w:firstLine="426"/>
        <w:jc w:val="both"/>
        <w:rPr>
          <w:szCs w:val="24"/>
        </w:rPr>
      </w:pPr>
      <w:r w:rsidRPr="00A24EC9">
        <w:rPr>
          <w:szCs w:val="24"/>
        </w:rPr>
        <w:t>Termín: 31. 12. 2021</w:t>
      </w:r>
      <w:r w:rsidRPr="00A24EC9">
        <w:rPr>
          <w:szCs w:val="24"/>
        </w:rPr>
        <w:tab/>
      </w:r>
      <w:r w:rsidRPr="00A24EC9">
        <w:rPr>
          <w:szCs w:val="24"/>
        </w:rPr>
        <w:tab/>
      </w:r>
      <w:r w:rsidRPr="00A24EC9">
        <w:rPr>
          <w:szCs w:val="24"/>
        </w:rPr>
        <w:tab/>
      </w:r>
      <w:r w:rsidRPr="00A24EC9">
        <w:rPr>
          <w:szCs w:val="24"/>
        </w:rPr>
        <w:tab/>
      </w:r>
      <w:r w:rsidRPr="00A24EC9">
        <w:rPr>
          <w:szCs w:val="24"/>
        </w:rPr>
        <w:tab/>
        <w:t>Zodpovídá: Mgr. Bartáková</w:t>
      </w:r>
    </w:p>
    <w:p w:rsidR="00A24EC9" w:rsidRPr="00A24EC9" w:rsidRDefault="0051201F" w:rsidP="0051201F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A24EC9" w:rsidRPr="00A24EC9">
        <w:rPr>
          <w:szCs w:val="24"/>
        </w:rPr>
        <w:t>PhDr. Hynková, MBA</w:t>
      </w:r>
    </w:p>
    <w:p w:rsidR="00A24EC9" w:rsidRPr="00A24EC9" w:rsidRDefault="00A24EC9" w:rsidP="00A24EC9">
      <w:pPr>
        <w:jc w:val="both"/>
        <w:rPr>
          <w:szCs w:val="24"/>
        </w:rPr>
      </w:pPr>
    </w:p>
    <w:sectPr w:rsidR="00A24EC9" w:rsidRPr="00A24EC9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51201F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51201F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24EC9">
      <w:rPr>
        <w:i/>
        <w:color w:val="808080"/>
      </w:rPr>
      <w:t>OSS/2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6917EA6"/>
    <w:multiLevelType w:val="hybridMultilevel"/>
    <w:tmpl w:val="FA8EA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E2CC1"/>
    <w:multiLevelType w:val="hybridMultilevel"/>
    <w:tmpl w:val="CBC2469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5302249"/>
    <w:multiLevelType w:val="hybridMultilevel"/>
    <w:tmpl w:val="30188E04"/>
    <w:lvl w:ilvl="0" w:tplc="CBDC3B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0D0E9C"/>
    <w:multiLevelType w:val="hybridMultilevel"/>
    <w:tmpl w:val="F72CE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949D8"/>
    <w:multiLevelType w:val="hybridMultilevel"/>
    <w:tmpl w:val="F72CE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5A4709"/>
    <w:multiLevelType w:val="hybridMultilevel"/>
    <w:tmpl w:val="B6AEB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F0A4B"/>
    <w:multiLevelType w:val="hybridMultilevel"/>
    <w:tmpl w:val="99166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03D6A"/>
    <w:multiLevelType w:val="hybridMultilevel"/>
    <w:tmpl w:val="C17C2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5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1605"/>
    <w:multiLevelType w:val="hybridMultilevel"/>
    <w:tmpl w:val="7C7AB0B6"/>
    <w:lvl w:ilvl="0" w:tplc="B6F44AA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7"/>
  </w:num>
  <w:num w:numId="5">
    <w:abstractNumId w:val="0"/>
  </w:num>
  <w:num w:numId="6">
    <w:abstractNumId w:val="27"/>
  </w:num>
  <w:num w:numId="7">
    <w:abstractNumId w:val="28"/>
  </w:num>
  <w:num w:numId="8">
    <w:abstractNumId w:val="36"/>
  </w:num>
  <w:num w:numId="9">
    <w:abstractNumId w:val="4"/>
  </w:num>
  <w:num w:numId="10">
    <w:abstractNumId w:val="39"/>
    <w:lvlOverride w:ilvl="0">
      <w:startOverride w:val="1"/>
    </w:lvlOverride>
  </w:num>
  <w:num w:numId="11">
    <w:abstractNumId w:val="10"/>
  </w:num>
  <w:num w:numId="12">
    <w:abstractNumId w:val="35"/>
  </w:num>
  <w:num w:numId="13">
    <w:abstractNumId w:val="20"/>
  </w:num>
  <w:num w:numId="14">
    <w:abstractNumId w:val="21"/>
  </w:num>
  <w:num w:numId="15">
    <w:abstractNumId w:val="25"/>
  </w:num>
  <w:num w:numId="16">
    <w:abstractNumId w:val="32"/>
  </w:num>
  <w:num w:numId="17">
    <w:abstractNumId w:val="17"/>
  </w:num>
  <w:num w:numId="18">
    <w:abstractNumId w:val="12"/>
  </w:num>
  <w:num w:numId="19">
    <w:abstractNumId w:val="39"/>
  </w:num>
  <w:num w:numId="20">
    <w:abstractNumId w:val="2"/>
  </w:num>
  <w:num w:numId="21">
    <w:abstractNumId w:val="19"/>
  </w:num>
  <w:num w:numId="22">
    <w:abstractNumId w:val="40"/>
  </w:num>
  <w:num w:numId="23">
    <w:abstractNumId w:val="37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4"/>
  </w:num>
  <w:num w:numId="31">
    <w:abstractNumId w:val="41"/>
  </w:num>
  <w:num w:numId="32">
    <w:abstractNumId w:val="24"/>
  </w:num>
  <w:num w:numId="33">
    <w:abstractNumId w:val="33"/>
  </w:num>
  <w:num w:numId="34">
    <w:abstractNumId w:val="38"/>
  </w:num>
  <w:num w:numId="35">
    <w:abstractNumId w:val="18"/>
  </w:num>
  <w:num w:numId="36">
    <w:abstractNumId w:val="29"/>
  </w:num>
  <w:num w:numId="37">
    <w:abstractNumId w:val="15"/>
  </w:num>
  <w:num w:numId="38">
    <w:abstractNumId w:val="23"/>
  </w:num>
  <w:num w:numId="39">
    <w:abstractNumId w:val="22"/>
  </w:num>
  <w:num w:numId="40">
    <w:abstractNumId w:val="11"/>
  </w:num>
  <w:num w:numId="4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05BD2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2642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1201F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24EC9"/>
    <w:rsid w:val="00A31E11"/>
    <w:rsid w:val="00A46BC3"/>
    <w:rsid w:val="00A70602"/>
    <w:rsid w:val="00A70BE6"/>
    <w:rsid w:val="00A71BE0"/>
    <w:rsid w:val="00A81C4B"/>
    <w:rsid w:val="00AB1E31"/>
    <w:rsid w:val="00AC5822"/>
    <w:rsid w:val="00AE2D7E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D3F"/>
    <w:rsid w:val="00D07E8E"/>
    <w:rsid w:val="00D2011E"/>
    <w:rsid w:val="00D3414C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472E6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E6876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B05D1"/>
    <w:rsid w:val="00FC1710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4:docId w14:val="763FFC47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E9C9-AA27-4618-BAA5-2B5FB1B4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2</Pages>
  <Words>411</Words>
  <Characters>2104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5</cp:revision>
  <cp:lastPrinted>2021-11-15T13:00:00Z</cp:lastPrinted>
  <dcterms:created xsi:type="dcterms:W3CDTF">2021-12-13T12:36:00Z</dcterms:created>
  <dcterms:modified xsi:type="dcterms:W3CDTF">2021-12-15T11:50:00Z</dcterms:modified>
</cp:coreProperties>
</file>