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2" w:rsidRDefault="004B5D52" w:rsidP="004B5D52">
      <w:pPr>
        <w:pStyle w:val="nadpcent"/>
      </w:pPr>
      <w:r>
        <w:t>Důvodová zpráva</w:t>
      </w:r>
    </w:p>
    <w:p w:rsidR="004B5D52" w:rsidRDefault="004B5D52" w:rsidP="004B5D52">
      <w:pPr>
        <w:pStyle w:val="ostzahl"/>
        <w:rPr>
          <w:lang w:val="en-AU"/>
        </w:rPr>
      </w:pPr>
      <w:proofErr w:type="spellStart"/>
      <w:r>
        <w:rPr>
          <w:lang w:val="en-AU"/>
        </w:rPr>
        <w:t>Název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problému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jeho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charakteristika</w:t>
      </w:r>
      <w:proofErr w:type="spellEnd"/>
    </w:p>
    <w:p w:rsidR="004B5D52" w:rsidRPr="004316E2" w:rsidRDefault="004B5D52" w:rsidP="004B5D52">
      <w:pPr>
        <w:pStyle w:val="vlevo"/>
      </w:pPr>
      <w:r>
        <w:t xml:space="preserve">Zrušení usnesení ZMP č. 272 ze dne 12. 5. 2011 v plném znění, a to ve věci vzájemných darů pozemků. </w:t>
      </w:r>
    </w:p>
    <w:p w:rsidR="004B5D52" w:rsidRDefault="004B5D52" w:rsidP="004B5D52">
      <w:pPr>
        <w:pStyle w:val="ostzahl"/>
        <w:rPr>
          <w:lang w:val="en-AU"/>
        </w:rPr>
      </w:pPr>
      <w:proofErr w:type="spellStart"/>
      <w:r>
        <w:rPr>
          <w:lang w:val="en-AU"/>
        </w:rPr>
        <w:t>Konstatování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současného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stavu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jeho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analýza</w:t>
      </w:r>
      <w:proofErr w:type="spellEnd"/>
    </w:p>
    <w:p w:rsidR="004B5D52" w:rsidRPr="00FF6D61" w:rsidRDefault="004B5D52" w:rsidP="004B5D52">
      <w:pPr>
        <w:ind w:firstLine="284"/>
        <w:jc w:val="both"/>
      </w:pPr>
      <w:r w:rsidRPr="00FF6D61">
        <w:t xml:space="preserve">Fakultní nemocnice, Edvarda Beneše 1128/13, Plzeň má právo hospodaření s majetkem státu, a to v daném případě s pozemkem </w:t>
      </w:r>
      <w:proofErr w:type="spellStart"/>
      <w:r w:rsidRPr="00FF6D61">
        <w:t>parc</w:t>
      </w:r>
      <w:proofErr w:type="spellEnd"/>
      <w:r w:rsidRPr="00FF6D61">
        <w:t xml:space="preserve">. </w:t>
      </w:r>
      <w:proofErr w:type="gramStart"/>
      <w:r w:rsidRPr="00FF6D61">
        <w:t>č.</w:t>
      </w:r>
      <w:proofErr w:type="gramEnd"/>
      <w:r w:rsidRPr="00FF6D61">
        <w:t xml:space="preserve"> 12785/5 o celkové výměře </w:t>
      </w:r>
      <w:smartTag w:uri="urn:schemas-microsoft-com:office:smarttags" w:element="metricconverter">
        <w:smartTagPr>
          <w:attr w:name="ProductID" w:val="761 m2"/>
        </w:smartTagPr>
        <w:r w:rsidRPr="00FF6D61">
          <w:t>761 m</w:t>
        </w:r>
        <w:r w:rsidRPr="00FF6D61">
          <w:rPr>
            <w:vertAlign w:val="superscript"/>
          </w:rPr>
          <w:t>2</w:t>
        </w:r>
      </w:smartTag>
      <w:r w:rsidRPr="00FF6D61">
        <w:t xml:space="preserve">, ostatní plocha, ostatní komunikace, </w:t>
      </w:r>
      <w:proofErr w:type="spellStart"/>
      <w:r w:rsidRPr="00FF6D61">
        <w:t>zaps</w:t>
      </w:r>
      <w:proofErr w:type="spellEnd"/>
      <w:r w:rsidRPr="00FF6D61">
        <w:t xml:space="preserve">. na LV č. 882 pro k. </w:t>
      </w:r>
      <w:proofErr w:type="spellStart"/>
      <w:r w:rsidRPr="00FF6D61">
        <w:t>ú.</w:t>
      </w:r>
      <w:proofErr w:type="spellEnd"/>
      <w:r w:rsidRPr="00FF6D61">
        <w:t xml:space="preserve"> Plzeň. Jedná se o pozemek v ulici Na Hrádku, která je z velké části již v majetku města Plzně. Pozemek </w:t>
      </w:r>
      <w:proofErr w:type="spellStart"/>
      <w:r w:rsidRPr="00FF6D61">
        <w:t>parc</w:t>
      </w:r>
      <w:proofErr w:type="spellEnd"/>
      <w:r w:rsidRPr="00FF6D61">
        <w:t xml:space="preserve">. </w:t>
      </w:r>
      <w:proofErr w:type="gramStart"/>
      <w:r w:rsidRPr="00FF6D61">
        <w:t>č.</w:t>
      </w:r>
      <w:proofErr w:type="gramEnd"/>
      <w:r w:rsidRPr="00FF6D61">
        <w:t xml:space="preserve"> 12785/5 k. </w:t>
      </w:r>
      <w:proofErr w:type="spellStart"/>
      <w:r w:rsidRPr="00FF6D61">
        <w:t>ú.</w:t>
      </w:r>
      <w:proofErr w:type="spellEnd"/>
      <w:r w:rsidRPr="00FF6D61">
        <w:t xml:space="preserve"> Plzeň nabízí Fakultní nemocnice městu Plzeň k majetkovému vypořádání, a to formou bezúplatného převodu.</w:t>
      </w:r>
    </w:p>
    <w:p w:rsidR="004B5D52" w:rsidRPr="00FF6D61" w:rsidRDefault="004B5D52" w:rsidP="004B5D52">
      <w:pPr>
        <w:ind w:firstLine="284"/>
        <w:jc w:val="both"/>
      </w:pPr>
      <w:r w:rsidRPr="00FF6D61">
        <w:t xml:space="preserve">Město Plzeň je vlastníkem pozemku </w:t>
      </w:r>
      <w:proofErr w:type="spellStart"/>
      <w:r w:rsidRPr="00FF6D61">
        <w:t>parc</w:t>
      </w:r>
      <w:proofErr w:type="spellEnd"/>
      <w:r w:rsidRPr="00FF6D61">
        <w:t xml:space="preserve">. </w:t>
      </w:r>
      <w:proofErr w:type="gramStart"/>
      <w:r w:rsidRPr="00FF6D61">
        <w:t>č.</w:t>
      </w:r>
      <w:proofErr w:type="gramEnd"/>
      <w:r w:rsidRPr="00FF6D61">
        <w:t xml:space="preserve"> 11586/11 o celkové výměře </w:t>
      </w:r>
      <w:smartTag w:uri="urn:schemas-microsoft-com:office:smarttags" w:element="metricconverter">
        <w:smartTagPr>
          <w:attr w:name="ProductID" w:val="23 m2"/>
        </w:smartTagPr>
        <w:r w:rsidRPr="00FF6D61">
          <w:t>23 m</w:t>
        </w:r>
        <w:r w:rsidRPr="00FF6D61">
          <w:rPr>
            <w:vertAlign w:val="superscript"/>
          </w:rPr>
          <w:t>2</w:t>
        </w:r>
      </w:smartTag>
      <w:r w:rsidRPr="00FF6D61">
        <w:t xml:space="preserve">, ostatní plocha, zeleň, zapsaný na LV č. 1 pro k. </w:t>
      </w:r>
      <w:proofErr w:type="spellStart"/>
      <w:r w:rsidRPr="00FF6D61">
        <w:t>ú.</w:t>
      </w:r>
      <w:proofErr w:type="spellEnd"/>
      <w:r w:rsidRPr="00FF6D61">
        <w:t xml:space="preserve"> Plzeň. Fakultní nemocnice Plzeň požádala o převod pozemku </w:t>
      </w:r>
      <w:proofErr w:type="spellStart"/>
      <w:proofErr w:type="gramStart"/>
      <w:r w:rsidRPr="00FF6D61">
        <w:t>parc</w:t>
      </w:r>
      <w:proofErr w:type="gramEnd"/>
      <w:r w:rsidRPr="00FF6D61">
        <w:t>.</w:t>
      </w:r>
      <w:proofErr w:type="gramStart"/>
      <w:r w:rsidRPr="00FF6D61">
        <w:t>č</w:t>
      </w:r>
      <w:proofErr w:type="spellEnd"/>
      <w:r w:rsidRPr="00FF6D61">
        <w:t>.</w:t>
      </w:r>
      <w:proofErr w:type="gramEnd"/>
      <w:r w:rsidRPr="00FF6D61">
        <w:t xml:space="preserve"> 11586/11 k. </w:t>
      </w:r>
      <w:proofErr w:type="spellStart"/>
      <w:r w:rsidRPr="00FF6D61">
        <w:t>ú.</w:t>
      </w:r>
      <w:proofErr w:type="spellEnd"/>
      <w:r w:rsidRPr="00FF6D61">
        <w:t xml:space="preserve"> Plzeň z vlastnictví města do vlastnictví ČR – Fakultní nemocnice a rovněž formou bezúplatného převodu. Jedná se o městský pozemek, který se nachází u areálu bývalé Protetiky, který je v majetku ČR – Fakultní nemocnice. Fakultní nemocnice Plzeň má zájem o scelení vlastnických vztahů v areálu bývalé Protetiky z důvodu prodeje tohoto areálu.</w:t>
      </w:r>
    </w:p>
    <w:p w:rsidR="004B5D52" w:rsidRPr="00FF6D61" w:rsidRDefault="004B5D52" w:rsidP="004B5D52">
      <w:pPr>
        <w:ind w:firstLine="284"/>
        <w:jc w:val="both"/>
      </w:pPr>
      <w:r w:rsidRPr="00FF6D61">
        <w:t xml:space="preserve">Na společném jednání dne 9. 9. 2010 byl zvolen postup majetkového vypořádání formou vzájemných darů, neboť v případě realizace směny pozemků, by ze strany města muselo dojít k finančnímu vyrovnání v rozdílu cen pozemků (cca 366 000,- Kč). Směna pozemků by podléhala schválení Ministerstva financí ČR a při rozdílných výměrách by zřejmě byla těžko odůvodnitelná. </w:t>
      </w:r>
    </w:p>
    <w:p w:rsidR="004B5D52" w:rsidRPr="00FF6D61" w:rsidRDefault="004B5D52" w:rsidP="004B5D52">
      <w:pPr>
        <w:ind w:firstLine="284"/>
        <w:jc w:val="both"/>
      </w:pPr>
      <w:r w:rsidRPr="00FF6D61">
        <w:t xml:space="preserve">Technický úřad MMP svým souhrnným stanoviskem </w:t>
      </w:r>
      <w:proofErr w:type="gramStart"/>
      <w:r w:rsidRPr="00FF6D61">
        <w:t>č.j.</w:t>
      </w:r>
      <w:proofErr w:type="gramEnd"/>
      <w:r w:rsidRPr="00FF6D61">
        <w:t xml:space="preserve"> MMP/168857/10 ze dne 15. 11. 2010 souhlasí se vzájemným darováním - bezúplatným převodem pozemku </w:t>
      </w:r>
      <w:proofErr w:type="spellStart"/>
      <w:r w:rsidRPr="00FF6D61">
        <w:t>parc</w:t>
      </w:r>
      <w:proofErr w:type="spellEnd"/>
      <w:r w:rsidRPr="00FF6D61">
        <w:t xml:space="preserve">. č. 12785/5 k. </w:t>
      </w:r>
      <w:proofErr w:type="spellStart"/>
      <w:r w:rsidRPr="00FF6D61">
        <w:t>ú.</w:t>
      </w:r>
      <w:proofErr w:type="spellEnd"/>
      <w:r w:rsidRPr="00FF6D61">
        <w:t xml:space="preserve"> Plzeň ve vlastnictví ČR – Fakultní nemocnice Plzeň a bezúplatným převodem pozemku </w:t>
      </w:r>
      <w:proofErr w:type="spellStart"/>
      <w:r w:rsidRPr="00FF6D61">
        <w:t>parc</w:t>
      </w:r>
      <w:proofErr w:type="spellEnd"/>
      <w:r w:rsidRPr="00FF6D61">
        <w:t xml:space="preserve">. </w:t>
      </w:r>
      <w:proofErr w:type="gramStart"/>
      <w:r w:rsidRPr="00FF6D61">
        <w:t>č.</w:t>
      </w:r>
      <w:proofErr w:type="gramEnd"/>
      <w:r w:rsidRPr="00FF6D61">
        <w:t xml:space="preserve"> 11586/11 k. </w:t>
      </w:r>
      <w:proofErr w:type="spellStart"/>
      <w:r w:rsidRPr="00FF6D61">
        <w:t>ú.</w:t>
      </w:r>
      <w:proofErr w:type="spellEnd"/>
      <w:r w:rsidRPr="00FF6D61">
        <w:t xml:space="preserve"> Plzeň v majetku města Plzně.</w:t>
      </w:r>
    </w:p>
    <w:p w:rsidR="004B5D52" w:rsidRPr="00FF6D61" w:rsidRDefault="004B5D52" w:rsidP="004B5D52">
      <w:pPr>
        <w:ind w:firstLine="284"/>
        <w:jc w:val="both"/>
      </w:pPr>
      <w:r w:rsidRPr="00FF6D61">
        <w:t xml:space="preserve">Na pozemku </w:t>
      </w:r>
      <w:proofErr w:type="spellStart"/>
      <w:r w:rsidRPr="00FF6D61">
        <w:t>parc</w:t>
      </w:r>
      <w:proofErr w:type="spellEnd"/>
      <w:r w:rsidRPr="00FF6D61">
        <w:t xml:space="preserve">. </w:t>
      </w:r>
      <w:proofErr w:type="gramStart"/>
      <w:r w:rsidRPr="00FF6D61">
        <w:t>č.</w:t>
      </w:r>
      <w:proofErr w:type="gramEnd"/>
      <w:r w:rsidRPr="00FF6D61">
        <w:t xml:space="preserve"> 12785/5 k. </w:t>
      </w:r>
      <w:proofErr w:type="spellStart"/>
      <w:r w:rsidRPr="00FF6D61">
        <w:t>ú.</w:t>
      </w:r>
      <w:proofErr w:type="spellEnd"/>
      <w:r w:rsidRPr="00FF6D61">
        <w:t xml:space="preserve"> Plzeň se nachází účelová komunikace Na Hrádku. Na pozemku se nachází rozváděcí vodovodní řad DN 100 v majetku města Plzně ve správě OSI MMP a vodovodní přípojka pro nemovitost ve vlastnictví města Plzně a ve správě SVSMP, to pro pozemek </w:t>
      </w:r>
      <w:proofErr w:type="spellStart"/>
      <w:r w:rsidRPr="00FF6D61">
        <w:t>parc</w:t>
      </w:r>
      <w:proofErr w:type="spellEnd"/>
      <w:r w:rsidRPr="00FF6D61">
        <w:t xml:space="preserve">. </w:t>
      </w:r>
      <w:proofErr w:type="gramStart"/>
      <w:r w:rsidRPr="00FF6D61">
        <w:t>č.</w:t>
      </w:r>
      <w:proofErr w:type="gramEnd"/>
      <w:r w:rsidRPr="00FF6D61">
        <w:t xml:space="preserve"> 11700/1 k. </w:t>
      </w:r>
      <w:proofErr w:type="spellStart"/>
      <w:r w:rsidRPr="00FF6D61">
        <w:t>ú.</w:t>
      </w:r>
      <w:proofErr w:type="spellEnd"/>
      <w:r w:rsidRPr="00FF6D61">
        <w:t xml:space="preserve"> Plzeň. Pozemek </w:t>
      </w:r>
      <w:proofErr w:type="spellStart"/>
      <w:r w:rsidRPr="00FF6D61">
        <w:t>parc</w:t>
      </w:r>
      <w:proofErr w:type="spellEnd"/>
      <w:r w:rsidRPr="00FF6D61">
        <w:t xml:space="preserve">. </w:t>
      </w:r>
      <w:proofErr w:type="gramStart"/>
      <w:r w:rsidRPr="00FF6D61">
        <w:t>č.</w:t>
      </w:r>
      <w:proofErr w:type="gramEnd"/>
      <w:r w:rsidRPr="00FF6D61">
        <w:t xml:space="preserve"> 11700/1 k. </w:t>
      </w:r>
      <w:proofErr w:type="spellStart"/>
      <w:r w:rsidRPr="00FF6D61">
        <w:t>ú.</w:t>
      </w:r>
      <w:proofErr w:type="spellEnd"/>
      <w:r w:rsidRPr="00FF6D61">
        <w:t xml:space="preserve"> Plzeň je v současné době pronajat, a to na základě usnesení RMP č. 1101 z roku 2008 pro společnost Plzeňské vysokoškolské koleje a usnesením RMP č. 1014 z roku 1999 pro ZO ČZS Plzeň – Na sudech.</w:t>
      </w:r>
    </w:p>
    <w:p w:rsidR="004B5D52" w:rsidRPr="00FF6D61" w:rsidRDefault="004B5D52" w:rsidP="004B5D52">
      <w:pPr>
        <w:ind w:firstLine="284"/>
        <w:jc w:val="both"/>
      </w:pPr>
      <w:r w:rsidRPr="00FF6D61">
        <w:t xml:space="preserve">Městský pozemek </w:t>
      </w:r>
      <w:proofErr w:type="spellStart"/>
      <w:r w:rsidRPr="00FF6D61">
        <w:t>parc</w:t>
      </w:r>
      <w:proofErr w:type="spellEnd"/>
      <w:r w:rsidRPr="00FF6D61">
        <w:t xml:space="preserve">. </w:t>
      </w:r>
      <w:proofErr w:type="gramStart"/>
      <w:r w:rsidRPr="00FF6D61">
        <w:t>č.</w:t>
      </w:r>
      <w:proofErr w:type="gramEnd"/>
      <w:r w:rsidRPr="00FF6D61">
        <w:t xml:space="preserve"> 11586/11 k. </w:t>
      </w:r>
      <w:proofErr w:type="spellStart"/>
      <w:r w:rsidRPr="00FF6D61">
        <w:t>ú.</w:t>
      </w:r>
      <w:proofErr w:type="spellEnd"/>
      <w:r w:rsidRPr="00FF6D61">
        <w:t xml:space="preserve"> Plzeň se nachází v areálu bývalé Protetiky, ve vlastnictví ČR – Fakultní nemocnice Plzeň. Na pozemku se nenachází vodohospodářské sítě v majetku města Plzně ve správě OSI MMP.</w:t>
      </w:r>
    </w:p>
    <w:p w:rsidR="004B5D52" w:rsidRPr="00FF6D61" w:rsidRDefault="004B5D52" w:rsidP="004B5D52">
      <w:pPr>
        <w:ind w:firstLine="284"/>
        <w:jc w:val="both"/>
      </w:pPr>
      <w:r w:rsidRPr="00FF6D61">
        <w:t xml:space="preserve">Městský obvod Plzeň 1 svým usnesením č. 58 souhlasí s majetkovým vypořádáním pozemků </w:t>
      </w:r>
      <w:proofErr w:type="spellStart"/>
      <w:r w:rsidRPr="00FF6D61">
        <w:t>parc</w:t>
      </w:r>
      <w:proofErr w:type="spellEnd"/>
      <w:r w:rsidRPr="00FF6D61">
        <w:t xml:space="preserve">. </w:t>
      </w:r>
      <w:proofErr w:type="gramStart"/>
      <w:r w:rsidRPr="00FF6D61">
        <w:t>č.</w:t>
      </w:r>
      <w:proofErr w:type="gramEnd"/>
      <w:r w:rsidRPr="00FF6D61">
        <w:t xml:space="preserve"> 12785/5 k. </w:t>
      </w:r>
      <w:proofErr w:type="spellStart"/>
      <w:r w:rsidRPr="00FF6D61">
        <w:t>ú.</w:t>
      </w:r>
      <w:proofErr w:type="spellEnd"/>
      <w:r w:rsidRPr="00FF6D61">
        <w:t xml:space="preserve"> Plzeň a </w:t>
      </w:r>
      <w:proofErr w:type="spellStart"/>
      <w:r w:rsidRPr="00FF6D61">
        <w:t>parc</w:t>
      </w:r>
      <w:proofErr w:type="spellEnd"/>
      <w:r w:rsidRPr="00FF6D61">
        <w:t xml:space="preserve">. </w:t>
      </w:r>
      <w:proofErr w:type="gramStart"/>
      <w:r w:rsidRPr="00FF6D61">
        <w:t>č.</w:t>
      </w:r>
      <w:proofErr w:type="gramEnd"/>
      <w:r w:rsidRPr="00FF6D61">
        <w:t xml:space="preserve"> 11586/11 k. </w:t>
      </w:r>
      <w:proofErr w:type="spellStart"/>
      <w:r w:rsidRPr="00FF6D61">
        <w:t>ú.</w:t>
      </w:r>
      <w:proofErr w:type="spellEnd"/>
      <w:r w:rsidRPr="00FF6D61">
        <w:t xml:space="preserve"> Plzeň, mezi ČR – Fakultní nemocnice Plzeň a městem Plzeň formou vzájemných darů</w:t>
      </w:r>
    </w:p>
    <w:p w:rsidR="004B5D52" w:rsidRPr="00FF6D61" w:rsidRDefault="004B5D52" w:rsidP="004B5D52">
      <w:pPr>
        <w:ind w:firstLine="284"/>
        <w:jc w:val="both"/>
      </w:pPr>
      <w:r w:rsidRPr="00FF6D61">
        <w:t xml:space="preserve">Dle předběžného ocenění č. 11174/2011 ze dne 8. ledna 2011 má pozemek ve vlastnictví města Plzně </w:t>
      </w:r>
      <w:proofErr w:type="spellStart"/>
      <w:r w:rsidRPr="00FF6D61">
        <w:t>parc</w:t>
      </w:r>
      <w:proofErr w:type="spellEnd"/>
      <w:r w:rsidRPr="00FF6D61">
        <w:t xml:space="preserve">. </w:t>
      </w:r>
      <w:proofErr w:type="gramStart"/>
      <w:r w:rsidRPr="00FF6D61">
        <w:t>č.</w:t>
      </w:r>
      <w:proofErr w:type="gramEnd"/>
      <w:r w:rsidRPr="00FF6D61">
        <w:t xml:space="preserve"> 11586/11 k. </w:t>
      </w:r>
      <w:proofErr w:type="spellStart"/>
      <w:r w:rsidRPr="00FF6D61">
        <w:t>ú.</w:t>
      </w:r>
      <w:proofErr w:type="spellEnd"/>
      <w:r w:rsidRPr="00FF6D61">
        <w:t xml:space="preserve"> Plzeň administrativní hodnotu Kč 43 737,-, tj. 1 902,- Kč/m</w:t>
      </w:r>
      <w:r w:rsidRPr="00FF6D61">
        <w:rPr>
          <w:vertAlign w:val="superscript"/>
        </w:rPr>
        <w:t>2</w:t>
      </w:r>
      <w:r w:rsidRPr="00FF6D61">
        <w:t>. Na pozemku se nachází trvalé porosty v hodnotě 60 126,- Kč. Celková hodnota pozemku tudíž činí 103 863,- Kč, tj. 4 516,- Kč/m</w:t>
      </w:r>
      <w:r w:rsidRPr="00FF6D61">
        <w:rPr>
          <w:vertAlign w:val="superscript"/>
        </w:rPr>
        <w:t>2</w:t>
      </w:r>
      <w:r w:rsidRPr="00FF6D61">
        <w:t>. Cena administrativní je navýšena již vyhláškou o 100 %, neboť pozemek je dle územního plánu v plochách bydlení čisté.</w:t>
      </w:r>
    </w:p>
    <w:p w:rsidR="004B5D52" w:rsidRPr="00FF6D61" w:rsidRDefault="004B5D52" w:rsidP="004B5D52">
      <w:pPr>
        <w:ind w:firstLine="284"/>
        <w:jc w:val="both"/>
      </w:pPr>
      <w:r w:rsidRPr="00FF6D61">
        <w:lastRenderedPageBreak/>
        <w:t xml:space="preserve">Cena v místě a čase obvyklá dle předběžného ocenění č. 11174/2011 ze dne 8. ledna 2011 pozemku </w:t>
      </w:r>
      <w:proofErr w:type="spellStart"/>
      <w:r w:rsidRPr="00FF6D61">
        <w:t>parc</w:t>
      </w:r>
      <w:proofErr w:type="spellEnd"/>
      <w:r w:rsidRPr="00FF6D61">
        <w:t xml:space="preserve">. </w:t>
      </w:r>
      <w:proofErr w:type="gramStart"/>
      <w:r w:rsidRPr="00FF6D61">
        <w:t>č.</w:t>
      </w:r>
      <w:proofErr w:type="gramEnd"/>
      <w:r w:rsidRPr="00FF6D61">
        <w:t xml:space="preserve"> 11586/11 k. </w:t>
      </w:r>
      <w:proofErr w:type="spellStart"/>
      <w:r w:rsidRPr="00FF6D61">
        <w:t>ú.</w:t>
      </w:r>
      <w:proofErr w:type="spellEnd"/>
      <w:r w:rsidRPr="00FF6D61">
        <w:t xml:space="preserve"> Plzeň činí 13 800,- Kč, tj. 600,- Kč/m</w:t>
      </w:r>
      <w:r w:rsidRPr="00FF6D61">
        <w:rPr>
          <w:vertAlign w:val="superscript"/>
        </w:rPr>
        <w:t>2</w:t>
      </w:r>
      <w:r w:rsidRPr="00FF6D61">
        <w:t>. Cena obvyklá je nižší, neboť se jedná pouze o úzký pás pozemku, který je sice určen územním plánem k zastavění bytovými domy, avšak ve skutečnosti jej nelze zastavět, jelikož tvoří doprovodnou zeleň v blízkosti areálu Protetiky a odděluje jej od komunikace.</w:t>
      </w:r>
    </w:p>
    <w:p w:rsidR="004B5D52" w:rsidRPr="00FF6D61" w:rsidRDefault="004B5D52" w:rsidP="004B5D52">
      <w:pPr>
        <w:ind w:firstLine="284"/>
        <w:jc w:val="both"/>
      </w:pPr>
      <w:r w:rsidRPr="00FF6D61">
        <w:t xml:space="preserve">Pozemek ve vlastnictví ČR – Fakultní nemocnice </w:t>
      </w:r>
      <w:proofErr w:type="spellStart"/>
      <w:r w:rsidRPr="00FF6D61">
        <w:t>parc</w:t>
      </w:r>
      <w:proofErr w:type="spellEnd"/>
      <w:r w:rsidRPr="00FF6D61">
        <w:t xml:space="preserve">. </w:t>
      </w:r>
      <w:proofErr w:type="gramStart"/>
      <w:r w:rsidRPr="00FF6D61">
        <w:t>č.</w:t>
      </w:r>
      <w:proofErr w:type="gramEnd"/>
      <w:r w:rsidRPr="00FF6D61">
        <w:t xml:space="preserve"> 12785/5 k. </w:t>
      </w:r>
      <w:proofErr w:type="spellStart"/>
      <w:r w:rsidRPr="00FF6D61">
        <w:t>ú.</w:t>
      </w:r>
      <w:proofErr w:type="spellEnd"/>
      <w:r w:rsidRPr="00FF6D61">
        <w:t xml:space="preserve"> Plzeň má dle tohoto ocenění hodnotu 469 986,- Kč, tj. 618,- Kč/m</w:t>
      </w:r>
      <w:r w:rsidRPr="00FF6D61">
        <w:rPr>
          <w:vertAlign w:val="superscript"/>
        </w:rPr>
        <w:t>2</w:t>
      </w:r>
      <w:r w:rsidRPr="00FF6D61">
        <w:t>. Cena obvyklá je shodná s cenou administrativní.</w:t>
      </w:r>
    </w:p>
    <w:p w:rsidR="004B5D52" w:rsidRPr="00FF6D61" w:rsidRDefault="004B5D52" w:rsidP="004B5D52">
      <w:pPr>
        <w:ind w:firstLine="284"/>
        <w:jc w:val="both"/>
      </w:pPr>
      <w:r w:rsidRPr="00FF6D61">
        <w:t xml:space="preserve">Město Plzeň je vlastníkem pozemku </w:t>
      </w:r>
      <w:proofErr w:type="spellStart"/>
      <w:r w:rsidRPr="00FF6D61">
        <w:t>parc</w:t>
      </w:r>
      <w:proofErr w:type="spellEnd"/>
      <w:r w:rsidRPr="00FF6D61">
        <w:t xml:space="preserve">. </w:t>
      </w:r>
      <w:proofErr w:type="gramStart"/>
      <w:r w:rsidRPr="00FF6D61">
        <w:t>č.</w:t>
      </w:r>
      <w:proofErr w:type="gramEnd"/>
      <w:r w:rsidRPr="00FF6D61">
        <w:t xml:space="preserve"> 11586/11 k. </w:t>
      </w:r>
      <w:proofErr w:type="spellStart"/>
      <w:r w:rsidRPr="00FF6D61">
        <w:t>ú.</w:t>
      </w:r>
      <w:proofErr w:type="spellEnd"/>
      <w:r w:rsidRPr="00FF6D61">
        <w:t xml:space="preserve"> Plzeň na základě Souhlasného prohlášení o nabytí do vlastnictví (§ 2 zák. č. 172/1991 S.) Karta majetku 142005, dosavadní správu vykonává Správa veřejného statku města Plzně. </w:t>
      </w:r>
    </w:p>
    <w:p w:rsidR="004B5D52" w:rsidRPr="00FF6D61" w:rsidRDefault="004B5D52" w:rsidP="004B5D52">
      <w:pPr>
        <w:ind w:firstLine="284"/>
        <w:jc w:val="both"/>
      </w:pPr>
      <w:r w:rsidRPr="00FF6D61">
        <w:t>Dle platného územního plánu je městský pozemek určen pro BM – bydlení městského typu. Pozemek ve vlastnictví ČR – Fakultní nemocnice je dle platného územního plánu zařazen v plochách ostatní krajinná zeleň.</w:t>
      </w:r>
    </w:p>
    <w:p w:rsidR="004B5D52" w:rsidRPr="00FF6D61" w:rsidRDefault="004B5D52" w:rsidP="004B5D52">
      <w:pPr>
        <w:ind w:firstLine="284"/>
        <w:jc w:val="both"/>
      </w:pPr>
      <w:r w:rsidRPr="00FF6D61">
        <w:t>Komise pro nakládání s majetkem RMP na svém zasedání dne 17. 3. 2011 doporučila Radě města Plzně souhlasit s výše navrhovanou majetkovou transakcí.</w:t>
      </w:r>
    </w:p>
    <w:p w:rsidR="004B5D52" w:rsidRPr="00FF6D61" w:rsidRDefault="004B5D52" w:rsidP="004B5D52">
      <w:pPr>
        <w:ind w:firstLine="284"/>
        <w:jc w:val="both"/>
      </w:pPr>
      <w:r w:rsidRPr="00FF6D61">
        <w:t xml:space="preserve">Usnesení Rady města Plzně č. 574 ze dne 28. 4. </w:t>
      </w:r>
      <w:smartTag w:uri="urn:schemas-microsoft-com:office:smarttags" w:element="metricconverter">
        <w:smartTagPr>
          <w:attr w:name="ProductID" w:val="2011 a"/>
        </w:smartTagPr>
        <w:r w:rsidRPr="00FF6D61">
          <w:t>2011 a</w:t>
        </w:r>
      </w:smartTag>
      <w:r w:rsidRPr="00FF6D61">
        <w:t xml:space="preserve"> následné usnesení Zastupitelstva města Plzně č. 272 ze dne 12. 5. 2011 byla schválena výše popsaná majetková transakce. Na základě přijatého usnesení ZMP </w:t>
      </w:r>
      <w:proofErr w:type="gramStart"/>
      <w:r w:rsidRPr="00FF6D61">
        <w:t>byly MAJ</w:t>
      </w:r>
      <w:proofErr w:type="gramEnd"/>
      <w:r w:rsidRPr="00FF6D61">
        <w:t xml:space="preserve"> MMP vypracovány jednotlivé smluvní vztahy, které byly zaslány Fakultní nemocnici k odsouhlasení.</w:t>
      </w:r>
    </w:p>
    <w:p w:rsidR="004B5D52" w:rsidRPr="00FF6D61" w:rsidRDefault="004B5D52" w:rsidP="004B5D52">
      <w:pPr>
        <w:ind w:firstLine="284"/>
        <w:jc w:val="both"/>
      </w:pPr>
      <w:r w:rsidRPr="00FF6D61">
        <w:t xml:space="preserve">Dne 3. 11. 2011 </w:t>
      </w:r>
      <w:proofErr w:type="gramStart"/>
      <w:r w:rsidRPr="00FF6D61">
        <w:t>obdržel MAJ</w:t>
      </w:r>
      <w:proofErr w:type="gramEnd"/>
      <w:r w:rsidRPr="00FF6D61">
        <w:t xml:space="preserve"> MMP sdělení od Fakultní nemocnice, že vzájemné dary pozemků v k. </w:t>
      </w:r>
      <w:proofErr w:type="spellStart"/>
      <w:r w:rsidRPr="00FF6D61">
        <w:t>ú.</w:t>
      </w:r>
      <w:proofErr w:type="spellEnd"/>
      <w:r w:rsidRPr="00FF6D61">
        <w:t xml:space="preserve"> Plzeň </w:t>
      </w:r>
      <w:proofErr w:type="gramStart"/>
      <w:r w:rsidRPr="00FF6D61">
        <w:t>nebudou realizovány</w:t>
      </w:r>
      <w:proofErr w:type="gramEnd"/>
      <w:r w:rsidRPr="00FF6D61">
        <w:t>. Důvodem je fakt, že Fakultní nemocnice Plzeň by převedla na nestátní subjekt pozemek o větší rozloze a nabyla by pozemek o rozloze podstatně menší. Tato transakce by z pohledu Ministerstva financí byla chápána jako nehospodárná a z tohoto důvodu Fakultní nemocnice ustupuje od realizace darovacích smluv.</w:t>
      </w:r>
    </w:p>
    <w:p w:rsidR="004B5D52" w:rsidRDefault="004B5D52" w:rsidP="004B5D52">
      <w:pPr>
        <w:ind w:firstLine="284"/>
        <w:jc w:val="both"/>
      </w:pPr>
      <w:r w:rsidRPr="00FF6D61">
        <w:t xml:space="preserve">Na základě této skutečnosti MAJ MMP zahájí jednání o odkoupení pozemku </w:t>
      </w:r>
      <w:proofErr w:type="spellStart"/>
      <w:r w:rsidRPr="00FF6D61">
        <w:t>parc</w:t>
      </w:r>
      <w:proofErr w:type="spellEnd"/>
      <w:r w:rsidRPr="00FF6D61">
        <w:t xml:space="preserve">. </w:t>
      </w:r>
      <w:proofErr w:type="gramStart"/>
      <w:r w:rsidRPr="00FF6D61">
        <w:t>č.</w:t>
      </w:r>
      <w:proofErr w:type="gramEnd"/>
      <w:r w:rsidRPr="00FF6D61">
        <w:t xml:space="preserve"> 12785/5  k. ú Plzeň z vlastnictví ČR do majetku města Plzně, a to po vydání souhlasného stanovisk</w:t>
      </w:r>
      <w:r>
        <w:t>a.</w:t>
      </w:r>
    </w:p>
    <w:p w:rsidR="004B5D52" w:rsidRPr="009B6344" w:rsidRDefault="004B5D52" w:rsidP="004B5D52">
      <w:pPr>
        <w:pStyle w:val="Normlnodsazen"/>
        <w:ind w:left="0" w:firstLine="284"/>
        <w:jc w:val="both"/>
      </w:pPr>
      <w:r>
        <w:t>Usnesením Rady města Plzně č. 249 ze dne 23. 2. 2012 byl vysloven souhlas se zrušením usnesení.</w:t>
      </w:r>
    </w:p>
    <w:p w:rsidR="004B5D52" w:rsidRDefault="004B5D52" w:rsidP="004B5D52">
      <w:pPr>
        <w:pStyle w:val="ostzahl"/>
        <w:rPr>
          <w:lang w:val="en-AU"/>
        </w:rPr>
      </w:pPr>
      <w:proofErr w:type="spellStart"/>
      <w:r>
        <w:rPr>
          <w:lang w:val="en-AU"/>
        </w:rPr>
        <w:t>Předpokládaný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cílový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stav</w:t>
      </w:r>
      <w:proofErr w:type="spellEnd"/>
    </w:p>
    <w:p w:rsidR="004B5D52" w:rsidRPr="004316E2" w:rsidRDefault="004B5D52" w:rsidP="004B5D52">
      <w:pPr>
        <w:pStyle w:val="ostzahl"/>
        <w:numPr>
          <w:ilvl w:val="0"/>
          <w:numId w:val="0"/>
        </w:numPr>
        <w:spacing w:before="0" w:after="0"/>
        <w:rPr>
          <w:b w:val="0"/>
        </w:rPr>
      </w:pPr>
      <w:r w:rsidRPr="004316E2">
        <w:rPr>
          <w:b w:val="0"/>
        </w:rPr>
        <w:t xml:space="preserve">Zrušení usnesení ZMP č. 272 ze dne 12. 5. 2011 v plném znění, a to ve věci vzájemných darů pozemků. </w:t>
      </w:r>
    </w:p>
    <w:p w:rsidR="004B5D52" w:rsidRDefault="004B5D52" w:rsidP="004B5D52">
      <w:pPr>
        <w:pStyle w:val="ostzahl"/>
        <w:rPr>
          <w:lang w:val="en-AU"/>
        </w:rPr>
      </w:pPr>
      <w:proofErr w:type="spellStart"/>
      <w:r>
        <w:rPr>
          <w:lang w:val="en-AU"/>
        </w:rPr>
        <w:t>Navrhované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varianty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řešení</w:t>
      </w:r>
      <w:proofErr w:type="spellEnd"/>
    </w:p>
    <w:p w:rsidR="004B5D52" w:rsidRDefault="004B5D52" w:rsidP="004B5D52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Viz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>.</w:t>
      </w:r>
      <w:proofErr w:type="gramEnd"/>
    </w:p>
    <w:p w:rsidR="004B5D52" w:rsidRDefault="004B5D52" w:rsidP="004B5D52">
      <w:pPr>
        <w:pStyle w:val="ostzahl"/>
        <w:rPr>
          <w:lang w:val="en-AU"/>
        </w:rPr>
      </w:pPr>
      <w:proofErr w:type="spellStart"/>
      <w:r>
        <w:rPr>
          <w:lang w:val="en-AU"/>
        </w:rPr>
        <w:t>Doporučená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varianta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řešení</w:t>
      </w:r>
      <w:proofErr w:type="spellEnd"/>
    </w:p>
    <w:p w:rsidR="004B5D52" w:rsidRDefault="004B5D52" w:rsidP="004B5D52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Viz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>.</w:t>
      </w:r>
      <w:proofErr w:type="gramEnd"/>
    </w:p>
    <w:p w:rsidR="004B5D52" w:rsidRDefault="004B5D52" w:rsidP="004B5D52">
      <w:pPr>
        <w:pStyle w:val="ostzahl"/>
        <w:rPr>
          <w:lang w:val="en-AU"/>
        </w:rPr>
      </w:pPr>
      <w:proofErr w:type="spellStart"/>
      <w:r>
        <w:rPr>
          <w:lang w:val="en-AU"/>
        </w:rPr>
        <w:t>Finanční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nároky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řešení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možnosti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finančního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krytí</w:t>
      </w:r>
      <w:proofErr w:type="spellEnd"/>
    </w:p>
    <w:p w:rsidR="004B5D52" w:rsidRDefault="004B5D52" w:rsidP="004B5D52">
      <w:pPr>
        <w:pStyle w:val="vlevo"/>
        <w:rPr>
          <w:lang w:val="en-AU"/>
        </w:rPr>
      </w:pPr>
      <w:proofErr w:type="spellStart"/>
      <w:r>
        <w:rPr>
          <w:lang w:val="en-AU"/>
        </w:rPr>
        <w:t>Žádné</w:t>
      </w:r>
      <w:proofErr w:type="spellEnd"/>
      <w:r>
        <w:rPr>
          <w:lang w:val="en-AU"/>
        </w:rPr>
        <w:t>.</w:t>
      </w:r>
      <w:bookmarkStart w:id="0" w:name="_GoBack"/>
      <w:bookmarkEnd w:id="0"/>
    </w:p>
    <w:p w:rsidR="004B5D52" w:rsidRDefault="004B5D52" w:rsidP="004B5D52">
      <w:pPr>
        <w:pStyle w:val="ostzahl"/>
        <w:rPr>
          <w:lang w:val="en-AU"/>
        </w:rPr>
      </w:pP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termínů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realizace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určení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zodpovědných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pracovníků</w:t>
      </w:r>
      <w:proofErr w:type="spellEnd"/>
    </w:p>
    <w:p w:rsidR="004B5D52" w:rsidRDefault="004B5D52" w:rsidP="004B5D52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Viz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>.</w:t>
      </w:r>
      <w:proofErr w:type="gramEnd"/>
      <w:r>
        <w:rPr>
          <w:lang w:val="en-AU"/>
        </w:rPr>
        <w:t xml:space="preserve"> </w:t>
      </w:r>
    </w:p>
    <w:p w:rsidR="004B5D52" w:rsidRDefault="004B5D52" w:rsidP="004B5D52">
      <w:pPr>
        <w:pStyle w:val="ostzahl"/>
        <w:rPr>
          <w:lang w:val="en-AU"/>
        </w:rPr>
      </w:pPr>
      <w:proofErr w:type="spellStart"/>
      <w:r>
        <w:rPr>
          <w:lang w:val="en-AU"/>
        </w:rPr>
        <w:t>Dříve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přijatá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orgánů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města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nebo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městských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obvodů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která</w:t>
      </w:r>
      <w:proofErr w:type="spellEnd"/>
      <w:r>
        <w:rPr>
          <w:lang w:val="en-AU"/>
        </w:rPr>
        <w:t xml:space="preserve"> s </w:t>
      </w:r>
      <w:proofErr w:type="spellStart"/>
      <w:r>
        <w:rPr>
          <w:lang w:val="en-AU"/>
        </w:rPr>
        <w:t>tímto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návrhem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souvisejí</w:t>
      </w:r>
      <w:proofErr w:type="spellEnd"/>
    </w:p>
    <w:p w:rsidR="004B5D52" w:rsidRDefault="004B5D52" w:rsidP="004B5D52">
      <w:pPr>
        <w:pStyle w:val="vlevo"/>
      </w:pPr>
      <w:r>
        <w:t>Usnesení RMO Plzeň 1 č. 58</w:t>
      </w:r>
    </w:p>
    <w:p w:rsidR="004B5D52" w:rsidRDefault="004B5D52" w:rsidP="004B5D52">
      <w:pPr>
        <w:pStyle w:val="vlevo"/>
      </w:pPr>
      <w:r>
        <w:t>Zápis z KNM RMP ze dne 17. 3. 2011</w:t>
      </w:r>
    </w:p>
    <w:p w:rsidR="004B5D52" w:rsidRDefault="004B5D52" w:rsidP="004B5D52">
      <w:pPr>
        <w:pStyle w:val="vlevo"/>
      </w:pPr>
      <w:r>
        <w:lastRenderedPageBreak/>
        <w:t>Usnesení RMP ze dne 28. 4. 2011</w:t>
      </w:r>
    </w:p>
    <w:p w:rsidR="004B5D52" w:rsidRDefault="004B5D52" w:rsidP="004B5D52">
      <w:pPr>
        <w:pStyle w:val="vlevo"/>
      </w:pPr>
      <w:r>
        <w:t>Usnesení ZMP č. 272 ze dne 12. 5. 2011.</w:t>
      </w:r>
    </w:p>
    <w:p w:rsidR="004B5D52" w:rsidRDefault="004B5D52" w:rsidP="004B5D52">
      <w:pPr>
        <w:pStyle w:val="ostzahl"/>
      </w:pPr>
      <w:r>
        <w:t>Závazky či pohledávky vůči městu Plzni</w:t>
      </w:r>
    </w:p>
    <w:p w:rsidR="004B5D52" w:rsidRDefault="004B5D52" w:rsidP="004B5D52">
      <w:pPr>
        <w:pStyle w:val="vlevo"/>
      </w:pPr>
      <w:r>
        <w:t>Nešetří se.</w:t>
      </w:r>
    </w:p>
    <w:p w:rsidR="004B5D52" w:rsidRDefault="004B5D52" w:rsidP="004B5D52">
      <w:pPr>
        <w:pStyle w:val="ostzahl"/>
        <w:tabs>
          <w:tab w:val="clear" w:pos="360"/>
          <w:tab w:val="num" w:pos="284"/>
          <w:tab w:val="left" w:pos="426"/>
        </w:tabs>
      </w:pPr>
      <w:r>
        <w:t>Přílohy</w:t>
      </w:r>
    </w:p>
    <w:p w:rsidR="004B5D52" w:rsidRDefault="004B5D52" w:rsidP="004B5D52">
      <w:pPr>
        <w:pStyle w:val="vlevo"/>
      </w:pPr>
      <w:r>
        <w:t>Příloha č. 1 - žádost Fakultní nemocnice</w:t>
      </w:r>
    </w:p>
    <w:p w:rsidR="004B5D52" w:rsidRDefault="004B5D52" w:rsidP="004B5D52">
      <w:pPr>
        <w:pStyle w:val="vlevo"/>
      </w:pPr>
      <w:r>
        <w:t>Příloha č. 2 - usnesení RMO Plzeň 1 č. 58</w:t>
      </w:r>
    </w:p>
    <w:p w:rsidR="004B5D52" w:rsidRDefault="004B5D52" w:rsidP="004B5D52">
      <w:pPr>
        <w:pStyle w:val="vlevo"/>
      </w:pPr>
      <w:r>
        <w:t>Příloha č. 3 - stanovisko TÚ MMP</w:t>
      </w:r>
    </w:p>
    <w:p w:rsidR="004B5D52" w:rsidRDefault="004B5D52" w:rsidP="004B5D52">
      <w:pPr>
        <w:pStyle w:val="vlevo"/>
      </w:pPr>
      <w:r>
        <w:t>Příloha č. 4 – zápis z KNM RMP</w:t>
      </w:r>
    </w:p>
    <w:p w:rsidR="004B5D52" w:rsidRDefault="004B5D52" w:rsidP="004B5D52">
      <w:pPr>
        <w:pStyle w:val="vlevo"/>
      </w:pPr>
      <w:r>
        <w:t>Příloha č. 5 - katastrální mapy – zisk majetku</w:t>
      </w:r>
    </w:p>
    <w:p w:rsidR="004B5D52" w:rsidRDefault="004B5D52" w:rsidP="004B5D52">
      <w:pPr>
        <w:pStyle w:val="vlevo"/>
      </w:pPr>
      <w:r>
        <w:t>Příloha č. 6 - modrá mapa se zákresem – zisk majetku</w:t>
      </w:r>
    </w:p>
    <w:p w:rsidR="004B5D52" w:rsidRDefault="004B5D52" w:rsidP="004B5D52">
      <w:pPr>
        <w:pStyle w:val="vlevo"/>
      </w:pPr>
      <w:r>
        <w:t>Příloha č. 7 - katastrální mapy – získává ČR – FN</w:t>
      </w:r>
    </w:p>
    <w:p w:rsidR="004B5D52" w:rsidRDefault="004B5D52" w:rsidP="004B5D52">
      <w:pPr>
        <w:pStyle w:val="vlevo"/>
      </w:pPr>
      <w:r>
        <w:t>Příloha č. 8 - modrá mapa se zákresem – získává ČR – FN</w:t>
      </w:r>
    </w:p>
    <w:p w:rsidR="004B5D52" w:rsidRDefault="004B5D52" w:rsidP="004B5D52">
      <w:pPr>
        <w:pStyle w:val="vlevo"/>
      </w:pPr>
      <w:r>
        <w:t>Příloha č. 9 – usnesení RMP ze dne 28. 4. 2011</w:t>
      </w:r>
    </w:p>
    <w:p w:rsidR="004B5D52" w:rsidRDefault="004B5D52" w:rsidP="004B5D52">
      <w:pPr>
        <w:pStyle w:val="vlevo"/>
      </w:pPr>
      <w:r>
        <w:t>Příloha č. 10 – usnesení ZMP č. 272 ze dne 12. 5. 2011</w:t>
      </w:r>
    </w:p>
    <w:p w:rsidR="004B5D52" w:rsidRDefault="004B5D52" w:rsidP="004B5D52">
      <w:pPr>
        <w:pStyle w:val="vlevo"/>
      </w:pPr>
      <w:r>
        <w:t>Příloha č. 11 – sdělení Fakultní nemocnice</w:t>
      </w:r>
    </w:p>
    <w:p w:rsidR="004B5D52" w:rsidRDefault="004B5D52" w:rsidP="004B5D52">
      <w:pPr>
        <w:pStyle w:val="vlevo"/>
      </w:pPr>
      <w:r>
        <w:t>Příloha č. 12 – usnesení RMP č. 249 ze dne 23. 2. 2012.</w:t>
      </w:r>
    </w:p>
    <w:p w:rsidR="004B5D52" w:rsidRDefault="004B5D52" w:rsidP="004B5D52">
      <w:pPr>
        <w:pStyle w:val="vlevo"/>
      </w:pPr>
    </w:p>
    <w:p w:rsidR="004B5D52" w:rsidRDefault="004B5D52" w:rsidP="004B5D52">
      <w:pPr>
        <w:pStyle w:val="vlevo"/>
      </w:pPr>
      <w:r>
        <w:t>Zpracovala: Jitka Kašparová, MAJ MMP.</w:t>
      </w:r>
    </w:p>
    <w:p w:rsidR="004B5D52" w:rsidRDefault="004B5D52" w:rsidP="004B5D52">
      <w:pPr>
        <w:pStyle w:val="vlevo"/>
      </w:pPr>
      <w:r>
        <w:t>V Plzni dne 8. března 2012.</w:t>
      </w:r>
    </w:p>
    <w:p w:rsidR="004B5D52" w:rsidRDefault="004B5D52" w:rsidP="004B5D52">
      <w:pPr>
        <w:pStyle w:val="vlevo"/>
      </w:pPr>
    </w:p>
    <w:p w:rsidR="004B5D52" w:rsidRDefault="004B5D52" w:rsidP="004B5D52">
      <w:pPr>
        <w:pStyle w:val="vlevo"/>
      </w:pPr>
    </w:p>
    <w:p w:rsidR="004B5D52" w:rsidRPr="00FF6D61" w:rsidRDefault="004B5D52" w:rsidP="004B5D52">
      <w:pPr>
        <w:pStyle w:val="vlevo"/>
        <w:rPr>
          <w:lang w:val="en-AU"/>
        </w:rPr>
      </w:pPr>
    </w:p>
    <w:p w:rsidR="00763863" w:rsidRDefault="004B5D52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52"/>
    <w:rsid w:val="004901A9"/>
    <w:rsid w:val="004B5D52"/>
    <w:rsid w:val="00D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4B5D5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4B5D52"/>
    <w:pPr>
      <w:ind w:firstLine="0"/>
      <w:jc w:val="both"/>
    </w:pPr>
  </w:style>
  <w:style w:type="paragraph" w:customStyle="1" w:styleId="nadpcent">
    <w:name w:val="nadpcent"/>
    <w:basedOn w:val="Normln"/>
    <w:next w:val="vlevo"/>
    <w:autoRedefine/>
    <w:rsid w:val="004B5D52"/>
    <w:pPr>
      <w:spacing w:before="600" w:after="480"/>
      <w:ind w:firstLine="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4B5D52"/>
    <w:pPr>
      <w:numPr>
        <w:numId w:val="1"/>
      </w:numPr>
      <w:spacing w:before="120" w:after="120"/>
      <w:ind w:left="357" w:hanging="357"/>
    </w:pPr>
    <w:rPr>
      <w:b/>
      <w:spacing w:val="22"/>
    </w:rPr>
  </w:style>
  <w:style w:type="paragraph" w:styleId="Normlnodsazen">
    <w:name w:val="Normal Indent"/>
    <w:basedOn w:val="Normln"/>
    <w:rsid w:val="004B5D52"/>
    <w:pPr>
      <w:ind w:left="708"/>
    </w:pPr>
  </w:style>
  <w:style w:type="character" w:customStyle="1" w:styleId="vlevoChar">
    <w:name w:val="vlevo Char"/>
    <w:basedOn w:val="Standardnpsmoodstavce"/>
    <w:link w:val="vlevo"/>
    <w:rsid w:val="004B5D5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4B5D5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4B5D52"/>
    <w:pPr>
      <w:ind w:firstLine="0"/>
      <w:jc w:val="both"/>
    </w:pPr>
  </w:style>
  <w:style w:type="paragraph" w:customStyle="1" w:styleId="nadpcent">
    <w:name w:val="nadpcent"/>
    <w:basedOn w:val="Normln"/>
    <w:next w:val="vlevo"/>
    <w:autoRedefine/>
    <w:rsid w:val="004B5D52"/>
    <w:pPr>
      <w:spacing w:before="600" w:after="480"/>
      <w:ind w:firstLine="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4B5D52"/>
    <w:pPr>
      <w:numPr>
        <w:numId w:val="1"/>
      </w:numPr>
      <w:spacing w:before="120" w:after="120"/>
      <w:ind w:left="357" w:hanging="357"/>
    </w:pPr>
    <w:rPr>
      <w:b/>
      <w:spacing w:val="22"/>
    </w:rPr>
  </w:style>
  <w:style w:type="paragraph" w:styleId="Normlnodsazen">
    <w:name w:val="Normal Indent"/>
    <w:basedOn w:val="Normln"/>
    <w:rsid w:val="004B5D52"/>
    <w:pPr>
      <w:ind w:left="708"/>
    </w:pPr>
  </w:style>
  <w:style w:type="character" w:customStyle="1" w:styleId="vlevoChar">
    <w:name w:val="vlevo Char"/>
    <w:basedOn w:val="Standardnpsmoodstavce"/>
    <w:link w:val="vlevo"/>
    <w:rsid w:val="004B5D5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1</cp:revision>
  <dcterms:created xsi:type="dcterms:W3CDTF">2012-03-07T16:34:00Z</dcterms:created>
  <dcterms:modified xsi:type="dcterms:W3CDTF">2012-03-07T16:34:00Z</dcterms:modified>
</cp:coreProperties>
</file>