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957"/>
        <w:gridCol w:w="2945"/>
      </w:tblGrid>
      <w:tr w:rsidR="00F32D47" w:rsidRPr="00846715" w:rsidTr="00863EE1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F32D47" w:rsidRPr="00846715" w:rsidRDefault="00863EE1">
            <w:pPr>
              <w:ind w:firstLine="0"/>
              <w:rPr>
                <w:b/>
                <w:bCs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bCs/>
                <w:sz w:val="24"/>
                <w:szCs w:val="24"/>
              </w:rPr>
              <w:t>Zastupitelstvo</w:t>
            </w:r>
            <w:r w:rsidR="00F32D47" w:rsidRPr="00846715">
              <w:rPr>
                <w:b/>
                <w:bCs/>
                <w:sz w:val="24"/>
                <w:szCs w:val="24"/>
              </w:rPr>
              <w:t xml:space="preserve"> města Plzně dne:</w:t>
            </w:r>
          </w:p>
        </w:tc>
        <w:bookmarkEnd w:id="0"/>
        <w:bookmarkEnd w:id="1"/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F32D47" w:rsidRPr="00846715" w:rsidRDefault="00863EE1" w:rsidP="00863EE1">
            <w:pPr>
              <w:pStyle w:val="Zpat"/>
              <w:tabs>
                <w:tab w:val="clear" w:pos="4153"/>
                <w:tab w:val="clear" w:pos="8306"/>
              </w:tabs>
              <w:ind w:left="587" w:hanging="567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26</w:t>
            </w:r>
            <w:r w:rsidR="00846864">
              <w:rPr>
                <w:b/>
                <w:sz w:val="24"/>
              </w:rPr>
              <w:t>. 4. 2012</w:t>
            </w:r>
          </w:p>
        </w:tc>
        <w:bookmarkEnd w:id="2"/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F32D47" w:rsidRPr="00846715" w:rsidRDefault="00863EE1" w:rsidP="00863EE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</w:t>
            </w:r>
            <w:r w:rsidR="00F32D47" w:rsidRPr="00846715">
              <w:rPr>
                <w:b/>
                <w:bCs/>
                <w:sz w:val="24"/>
                <w:szCs w:val="24"/>
              </w:rPr>
              <w:t>MAJ/</w:t>
            </w:r>
            <w:r w:rsidR="000763B6">
              <w:rPr>
                <w:b/>
                <w:bCs/>
                <w:sz w:val="24"/>
                <w:szCs w:val="24"/>
              </w:rPr>
              <w:t>16</w:t>
            </w:r>
          </w:p>
        </w:tc>
      </w:tr>
    </w:tbl>
    <w:p w:rsidR="00F32D47" w:rsidRPr="00846715" w:rsidRDefault="00F32D47"/>
    <w:p w:rsidR="00F32D47" w:rsidRPr="00846715" w:rsidRDefault="00F32D47">
      <w:pPr>
        <w:pStyle w:val="nadpcent"/>
        <w:rPr>
          <w:lang w:val="cs-CZ"/>
        </w:rPr>
      </w:pPr>
      <w:r w:rsidRPr="00846715">
        <w:rPr>
          <w:lang w:val="cs-CZ"/>
        </w:rPr>
        <w:t>Návrh usnesení</w:t>
      </w:r>
    </w:p>
    <w:p w:rsidR="00F32D47" w:rsidRPr="00D442A8" w:rsidRDefault="00F32D47">
      <w:pPr>
        <w:rPr>
          <w:sz w:val="24"/>
          <w:szCs w:val="24"/>
        </w:rPr>
      </w:pPr>
    </w:p>
    <w:p w:rsidR="00F32D47" w:rsidRPr="00D442A8" w:rsidRDefault="00F32D47">
      <w:pPr>
        <w:ind w:firstLine="0"/>
        <w:rPr>
          <w:i/>
          <w:iCs/>
          <w:color w:val="FF0000"/>
          <w:sz w:val="24"/>
          <w:szCs w:val="24"/>
        </w:rPr>
      </w:pPr>
      <w:proofErr w:type="gramStart"/>
      <w:r w:rsidRPr="00D442A8">
        <w:rPr>
          <w:sz w:val="24"/>
          <w:szCs w:val="24"/>
        </w:rPr>
        <w:t>Č.</w:t>
      </w:r>
      <w:r w:rsidR="00D4755F">
        <w:rPr>
          <w:sz w:val="24"/>
          <w:szCs w:val="24"/>
        </w:rPr>
        <w:t>: .........</w:t>
      </w:r>
      <w:r w:rsidRPr="00D442A8">
        <w:rPr>
          <w:sz w:val="24"/>
          <w:szCs w:val="24"/>
        </w:rPr>
        <w:tab/>
      </w:r>
      <w:r w:rsidRPr="00D442A8">
        <w:rPr>
          <w:sz w:val="24"/>
          <w:szCs w:val="24"/>
        </w:rPr>
        <w:tab/>
      </w:r>
      <w:r w:rsidRPr="00D442A8">
        <w:rPr>
          <w:sz w:val="24"/>
          <w:szCs w:val="24"/>
        </w:rPr>
        <w:tab/>
      </w:r>
      <w:r w:rsidRPr="00D442A8">
        <w:rPr>
          <w:sz w:val="24"/>
          <w:szCs w:val="24"/>
        </w:rPr>
        <w:tab/>
        <w:t>ze</w:t>
      </w:r>
      <w:proofErr w:type="gramEnd"/>
      <w:r w:rsidRPr="00D442A8">
        <w:rPr>
          <w:sz w:val="24"/>
          <w:szCs w:val="24"/>
        </w:rPr>
        <w:t xml:space="preserve"> dne: </w:t>
      </w:r>
      <w:r w:rsidR="00863EE1">
        <w:rPr>
          <w:sz w:val="24"/>
          <w:szCs w:val="24"/>
        </w:rPr>
        <w:t>2</w:t>
      </w:r>
      <w:r w:rsidR="00E263A2">
        <w:rPr>
          <w:sz w:val="24"/>
          <w:szCs w:val="24"/>
        </w:rPr>
        <w:t>6</w:t>
      </w:r>
      <w:r w:rsidR="00846864">
        <w:rPr>
          <w:sz w:val="24"/>
          <w:szCs w:val="24"/>
        </w:rPr>
        <w:t>. 4. 2012</w:t>
      </w:r>
    </w:p>
    <w:p w:rsidR="00F32D47" w:rsidRPr="00D442A8" w:rsidRDefault="00F32D47">
      <w:pPr>
        <w:ind w:firstLine="0"/>
        <w:rPr>
          <w:sz w:val="24"/>
          <w:szCs w:val="24"/>
        </w:rPr>
      </w:pPr>
    </w:p>
    <w:p w:rsidR="00F32D47" w:rsidRPr="00470FE8" w:rsidRDefault="00F32D47" w:rsidP="00560D4A">
      <w:pPr>
        <w:pStyle w:val="BodyText21"/>
        <w:tabs>
          <w:tab w:val="left" w:pos="8306"/>
          <w:tab w:val="left" w:pos="8505"/>
        </w:tabs>
        <w:ind w:left="993" w:right="-199" w:hanging="993"/>
        <w:rPr>
          <w:szCs w:val="24"/>
        </w:rPr>
      </w:pPr>
      <w:r>
        <w:rPr>
          <w:szCs w:val="24"/>
        </w:rPr>
        <w:t xml:space="preserve">Ve věci: </w:t>
      </w:r>
      <w:r w:rsidR="00D4755F">
        <w:rPr>
          <w:szCs w:val="24"/>
        </w:rPr>
        <w:t xml:space="preserve">Zrušení usnesení </w:t>
      </w:r>
      <w:r w:rsidR="00237FA6">
        <w:rPr>
          <w:szCs w:val="24"/>
        </w:rPr>
        <w:t>Z</w:t>
      </w:r>
      <w:r w:rsidR="00D4755F">
        <w:rPr>
          <w:szCs w:val="24"/>
        </w:rPr>
        <w:t xml:space="preserve">MP č. </w:t>
      </w:r>
      <w:r w:rsidR="00237FA6">
        <w:rPr>
          <w:szCs w:val="24"/>
        </w:rPr>
        <w:t>466/2010</w:t>
      </w:r>
      <w:r w:rsidR="00D4755F">
        <w:rPr>
          <w:szCs w:val="24"/>
        </w:rPr>
        <w:t xml:space="preserve"> ve věci o</w:t>
      </w:r>
      <w:r>
        <w:rPr>
          <w:szCs w:val="24"/>
        </w:rPr>
        <w:t>dkup</w:t>
      </w:r>
      <w:r w:rsidR="00D4755F">
        <w:rPr>
          <w:szCs w:val="24"/>
        </w:rPr>
        <w:t>u</w:t>
      </w:r>
      <w:r>
        <w:rPr>
          <w:szCs w:val="24"/>
        </w:rPr>
        <w:t xml:space="preserve"> pozemku p. č. 11186/3 v k. </w:t>
      </w:r>
      <w:proofErr w:type="spellStart"/>
      <w:r>
        <w:rPr>
          <w:szCs w:val="24"/>
        </w:rPr>
        <w:t>ú.</w:t>
      </w:r>
      <w:proofErr w:type="spellEnd"/>
      <w:r>
        <w:rPr>
          <w:szCs w:val="24"/>
        </w:rPr>
        <w:t xml:space="preserve"> Plzeň v SJM Hlavsových pro </w:t>
      </w:r>
      <w:r>
        <w:t xml:space="preserve">VPS D14 - </w:t>
      </w:r>
      <w:r>
        <w:rPr>
          <w:szCs w:val="24"/>
        </w:rPr>
        <w:t xml:space="preserve">„Prodloužení aleje Svobody západním směrem na trasu městského okruhu“. </w:t>
      </w:r>
    </w:p>
    <w:p w:rsidR="00F32D47" w:rsidRPr="00D442A8" w:rsidRDefault="00F32D47" w:rsidP="00DA32F7">
      <w:pPr>
        <w:ind w:firstLine="0"/>
        <w:jc w:val="both"/>
        <w:rPr>
          <w:i/>
          <w:iCs/>
          <w:sz w:val="24"/>
          <w:szCs w:val="24"/>
        </w:rPr>
      </w:pPr>
    </w:p>
    <w:p w:rsidR="00F32D47" w:rsidRDefault="00103DAF" w:rsidP="00CF6F95">
      <w:pPr>
        <w:pStyle w:val="vlevo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34289</wp:posOffset>
                </wp:positionV>
                <wp:extent cx="5727700" cy="0"/>
                <wp:effectExtent l="0" t="0" r="2540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7pt" to="45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"/>
            </w:pict>
          </mc:Fallback>
        </mc:AlternateContent>
      </w:r>
    </w:p>
    <w:p w:rsidR="00F32D47" w:rsidRPr="00470FE8" w:rsidRDefault="00863EE1" w:rsidP="00CF6F95">
      <w:pPr>
        <w:pStyle w:val="vlevot"/>
      </w:pPr>
      <w:r>
        <w:t>Zastupitelstvo</w:t>
      </w:r>
      <w:r w:rsidR="00F32D47" w:rsidRPr="00470FE8">
        <w:t xml:space="preserve"> města Plzně</w:t>
      </w:r>
    </w:p>
    <w:p w:rsidR="00F32D47" w:rsidRPr="00470FE8" w:rsidRDefault="00F32D47" w:rsidP="00CF6F95">
      <w:pPr>
        <w:pStyle w:val="vlevo"/>
      </w:pPr>
      <w:r w:rsidRPr="00470FE8">
        <w:t xml:space="preserve">k návrhu </w:t>
      </w:r>
      <w:r w:rsidR="00863EE1">
        <w:t>Rady města Plzně</w:t>
      </w:r>
      <w:r w:rsidRPr="00470FE8">
        <w:t xml:space="preserve"> </w:t>
      </w:r>
    </w:p>
    <w:p w:rsidR="00F32D47" w:rsidRPr="00470FE8" w:rsidRDefault="00F32D47">
      <w:pPr>
        <w:ind w:firstLine="0"/>
        <w:rPr>
          <w:sz w:val="24"/>
          <w:szCs w:val="24"/>
        </w:rPr>
      </w:pPr>
    </w:p>
    <w:p w:rsidR="00F32D47" w:rsidRDefault="00F32D47" w:rsidP="00D9374B">
      <w:pPr>
        <w:numPr>
          <w:ilvl w:val="0"/>
          <w:numId w:val="16"/>
        </w:numPr>
        <w:spacing w:before="120" w:after="120"/>
        <w:ind w:left="709" w:hanging="709"/>
        <w:rPr>
          <w:b/>
          <w:bCs/>
          <w:sz w:val="24"/>
          <w:szCs w:val="24"/>
        </w:rPr>
      </w:pPr>
      <w:proofErr w:type="gramStart"/>
      <w:r w:rsidRPr="00470FE8">
        <w:rPr>
          <w:b/>
          <w:bCs/>
          <w:sz w:val="24"/>
          <w:szCs w:val="24"/>
        </w:rPr>
        <w:t>B e r e   n a   v ě d o m í</w:t>
      </w:r>
      <w:proofErr w:type="gramEnd"/>
    </w:p>
    <w:p w:rsidR="00F32D47" w:rsidRPr="00731F6F" w:rsidRDefault="00EA6EDB" w:rsidP="00846864">
      <w:pPr>
        <w:pStyle w:val="BodyText21"/>
        <w:tabs>
          <w:tab w:val="left" w:pos="8306"/>
          <w:tab w:val="left" w:pos="8505"/>
        </w:tabs>
        <w:ind w:right="-199" w:firstLine="0"/>
        <w:rPr>
          <w:b/>
          <w:bCs/>
          <w:szCs w:val="24"/>
        </w:rPr>
      </w:pPr>
      <w:r>
        <w:rPr>
          <w:szCs w:val="24"/>
        </w:rPr>
        <w:t>s</w:t>
      </w:r>
      <w:r w:rsidR="00846864">
        <w:rPr>
          <w:szCs w:val="24"/>
        </w:rPr>
        <w:t xml:space="preserve">kutečnost, že </w:t>
      </w:r>
      <w:r w:rsidR="00194DC8">
        <w:rPr>
          <w:szCs w:val="24"/>
        </w:rPr>
        <w:t>manželé Hlavsovi</w:t>
      </w:r>
      <w:r w:rsidR="00846864">
        <w:rPr>
          <w:szCs w:val="24"/>
        </w:rPr>
        <w:t xml:space="preserve"> požádal</w:t>
      </w:r>
      <w:r w:rsidR="00194DC8">
        <w:rPr>
          <w:szCs w:val="24"/>
        </w:rPr>
        <w:t>i o</w:t>
      </w:r>
      <w:r w:rsidR="00846864">
        <w:rPr>
          <w:szCs w:val="24"/>
        </w:rPr>
        <w:t xml:space="preserve"> ukonč</w:t>
      </w:r>
      <w:r w:rsidR="00194DC8">
        <w:rPr>
          <w:szCs w:val="24"/>
        </w:rPr>
        <w:t>ení</w:t>
      </w:r>
      <w:r w:rsidR="00846864">
        <w:rPr>
          <w:szCs w:val="24"/>
        </w:rPr>
        <w:t xml:space="preserve"> </w:t>
      </w:r>
      <w:r w:rsidR="0046171E">
        <w:rPr>
          <w:szCs w:val="24"/>
        </w:rPr>
        <w:t xml:space="preserve">jednání o </w:t>
      </w:r>
      <w:r w:rsidR="00F32D47" w:rsidRPr="00470FE8">
        <w:rPr>
          <w:szCs w:val="24"/>
        </w:rPr>
        <w:t>majetkoprávní</w:t>
      </w:r>
      <w:r w:rsidR="0046171E">
        <w:rPr>
          <w:szCs w:val="24"/>
        </w:rPr>
        <w:t>m</w:t>
      </w:r>
      <w:r w:rsidR="00F32D47" w:rsidRPr="00470FE8">
        <w:rPr>
          <w:szCs w:val="24"/>
        </w:rPr>
        <w:t xml:space="preserve"> vypořádání </w:t>
      </w:r>
      <w:r w:rsidR="00846864">
        <w:rPr>
          <w:szCs w:val="24"/>
        </w:rPr>
        <w:t xml:space="preserve">pozemku </w:t>
      </w:r>
      <w:proofErr w:type="spellStart"/>
      <w:r w:rsidR="00846864">
        <w:rPr>
          <w:szCs w:val="24"/>
        </w:rPr>
        <w:t>parc</w:t>
      </w:r>
      <w:proofErr w:type="spellEnd"/>
      <w:r w:rsidR="00846864">
        <w:rPr>
          <w:szCs w:val="24"/>
        </w:rPr>
        <w:t xml:space="preserve">. </w:t>
      </w:r>
      <w:proofErr w:type="gramStart"/>
      <w:r w:rsidR="00846864">
        <w:rPr>
          <w:szCs w:val="24"/>
        </w:rPr>
        <w:t>č.</w:t>
      </w:r>
      <w:proofErr w:type="gramEnd"/>
      <w:r w:rsidR="00846864">
        <w:rPr>
          <w:szCs w:val="24"/>
        </w:rPr>
        <w:t xml:space="preserve"> 11186/3 v k. </w:t>
      </w:r>
      <w:proofErr w:type="spellStart"/>
      <w:r w:rsidR="00846864">
        <w:rPr>
          <w:szCs w:val="24"/>
        </w:rPr>
        <w:t>ú.</w:t>
      </w:r>
      <w:proofErr w:type="spellEnd"/>
      <w:r w:rsidR="00846864">
        <w:rPr>
          <w:szCs w:val="24"/>
        </w:rPr>
        <w:t xml:space="preserve"> Plzeň</w:t>
      </w:r>
      <w:r w:rsidR="0046171E">
        <w:rPr>
          <w:szCs w:val="24"/>
        </w:rPr>
        <w:t xml:space="preserve">, v budoucnu zasaženého veřejně prospěšnou </w:t>
      </w:r>
      <w:proofErr w:type="gramStart"/>
      <w:r w:rsidR="0046171E">
        <w:rPr>
          <w:szCs w:val="24"/>
        </w:rPr>
        <w:t>stavbou</w:t>
      </w:r>
      <w:r w:rsidR="00846864">
        <w:rPr>
          <w:szCs w:val="24"/>
        </w:rPr>
        <w:t xml:space="preserve"> </w:t>
      </w:r>
      <w:r w:rsidR="0046171E">
        <w:rPr>
          <w:szCs w:val="24"/>
        </w:rPr>
        <w:t xml:space="preserve">              </w:t>
      </w:r>
      <w:r w:rsidR="00F32D47">
        <w:rPr>
          <w:szCs w:val="24"/>
        </w:rPr>
        <w:t>D 14</w:t>
      </w:r>
      <w:proofErr w:type="gramEnd"/>
      <w:r w:rsidR="00F32D47">
        <w:rPr>
          <w:szCs w:val="24"/>
        </w:rPr>
        <w:t xml:space="preserve"> - „Prodloužení aleje Svobody západním směrem na trasu městského okruhu“</w:t>
      </w:r>
      <w:r w:rsidR="00846864">
        <w:rPr>
          <w:szCs w:val="24"/>
        </w:rPr>
        <w:t>.</w:t>
      </w:r>
      <w:r w:rsidR="00F32D47">
        <w:rPr>
          <w:szCs w:val="24"/>
        </w:rPr>
        <w:t xml:space="preserve"> </w:t>
      </w:r>
    </w:p>
    <w:p w:rsidR="00846864" w:rsidRDefault="00846864" w:rsidP="00470FE8">
      <w:pPr>
        <w:spacing w:before="120" w:after="120"/>
        <w:ind w:firstLine="0"/>
        <w:rPr>
          <w:b/>
          <w:bCs/>
          <w:sz w:val="24"/>
          <w:szCs w:val="24"/>
        </w:rPr>
      </w:pPr>
    </w:p>
    <w:p w:rsidR="00F32D47" w:rsidRDefault="00F32D47" w:rsidP="00470FE8">
      <w:pPr>
        <w:spacing w:before="120" w:after="120"/>
        <w:ind w:firstLine="0"/>
        <w:rPr>
          <w:b/>
          <w:bCs/>
          <w:sz w:val="24"/>
          <w:szCs w:val="24"/>
        </w:rPr>
      </w:pPr>
      <w:r w:rsidRPr="00470FE8">
        <w:rPr>
          <w:b/>
          <w:bCs/>
          <w:sz w:val="24"/>
          <w:szCs w:val="24"/>
        </w:rPr>
        <w:t>II.</w:t>
      </w:r>
      <w:r>
        <w:rPr>
          <w:b/>
          <w:bCs/>
          <w:sz w:val="24"/>
          <w:szCs w:val="24"/>
        </w:rPr>
        <w:tab/>
      </w:r>
      <w:r w:rsidR="00846864">
        <w:rPr>
          <w:b/>
          <w:bCs/>
          <w:sz w:val="24"/>
          <w:szCs w:val="24"/>
        </w:rPr>
        <w:t>R u š í</w:t>
      </w:r>
    </w:p>
    <w:p w:rsidR="00846864" w:rsidRDefault="00EA6EDB" w:rsidP="00D3628A">
      <w:pPr>
        <w:pBdr>
          <w:bottom w:val="single" w:sz="6" w:space="1" w:color="auto"/>
        </w:pBdr>
        <w:spacing w:before="120" w:after="120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="00846864" w:rsidRPr="00B4244F">
        <w:rPr>
          <w:bCs/>
          <w:sz w:val="24"/>
          <w:szCs w:val="24"/>
        </w:rPr>
        <w:t xml:space="preserve">snesení </w:t>
      </w:r>
      <w:r w:rsidR="00863EE1">
        <w:rPr>
          <w:bCs/>
          <w:sz w:val="24"/>
          <w:szCs w:val="24"/>
        </w:rPr>
        <w:t>Z</w:t>
      </w:r>
      <w:r w:rsidR="00B4244F" w:rsidRPr="00B4244F">
        <w:rPr>
          <w:bCs/>
          <w:sz w:val="24"/>
          <w:szCs w:val="24"/>
        </w:rPr>
        <w:t xml:space="preserve">MP č. </w:t>
      </w:r>
      <w:r w:rsidR="00120A28">
        <w:rPr>
          <w:bCs/>
          <w:sz w:val="24"/>
          <w:szCs w:val="24"/>
        </w:rPr>
        <w:t xml:space="preserve">466 </w:t>
      </w:r>
      <w:r w:rsidR="00B4244F" w:rsidRPr="00B4244F">
        <w:rPr>
          <w:bCs/>
          <w:sz w:val="24"/>
          <w:szCs w:val="24"/>
        </w:rPr>
        <w:t xml:space="preserve">ze dne </w:t>
      </w:r>
      <w:r w:rsidR="00120A28">
        <w:rPr>
          <w:bCs/>
          <w:sz w:val="24"/>
          <w:szCs w:val="24"/>
        </w:rPr>
        <w:t>16. 9. 2010</w:t>
      </w:r>
      <w:r w:rsidR="00B4244F">
        <w:rPr>
          <w:bCs/>
          <w:sz w:val="24"/>
          <w:szCs w:val="24"/>
        </w:rPr>
        <w:t xml:space="preserve"> </w:t>
      </w:r>
      <w:r w:rsidR="005B7777">
        <w:rPr>
          <w:bCs/>
          <w:sz w:val="24"/>
          <w:szCs w:val="24"/>
        </w:rPr>
        <w:t xml:space="preserve">ve věci odkupu pozemku </w:t>
      </w:r>
      <w:proofErr w:type="spellStart"/>
      <w:r w:rsidR="00D3628A">
        <w:rPr>
          <w:bCs/>
          <w:sz w:val="24"/>
          <w:szCs w:val="24"/>
        </w:rPr>
        <w:t>parc</w:t>
      </w:r>
      <w:proofErr w:type="spellEnd"/>
      <w:r w:rsidR="00D3628A">
        <w:rPr>
          <w:bCs/>
          <w:sz w:val="24"/>
          <w:szCs w:val="24"/>
        </w:rPr>
        <w:t xml:space="preserve">. </w:t>
      </w:r>
      <w:proofErr w:type="gramStart"/>
      <w:r w:rsidR="00D3628A">
        <w:rPr>
          <w:bCs/>
          <w:sz w:val="24"/>
          <w:szCs w:val="24"/>
        </w:rPr>
        <w:t>č.</w:t>
      </w:r>
      <w:proofErr w:type="gramEnd"/>
      <w:r w:rsidR="00D3628A">
        <w:rPr>
          <w:bCs/>
          <w:sz w:val="24"/>
          <w:szCs w:val="24"/>
        </w:rPr>
        <w:t xml:space="preserve"> 11186/3 </w:t>
      </w:r>
      <w:r w:rsidR="00D4755F">
        <w:rPr>
          <w:bCs/>
          <w:sz w:val="24"/>
          <w:szCs w:val="24"/>
        </w:rPr>
        <w:t xml:space="preserve">v k. </w:t>
      </w:r>
      <w:proofErr w:type="spellStart"/>
      <w:r w:rsidR="00D4755F">
        <w:rPr>
          <w:bCs/>
          <w:sz w:val="24"/>
          <w:szCs w:val="24"/>
        </w:rPr>
        <w:t>ú.</w:t>
      </w:r>
      <w:proofErr w:type="spellEnd"/>
      <w:r w:rsidR="00D4755F">
        <w:rPr>
          <w:bCs/>
          <w:sz w:val="24"/>
          <w:szCs w:val="24"/>
        </w:rPr>
        <w:t xml:space="preserve"> Plzeň </w:t>
      </w:r>
      <w:r w:rsidR="00D3628A">
        <w:rPr>
          <w:bCs/>
          <w:sz w:val="24"/>
          <w:szCs w:val="24"/>
        </w:rPr>
        <w:t>do majetku města Plzně v</w:t>
      </w:r>
      <w:r w:rsidR="00237FA6">
        <w:rPr>
          <w:bCs/>
          <w:sz w:val="24"/>
          <w:szCs w:val="24"/>
        </w:rPr>
        <w:t> plném rozsahu.</w:t>
      </w:r>
    </w:p>
    <w:p w:rsidR="00D9374B" w:rsidRDefault="00D9374B" w:rsidP="003A348C">
      <w:pPr>
        <w:ind w:firstLine="0"/>
      </w:pPr>
      <w:r>
        <w:tab/>
      </w:r>
      <w:r>
        <w:tab/>
        <w:t xml:space="preserve">                                                     </w:t>
      </w:r>
      <w:r w:rsidR="00CB43EE">
        <w:t xml:space="preserve">     </w:t>
      </w:r>
      <w:r>
        <w:t xml:space="preserve">             Zodpovídá: H. Matoušová, členka RMP</w:t>
      </w:r>
    </w:p>
    <w:p w:rsidR="00D9374B" w:rsidRDefault="00D9374B" w:rsidP="003A348C">
      <w:pPr>
        <w:pStyle w:val="Paragrafneslovan"/>
      </w:pPr>
      <w:r>
        <w:tab/>
      </w:r>
      <w:r>
        <w:tab/>
        <w:t xml:space="preserve">                                                                               </w:t>
      </w:r>
      <w:r w:rsidR="00CB43EE">
        <w:t xml:space="preserve">  </w:t>
      </w:r>
      <w:r>
        <w:t xml:space="preserve">      Ing. Hasmanová</w:t>
      </w:r>
    </w:p>
    <w:p w:rsidR="00B5636F" w:rsidRDefault="00B5636F" w:rsidP="00D9374B">
      <w:pPr>
        <w:pStyle w:val="Paragrafneslovan"/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410"/>
        <w:gridCol w:w="2860"/>
      </w:tblGrid>
      <w:tr w:rsidR="00B5636F" w:rsidRPr="00B5636F" w:rsidTr="00B5636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5636F" w:rsidRPr="00B5636F" w:rsidRDefault="00B5636F" w:rsidP="00B5636F">
            <w:pPr>
              <w:pStyle w:val="Paragrafneslovan"/>
            </w:pPr>
            <w:r w:rsidRPr="00B5636F">
              <w:t>Z</w:t>
            </w:r>
            <w:bookmarkStart w:id="3" w:name="Text6"/>
            <w:bookmarkStart w:id="4" w:name="Text9"/>
            <w:r w:rsidRPr="00B5636F">
              <w:t>právu předkládá:</w:t>
            </w:r>
          </w:p>
        </w:tc>
        <w:bookmarkEnd w:id="3"/>
        <w:bookmarkEnd w:id="4"/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5636F" w:rsidRPr="00B5636F" w:rsidRDefault="00B5636F" w:rsidP="00B5636F">
            <w:pPr>
              <w:pStyle w:val="Paragrafneslovan"/>
            </w:pPr>
            <w:r w:rsidRPr="00B5636F">
              <w:t>H. Matoušová, členka RMP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B5636F" w:rsidRPr="00B5636F" w:rsidRDefault="00B5636F" w:rsidP="00B5636F">
            <w:pPr>
              <w:pStyle w:val="Paragrafneslovan"/>
            </w:pPr>
          </w:p>
        </w:tc>
      </w:tr>
      <w:tr w:rsidR="00B5636F" w:rsidRPr="00B5636F" w:rsidTr="00B5636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5636F" w:rsidRPr="00B5636F" w:rsidRDefault="00B5636F" w:rsidP="00B5636F">
            <w:pPr>
              <w:pStyle w:val="Paragrafneslovan"/>
            </w:pPr>
            <w:r w:rsidRPr="00B5636F">
              <w:t>Zprávu zpracoval dne: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5636F" w:rsidRPr="00B5636F" w:rsidRDefault="00B5636F" w:rsidP="00B5636F">
            <w:pPr>
              <w:pStyle w:val="Paragrafneslovan"/>
            </w:pPr>
            <w:r w:rsidRPr="00B5636F">
              <w:t>13. 4. 2012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B5636F" w:rsidRPr="00B5636F" w:rsidRDefault="00B5636F" w:rsidP="00B5636F">
            <w:pPr>
              <w:pStyle w:val="Paragrafneslovan"/>
            </w:pPr>
            <w:r w:rsidRPr="00B5636F">
              <w:t>V. Jonáková, MAJ MMP</w:t>
            </w:r>
          </w:p>
        </w:tc>
      </w:tr>
      <w:tr w:rsidR="00B5636F" w:rsidRPr="00B5636F" w:rsidTr="00B5636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5636F" w:rsidRPr="00B5636F" w:rsidRDefault="00B5636F" w:rsidP="00237FA6">
            <w:pPr>
              <w:pStyle w:val="Paragrafneslovan"/>
            </w:pPr>
            <w:r w:rsidRPr="00B5636F">
              <w:t xml:space="preserve">Schůze </w:t>
            </w:r>
            <w:r w:rsidR="00237FA6">
              <w:t>Z</w:t>
            </w:r>
            <w:r w:rsidRPr="00B5636F">
              <w:t>MP se zúčastní: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5636F" w:rsidRPr="00B5636F" w:rsidRDefault="00B5636F" w:rsidP="00B5636F">
            <w:pPr>
              <w:pStyle w:val="Paragrafneslovan"/>
            </w:pPr>
            <w:r w:rsidRPr="00B5636F">
              <w:t>Ing. Hasmanová, VO MAJ MMP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B5636F" w:rsidRPr="00B5636F" w:rsidRDefault="00B5636F" w:rsidP="00B5636F">
            <w:pPr>
              <w:pStyle w:val="Paragrafneslovan"/>
            </w:pPr>
          </w:p>
        </w:tc>
      </w:tr>
      <w:tr w:rsidR="00B5636F" w:rsidRPr="00B5636F" w:rsidTr="00B5636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5636F" w:rsidRPr="00B5636F" w:rsidRDefault="00B5636F" w:rsidP="00B5636F">
            <w:pPr>
              <w:pStyle w:val="Paragrafneslovan"/>
            </w:pPr>
            <w:r w:rsidRPr="00B5636F">
              <w:t>Obsah zprávy projednán s:</w:t>
            </w:r>
          </w:p>
          <w:p w:rsidR="00B5636F" w:rsidRPr="00B5636F" w:rsidRDefault="00B5636F" w:rsidP="00B5636F">
            <w:pPr>
              <w:pStyle w:val="Paragrafneslovan"/>
            </w:pPr>
            <w:r w:rsidRPr="00B5636F">
              <w:t>Zveřejněno na úřední desce: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5636F" w:rsidRPr="00B5636F" w:rsidRDefault="00B5636F" w:rsidP="00B5636F">
            <w:pPr>
              <w:pStyle w:val="Paragrafneslovan"/>
            </w:pPr>
            <w:r w:rsidRPr="00B5636F">
              <w:t>Ing. Kuglerovou, ŘEÚ</w:t>
            </w:r>
          </w:p>
          <w:p w:rsidR="00B5636F" w:rsidRPr="00B5636F" w:rsidRDefault="00B5636F" w:rsidP="00B5636F">
            <w:pPr>
              <w:pStyle w:val="Paragrafneslovan"/>
            </w:pPr>
            <w:r w:rsidRPr="00B5636F">
              <w:t>nepodléhá zveřejnění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B5636F" w:rsidRPr="00B5636F" w:rsidRDefault="00B5636F" w:rsidP="00B5636F">
            <w:pPr>
              <w:pStyle w:val="Paragrafneslovan"/>
            </w:pPr>
            <w:r w:rsidRPr="00B5636F">
              <w:t xml:space="preserve">souhlasí     </w:t>
            </w:r>
            <w:bookmarkStart w:id="5" w:name="_GoBack"/>
            <w:bookmarkEnd w:id="5"/>
          </w:p>
          <w:p w:rsidR="00B5636F" w:rsidRPr="00B5636F" w:rsidRDefault="00B5636F" w:rsidP="00B5636F">
            <w:pPr>
              <w:pStyle w:val="Paragrafneslovan"/>
            </w:pPr>
          </w:p>
        </w:tc>
      </w:tr>
      <w:tr w:rsidR="00B5636F" w:rsidRPr="00B5636F" w:rsidTr="00B5636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5636F" w:rsidRPr="00B5636F" w:rsidRDefault="00B5636F" w:rsidP="00B5636F">
            <w:pPr>
              <w:pStyle w:val="Paragrafneslovan"/>
            </w:pPr>
            <w:r w:rsidRPr="00B5636F">
              <w:t>Projednáno v  RMP:</w:t>
            </w:r>
          </w:p>
          <w:p w:rsidR="00B5636F" w:rsidRPr="00B5636F" w:rsidRDefault="00B5636F" w:rsidP="00B5636F">
            <w:pPr>
              <w:pStyle w:val="Paragrafneslovan"/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5636F" w:rsidRPr="00B5636F" w:rsidRDefault="00B5636F" w:rsidP="00B5636F">
            <w:pPr>
              <w:pStyle w:val="Paragrafneslovan"/>
            </w:pPr>
            <w:r w:rsidRPr="00B5636F">
              <w:t>dne 12. 4. 2012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B5636F" w:rsidRPr="00B5636F" w:rsidRDefault="00237FA6" w:rsidP="00B5636F">
            <w:pPr>
              <w:pStyle w:val="Paragrafneslovan"/>
            </w:pPr>
            <w:r>
              <w:t>č. usnesení:</w:t>
            </w:r>
          </w:p>
        </w:tc>
      </w:tr>
    </w:tbl>
    <w:p w:rsidR="00B5636F" w:rsidRPr="00D9374B" w:rsidRDefault="00B5636F" w:rsidP="00D9374B">
      <w:pPr>
        <w:pStyle w:val="Paragrafneslovan"/>
      </w:pPr>
    </w:p>
    <w:sectPr w:rsidR="00B5636F" w:rsidRPr="00D9374B" w:rsidSect="0068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5EA"/>
    <w:multiLevelType w:val="hybridMultilevel"/>
    <w:tmpl w:val="B142DCFA"/>
    <w:lvl w:ilvl="0" w:tplc="57782D42">
      <w:start w:val="2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1E3E5775"/>
    <w:multiLevelType w:val="hybridMultilevel"/>
    <w:tmpl w:val="FB349D32"/>
    <w:lvl w:ilvl="0" w:tplc="4D504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E4BD7"/>
    <w:multiLevelType w:val="hybridMultilevel"/>
    <w:tmpl w:val="748820FC"/>
    <w:lvl w:ilvl="0" w:tplc="EB8E4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43D3FAC"/>
    <w:multiLevelType w:val="hybridMultilevel"/>
    <w:tmpl w:val="EFFE7EB0"/>
    <w:lvl w:ilvl="0" w:tplc="762AC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0E0A3E"/>
    <w:multiLevelType w:val="hybridMultilevel"/>
    <w:tmpl w:val="E67A57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6F5602"/>
    <w:multiLevelType w:val="hybridMultilevel"/>
    <w:tmpl w:val="91EEE6D4"/>
    <w:lvl w:ilvl="0" w:tplc="EDB0042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>
    <w:nsid w:val="55863347"/>
    <w:multiLevelType w:val="hybridMultilevel"/>
    <w:tmpl w:val="51B297CC"/>
    <w:lvl w:ilvl="0" w:tplc="265CDD5A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62A76C16"/>
    <w:multiLevelType w:val="multilevel"/>
    <w:tmpl w:val="9F6C8EC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AC4D27"/>
    <w:multiLevelType w:val="hybridMultilevel"/>
    <w:tmpl w:val="9F6C8EC0"/>
    <w:lvl w:ilvl="0" w:tplc="CB6A40BC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6C46D0"/>
    <w:multiLevelType w:val="hybridMultilevel"/>
    <w:tmpl w:val="2AF692C0"/>
    <w:lvl w:ilvl="0" w:tplc="889C48F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8B57DA6"/>
    <w:multiLevelType w:val="hybridMultilevel"/>
    <w:tmpl w:val="96B4F26A"/>
    <w:lvl w:ilvl="0" w:tplc="A2C6F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</w:abstractNum>
  <w:abstractNum w:abstractNumId="12">
    <w:nsid w:val="7AE97DD5"/>
    <w:multiLevelType w:val="multilevel"/>
    <w:tmpl w:val="9F6C8EC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C674332"/>
    <w:multiLevelType w:val="hybridMultilevel"/>
    <w:tmpl w:val="9D5EAD28"/>
    <w:lvl w:ilvl="0" w:tplc="1BBA38D4">
      <w:numFmt w:val="bullet"/>
      <w:lvlText w:val="-"/>
      <w:lvlJc w:val="left"/>
      <w:pPr>
        <w:ind w:left="-6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65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abstractNum w:abstractNumId="14">
    <w:nsid w:val="7FE01554"/>
    <w:multiLevelType w:val="hybridMultilevel"/>
    <w:tmpl w:val="E79ABF9E"/>
    <w:lvl w:ilvl="0" w:tplc="5C8E26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4"/>
  </w:num>
  <w:num w:numId="11">
    <w:abstractNumId w:val="4"/>
  </w:num>
  <w:num w:numId="12">
    <w:abstractNumId w:val="8"/>
  </w:num>
  <w:num w:numId="13">
    <w:abstractNumId w:val="2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6B"/>
    <w:rsid w:val="000225BE"/>
    <w:rsid w:val="0005140B"/>
    <w:rsid w:val="000763B6"/>
    <w:rsid w:val="000B6EF8"/>
    <w:rsid w:val="000C1998"/>
    <w:rsid w:val="000D18AB"/>
    <w:rsid w:val="00103DAF"/>
    <w:rsid w:val="00120A28"/>
    <w:rsid w:val="00187071"/>
    <w:rsid w:val="0019190F"/>
    <w:rsid w:val="00193B1A"/>
    <w:rsid w:val="00194DC8"/>
    <w:rsid w:val="001A2ED5"/>
    <w:rsid w:val="00203A27"/>
    <w:rsid w:val="00237FA6"/>
    <w:rsid w:val="002504C5"/>
    <w:rsid w:val="00274306"/>
    <w:rsid w:val="002951B9"/>
    <w:rsid w:val="002A7B0C"/>
    <w:rsid w:val="002B7667"/>
    <w:rsid w:val="002E23F9"/>
    <w:rsid w:val="00367FDA"/>
    <w:rsid w:val="003761FC"/>
    <w:rsid w:val="00397A6A"/>
    <w:rsid w:val="003A2A65"/>
    <w:rsid w:val="003A348C"/>
    <w:rsid w:val="003C2A8F"/>
    <w:rsid w:val="003E6FC8"/>
    <w:rsid w:val="00431E9D"/>
    <w:rsid w:val="00434ABE"/>
    <w:rsid w:val="00440556"/>
    <w:rsid w:val="0046171E"/>
    <w:rsid w:val="004668E5"/>
    <w:rsid w:val="00470FE8"/>
    <w:rsid w:val="00472882"/>
    <w:rsid w:val="00486344"/>
    <w:rsid w:val="004E3F8D"/>
    <w:rsid w:val="00533B43"/>
    <w:rsid w:val="00535E2B"/>
    <w:rsid w:val="00560D4A"/>
    <w:rsid w:val="005627DD"/>
    <w:rsid w:val="005752CD"/>
    <w:rsid w:val="00577C81"/>
    <w:rsid w:val="005B7777"/>
    <w:rsid w:val="005D17E2"/>
    <w:rsid w:val="005F5E28"/>
    <w:rsid w:val="00683045"/>
    <w:rsid w:val="006A1CA5"/>
    <w:rsid w:val="00720EF9"/>
    <w:rsid w:val="00724824"/>
    <w:rsid w:val="00731F6F"/>
    <w:rsid w:val="00737FFC"/>
    <w:rsid w:val="00751748"/>
    <w:rsid w:val="00755541"/>
    <w:rsid w:val="0079705F"/>
    <w:rsid w:val="007B2E03"/>
    <w:rsid w:val="007C4B48"/>
    <w:rsid w:val="00844EC4"/>
    <w:rsid w:val="00846715"/>
    <w:rsid w:val="00846864"/>
    <w:rsid w:val="00863EE1"/>
    <w:rsid w:val="00950926"/>
    <w:rsid w:val="00963D22"/>
    <w:rsid w:val="0096624C"/>
    <w:rsid w:val="0097264F"/>
    <w:rsid w:val="00987F4F"/>
    <w:rsid w:val="009D77FD"/>
    <w:rsid w:val="009F1BBA"/>
    <w:rsid w:val="009F21A4"/>
    <w:rsid w:val="00A1566F"/>
    <w:rsid w:val="00A2372A"/>
    <w:rsid w:val="00A26EBF"/>
    <w:rsid w:val="00A4276F"/>
    <w:rsid w:val="00A66A53"/>
    <w:rsid w:val="00AB0532"/>
    <w:rsid w:val="00AB62F0"/>
    <w:rsid w:val="00AE2A04"/>
    <w:rsid w:val="00AF66EA"/>
    <w:rsid w:val="00B0321D"/>
    <w:rsid w:val="00B04791"/>
    <w:rsid w:val="00B10037"/>
    <w:rsid w:val="00B13913"/>
    <w:rsid w:val="00B4244F"/>
    <w:rsid w:val="00B5636F"/>
    <w:rsid w:val="00B6476B"/>
    <w:rsid w:val="00B703C2"/>
    <w:rsid w:val="00BE42D1"/>
    <w:rsid w:val="00BF230C"/>
    <w:rsid w:val="00C04E6E"/>
    <w:rsid w:val="00C37379"/>
    <w:rsid w:val="00C52D55"/>
    <w:rsid w:val="00C54B6C"/>
    <w:rsid w:val="00C55B8B"/>
    <w:rsid w:val="00C75E23"/>
    <w:rsid w:val="00C97774"/>
    <w:rsid w:val="00CB43EE"/>
    <w:rsid w:val="00CE2DFA"/>
    <w:rsid w:val="00CF0D77"/>
    <w:rsid w:val="00CF181C"/>
    <w:rsid w:val="00CF6F95"/>
    <w:rsid w:val="00D056BD"/>
    <w:rsid w:val="00D3618A"/>
    <w:rsid w:val="00D3628A"/>
    <w:rsid w:val="00D442A8"/>
    <w:rsid w:val="00D45D9B"/>
    <w:rsid w:val="00D4755F"/>
    <w:rsid w:val="00D507CC"/>
    <w:rsid w:val="00D57020"/>
    <w:rsid w:val="00D7466A"/>
    <w:rsid w:val="00D9374B"/>
    <w:rsid w:val="00D94920"/>
    <w:rsid w:val="00DA32F7"/>
    <w:rsid w:val="00DD2F3D"/>
    <w:rsid w:val="00E00880"/>
    <w:rsid w:val="00E263A2"/>
    <w:rsid w:val="00E56FF2"/>
    <w:rsid w:val="00E9056B"/>
    <w:rsid w:val="00EA6EDB"/>
    <w:rsid w:val="00EB7763"/>
    <w:rsid w:val="00F11C56"/>
    <w:rsid w:val="00F32A28"/>
    <w:rsid w:val="00F32D47"/>
    <w:rsid w:val="00F508EA"/>
    <w:rsid w:val="00FA3F73"/>
    <w:rsid w:val="00FB45D1"/>
    <w:rsid w:val="00FE2AF5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rFonts w:ascii="Times New Roman" w:hAnsi="Times New Roman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ind w:firstLine="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/>
      <w:b/>
      <w:kern w:val="32"/>
      <w:sz w:val="32"/>
    </w:rPr>
  </w:style>
  <w:style w:type="character" w:customStyle="1" w:styleId="CharChar1">
    <w:name w:val="Char Char1"/>
    <w:rPr>
      <w:rFonts w:ascii="Cambria" w:hAnsi="Cambria"/>
      <w:b/>
      <w:kern w:val="32"/>
      <w:sz w:val="32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/>
      <w:sz w:val="22"/>
    </w:rPr>
  </w:style>
  <w:style w:type="character" w:customStyle="1" w:styleId="CharChar">
    <w:name w:val="Char Char"/>
    <w:rPr>
      <w:rFonts w:ascii="Times New Roman" w:hAnsi="Times New Roman"/>
      <w:sz w:val="20"/>
      <w:lang w:val="x-none" w:eastAsia="cs-CZ"/>
    </w:rPr>
  </w:style>
  <w:style w:type="paragraph" w:customStyle="1" w:styleId="nadpcent">
    <w:name w:val="nadpcent"/>
    <w:basedOn w:val="Normln"/>
    <w:next w:val="Normln"/>
    <w:autoRedefine/>
    <w:pPr>
      <w:ind w:firstLine="0"/>
      <w:jc w:val="center"/>
    </w:pPr>
    <w:rPr>
      <w:b/>
      <w:bCs/>
      <w:caps/>
      <w:spacing w:val="22"/>
      <w:sz w:val="24"/>
      <w:szCs w:val="24"/>
      <w:lang w:val="en-AU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customStyle="1" w:styleId="vlevo">
    <w:name w:val="vlevo"/>
    <w:basedOn w:val="Normln"/>
    <w:autoRedefine/>
    <w:rsid w:val="00CF6F95"/>
    <w:pPr>
      <w:ind w:right="-250" w:firstLine="0"/>
      <w:jc w:val="both"/>
    </w:pPr>
    <w:rPr>
      <w:sz w:val="24"/>
      <w:szCs w:val="24"/>
    </w:rPr>
  </w:style>
  <w:style w:type="paragraph" w:customStyle="1" w:styleId="vlevot">
    <w:name w:val="vlevot"/>
    <w:basedOn w:val="vlevo"/>
    <w:autoRedefine/>
    <w:rPr>
      <w:b/>
      <w:bCs/>
    </w:rPr>
  </w:style>
  <w:style w:type="paragraph" w:customStyle="1" w:styleId="parzahl">
    <w:name w:val="parzahl"/>
    <w:basedOn w:val="Normln"/>
    <w:next w:val="Normln"/>
    <w:pPr>
      <w:numPr>
        <w:numId w:val="2"/>
      </w:numPr>
      <w:spacing w:before="120" w:after="120"/>
    </w:pPr>
    <w:rPr>
      <w:b/>
      <w:bCs/>
      <w:sz w:val="24"/>
      <w:szCs w:val="24"/>
    </w:rPr>
  </w:style>
  <w:style w:type="paragraph" w:customStyle="1" w:styleId="Paragrafneslovan">
    <w:name w:val="Paragraf nečíslovaný"/>
    <w:basedOn w:val="Normln"/>
    <w:autoRedefine/>
    <w:rsid w:val="00D9374B"/>
    <w:pPr>
      <w:tabs>
        <w:tab w:val="left" w:pos="440"/>
        <w:tab w:val="left" w:pos="1250"/>
        <w:tab w:val="left" w:pos="6490"/>
      </w:tabs>
      <w:ind w:firstLine="0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0"/>
      <w:jc w:val="both"/>
    </w:pPr>
    <w:rPr>
      <w:i/>
      <w:iCs/>
      <w:color w:val="FF0000"/>
      <w:sz w:val="20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/>
      <w:sz w:val="22"/>
    </w:rPr>
  </w:style>
  <w:style w:type="paragraph" w:styleId="Zkladntext">
    <w:name w:val="Body Text"/>
    <w:basedOn w:val="Normln"/>
    <w:link w:val="ZkladntextChar"/>
    <w:uiPriority w:val="99"/>
    <w:pPr>
      <w:ind w:firstLine="0"/>
    </w:pPr>
    <w:rPr>
      <w:i/>
      <w:iCs/>
      <w:color w:val="FF0000"/>
      <w:sz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imes New Roman" w:hAnsi="Times New Roman"/>
      <w:sz w:val="22"/>
    </w:rPr>
  </w:style>
  <w:style w:type="paragraph" w:customStyle="1" w:styleId="Paragrafneeslovan">
    <w:name w:val="Paragraf neeíslovaný"/>
    <w:basedOn w:val="Normln"/>
    <w:rsid w:val="0096624C"/>
    <w:pPr>
      <w:ind w:firstLine="0"/>
      <w:jc w:val="both"/>
    </w:pPr>
    <w:rPr>
      <w:sz w:val="24"/>
      <w:szCs w:val="20"/>
    </w:rPr>
  </w:style>
  <w:style w:type="paragraph" w:customStyle="1" w:styleId="BodyText21">
    <w:name w:val="Body Text 21"/>
    <w:basedOn w:val="Normln"/>
    <w:rsid w:val="00A156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919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rFonts w:ascii="Times New Roman" w:hAnsi="Times New Roman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ind w:firstLine="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/>
      <w:b/>
      <w:kern w:val="32"/>
      <w:sz w:val="32"/>
    </w:rPr>
  </w:style>
  <w:style w:type="character" w:customStyle="1" w:styleId="CharChar1">
    <w:name w:val="Char Char1"/>
    <w:rPr>
      <w:rFonts w:ascii="Cambria" w:hAnsi="Cambria"/>
      <w:b/>
      <w:kern w:val="32"/>
      <w:sz w:val="32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/>
      <w:sz w:val="22"/>
    </w:rPr>
  </w:style>
  <w:style w:type="character" w:customStyle="1" w:styleId="CharChar">
    <w:name w:val="Char Char"/>
    <w:rPr>
      <w:rFonts w:ascii="Times New Roman" w:hAnsi="Times New Roman"/>
      <w:sz w:val="20"/>
      <w:lang w:val="x-none" w:eastAsia="cs-CZ"/>
    </w:rPr>
  </w:style>
  <w:style w:type="paragraph" w:customStyle="1" w:styleId="nadpcent">
    <w:name w:val="nadpcent"/>
    <w:basedOn w:val="Normln"/>
    <w:next w:val="Normln"/>
    <w:autoRedefine/>
    <w:pPr>
      <w:ind w:firstLine="0"/>
      <w:jc w:val="center"/>
    </w:pPr>
    <w:rPr>
      <w:b/>
      <w:bCs/>
      <w:caps/>
      <w:spacing w:val="22"/>
      <w:sz w:val="24"/>
      <w:szCs w:val="24"/>
      <w:lang w:val="en-AU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customStyle="1" w:styleId="vlevo">
    <w:name w:val="vlevo"/>
    <w:basedOn w:val="Normln"/>
    <w:autoRedefine/>
    <w:rsid w:val="00CF6F95"/>
    <w:pPr>
      <w:ind w:right="-250" w:firstLine="0"/>
      <w:jc w:val="both"/>
    </w:pPr>
    <w:rPr>
      <w:sz w:val="24"/>
      <w:szCs w:val="24"/>
    </w:rPr>
  </w:style>
  <w:style w:type="paragraph" w:customStyle="1" w:styleId="vlevot">
    <w:name w:val="vlevot"/>
    <w:basedOn w:val="vlevo"/>
    <w:autoRedefine/>
    <w:rPr>
      <w:b/>
      <w:bCs/>
    </w:rPr>
  </w:style>
  <w:style w:type="paragraph" w:customStyle="1" w:styleId="parzahl">
    <w:name w:val="parzahl"/>
    <w:basedOn w:val="Normln"/>
    <w:next w:val="Normln"/>
    <w:pPr>
      <w:numPr>
        <w:numId w:val="2"/>
      </w:numPr>
      <w:spacing w:before="120" w:after="120"/>
    </w:pPr>
    <w:rPr>
      <w:b/>
      <w:bCs/>
      <w:sz w:val="24"/>
      <w:szCs w:val="24"/>
    </w:rPr>
  </w:style>
  <w:style w:type="paragraph" w:customStyle="1" w:styleId="Paragrafneslovan">
    <w:name w:val="Paragraf nečíslovaný"/>
    <w:basedOn w:val="Normln"/>
    <w:autoRedefine/>
    <w:rsid w:val="00D9374B"/>
    <w:pPr>
      <w:tabs>
        <w:tab w:val="left" w:pos="440"/>
        <w:tab w:val="left" w:pos="1250"/>
        <w:tab w:val="left" w:pos="6490"/>
      </w:tabs>
      <w:ind w:firstLine="0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0"/>
      <w:jc w:val="both"/>
    </w:pPr>
    <w:rPr>
      <w:i/>
      <w:iCs/>
      <w:color w:val="FF0000"/>
      <w:sz w:val="20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/>
      <w:sz w:val="22"/>
    </w:rPr>
  </w:style>
  <w:style w:type="paragraph" w:styleId="Zkladntext">
    <w:name w:val="Body Text"/>
    <w:basedOn w:val="Normln"/>
    <w:link w:val="ZkladntextChar"/>
    <w:uiPriority w:val="99"/>
    <w:pPr>
      <w:ind w:firstLine="0"/>
    </w:pPr>
    <w:rPr>
      <w:i/>
      <w:iCs/>
      <w:color w:val="FF0000"/>
      <w:sz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imes New Roman" w:hAnsi="Times New Roman"/>
      <w:sz w:val="22"/>
    </w:rPr>
  </w:style>
  <w:style w:type="paragraph" w:customStyle="1" w:styleId="Paragrafneeslovan">
    <w:name w:val="Paragraf neeíslovaný"/>
    <w:basedOn w:val="Normln"/>
    <w:rsid w:val="0096624C"/>
    <w:pPr>
      <w:ind w:firstLine="0"/>
      <w:jc w:val="both"/>
    </w:pPr>
    <w:rPr>
      <w:sz w:val="24"/>
      <w:szCs w:val="20"/>
    </w:rPr>
  </w:style>
  <w:style w:type="paragraph" w:customStyle="1" w:styleId="BodyText21">
    <w:name w:val="Body Text 21"/>
    <w:basedOn w:val="Normln"/>
    <w:rsid w:val="00A156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919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Rada města Plzně dne:</vt:lpstr>
      <vt:lpstr>Rada města Plzně dne:</vt:lpstr>
    </vt:vector>
  </TitlesOfParts>
  <Company>SITmP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Plzně dne:</dc:title>
  <dc:subject/>
  <dc:creator>Eva</dc:creator>
  <cp:keywords/>
  <dc:description/>
  <cp:lastModifiedBy>Jonáková Vladimíra</cp:lastModifiedBy>
  <cp:revision>11</cp:revision>
  <cp:lastPrinted>2012-04-11T05:50:00Z</cp:lastPrinted>
  <dcterms:created xsi:type="dcterms:W3CDTF">2012-04-10T10:17:00Z</dcterms:created>
  <dcterms:modified xsi:type="dcterms:W3CDTF">2012-04-13T08:40:00Z</dcterms:modified>
</cp:coreProperties>
</file>