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9D" w:rsidRDefault="00EB5C9D" w:rsidP="00EB5C9D">
      <w:pPr>
        <w:jc w:val="center"/>
        <w:rPr>
          <w:noProof w:val="0"/>
          <w:w w:val="110"/>
          <w:szCs w:val="20"/>
          <w:lang w:eastAsia="cs-CZ"/>
        </w:rPr>
      </w:pPr>
    </w:p>
    <w:p w:rsidR="00EB5C9D" w:rsidRPr="00ED2BA0" w:rsidRDefault="00EB5C9D" w:rsidP="00EB5C9D">
      <w:pPr>
        <w:jc w:val="center"/>
        <w:rPr>
          <w:noProof w:val="0"/>
          <w:w w:val="110"/>
          <w:szCs w:val="20"/>
          <w:lang w:eastAsia="cs-CZ"/>
        </w:rPr>
      </w:pPr>
      <w:r w:rsidRPr="00ED2BA0">
        <w:rPr>
          <w:noProof w:val="0"/>
          <w:w w:val="110"/>
          <w:szCs w:val="20"/>
          <w:lang w:eastAsia="cs-CZ"/>
        </w:rPr>
        <w:t>č. 796</w:t>
      </w:r>
    </w:p>
    <w:p w:rsidR="00EB5C9D" w:rsidRPr="00ED2BA0" w:rsidRDefault="00EB5C9D" w:rsidP="00EB5C9D">
      <w:pPr>
        <w:jc w:val="center"/>
        <w:rPr>
          <w:noProof w:val="0"/>
          <w:w w:val="110"/>
          <w:szCs w:val="20"/>
          <w:lang w:eastAsia="cs-CZ"/>
        </w:rPr>
      </w:pPr>
    </w:p>
    <w:p w:rsidR="00EB5C9D" w:rsidRPr="00ED2BA0" w:rsidRDefault="00EB5C9D" w:rsidP="00EB5C9D">
      <w:pPr>
        <w:jc w:val="center"/>
        <w:rPr>
          <w:noProof w:val="0"/>
          <w:w w:val="110"/>
          <w:szCs w:val="20"/>
          <w:lang w:eastAsia="cs-CZ"/>
        </w:rPr>
      </w:pPr>
    </w:p>
    <w:p w:rsidR="00EB5C9D" w:rsidRPr="00ED2BA0" w:rsidRDefault="00EB5C9D" w:rsidP="00EB5C9D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ED2BA0">
        <w:rPr>
          <w:noProof w:val="0"/>
          <w:szCs w:val="20"/>
          <w:lang w:eastAsia="cs-CZ"/>
        </w:rPr>
        <w:t>B e r e   n a   v ě d o m í</w:t>
      </w:r>
      <w:proofErr w:type="gramEnd"/>
    </w:p>
    <w:p w:rsidR="00EB5C9D" w:rsidRPr="00ED2BA0" w:rsidRDefault="00EB5C9D" w:rsidP="00EB5C9D">
      <w:pPr>
        <w:jc w:val="both"/>
        <w:rPr>
          <w:noProof w:val="0"/>
          <w:szCs w:val="20"/>
          <w:lang w:eastAsia="cs-CZ"/>
        </w:rPr>
      </w:pPr>
    </w:p>
    <w:p w:rsidR="00EB5C9D" w:rsidRPr="00ED2BA0" w:rsidRDefault="00EB5C9D" w:rsidP="00EB5C9D">
      <w:pPr>
        <w:jc w:val="both"/>
        <w:rPr>
          <w:noProof w:val="0"/>
          <w:szCs w:val="20"/>
          <w:lang w:eastAsia="cs-CZ"/>
        </w:rPr>
      </w:pPr>
      <w:r w:rsidRPr="00ED2BA0">
        <w:rPr>
          <w:noProof w:val="0"/>
          <w:szCs w:val="20"/>
          <w:lang w:eastAsia="cs-CZ"/>
        </w:rPr>
        <w:t xml:space="preserve">předloženou důvodovou zprávu ve věci žádosti TJ Slavoj Plzeň o poskytnutí dotace z Fondu životního prostředí města Plzně /FŽP MP/ na projekt „Koně v ekologické a výtvarné </w:t>
      </w:r>
      <w:r>
        <w:rPr>
          <w:noProof w:val="0"/>
          <w:szCs w:val="20"/>
          <w:lang w:eastAsia="cs-CZ"/>
        </w:rPr>
        <w:t>podobě</w:t>
      </w:r>
      <w:r w:rsidRPr="00ED2BA0">
        <w:rPr>
          <w:noProof w:val="0"/>
          <w:szCs w:val="20"/>
          <w:lang w:eastAsia="cs-CZ"/>
        </w:rPr>
        <w:t>“.</w:t>
      </w:r>
    </w:p>
    <w:p w:rsidR="00EB5C9D" w:rsidRPr="00ED2BA0" w:rsidRDefault="00EB5C9D" w:rsidP="00EB5C9D">
      <w:pPr>
        <w:jc w:val="both"/>
        <w:rPr>
          <w:noProof w:val="0"/>
          <w:szCs w:val="20"/>
          <w:lang w:eastAsia="cs-CZ"/>
        </w:rPr>
      </w:pPr>
    </w:p>
    <w:p w:rsidR="00EB5C9D" w:rsidRPr="00ED2BA0" w:rsidRDefault="00EB5C9D" w:rsidP="00EB5C9D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ED2BA0">
        <w:rPr>
          <w:noProof w:val="0"/>
          <w:szCs w:val="20"/>
          <w:lang w:eastAsia="cs-CZ"/>
        </w:rPr>
        <w:t>S o u h l a s í</w:t>
      </w:r>
      <w:proofErr w:type="gramEnd"/>
    </w:p>
    <w:p w:rsidR="00EB5C9D" w:rsidRPr="00ED2BA0" w:rsidRDefault="00EB5C9D" w:rsidP="00EB5C9D">
      <w:pPr>
        <w:jc w:val="both"/>
        <w:rPr>
          <w:noProof w:val="0"/>
          <w:szCs w:val="20"/>
          <w:lang w:eastAsia="cs-CZ"/>
        </w:rPr>
      </w:pPr>
    </w:p>
    <w:p w:rsidR="00EB5C9D" w:rsidRPr="00ED2BA0" w:rsidRDefault="00EB5C9D" w:rsidP="00EB5C9D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ED2BA0">
        <w:rPr>
          <w:noProof w:val="0"/>
          <w:szCs w:val="20"/>
          <w:lang w:eastAsia="cs-CZ"/>
        </w:rPr>
        <w:t xml:space="preserve">S poskytnutím dotace v částce 16 tis. Kč z FŽP MP na částečnou úhradu projektu „Koně v ekologické a výtvarné </w:t>
      </w:r>
      <w:r>
        <w:rPr>
          <w:noProof w:val="0"/>
          <w:szCs w:val="20"/>
          <w:lang w:eastAsia="cs-CZ"/>
        </w:rPr>
        <w:t>podobě</w:t>
      </w:r>
      <w:r w:rsidRPr="00ED2BA0">
        <w:rPr>
          <w:noProof w:val="0"/>
          <w:szCs w:val="20"/>
          <w:lang w:eastAsia="cs-CZ"/>
        </w:rPr>
        <w:t>“ pro TJ Slavoj Plzeň, Třebízského 12, 301 32 Plzeň, IČ 00480118.</w:t>
      </w:r>
    </w:p>
    <w:p w:rsidR="00EB5C9D" w:rsidRPr="00ED2BA0" w:rsidRDefault="00EB5C9D" w:rsidP="00EB5C9D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ED2BA0">
        <w:rPr>
          <w:noProof w:val="0"/>
          <w:szCs w:val="20"/>
          <w:lang w:eastAsia="cs-CZ"/>
        </w:rPr>
        <w:t>S rozpočtovým opatřením, které spočívá ve zvýšení výdajů – transfery jiným organizacím v rozpočtu OŽP MMP kryté FŽP MP ve výši 16 tis. Kč.</w:t>
      </w:r>
    </w:p>
    <w:p w:rsidR="00EB5C9D" w:rsidRPr="00ED2BA0" w:rsidRDefault="00EB5C9D" w:rsidP="00EB5C9D">
      <w:pPr>
        <w:jc w:val="both"/>
        <w:rPr>
          <w:noProof w:val="0"/>
          <w:szCs w:val="20"/>
          <w:lang w:eastAsia="cs-CZ"/>
        </w:rPr>
      </w:pPr>
    </w:p>
    <w:p w:rsidR="00EB5C9D" w:rsidRPr="00ED2BA0" w:rsidRDefault="00EB5C9D" w:rsidP="00EB5C9D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ED2BA0">
        <w:rPr>
          <w:noProof w:val="0"/>
          <w:szCs w:val="20"/>
          <w:lang w:eastAsia="cs-CZ"/>
        </w:rPr>
        <w:t>D o p o r u č u  j e</w:t>
      </w:r>
      <w:proofErr w:type="gramEnd"/>
      <w:r w:rsidRPr="00ED2BA0">
        <w:rPr>
          <w:noProof w:val="0"/>
          <w:szCs w:val="20"/>
          <w:lang w:eastAsia="cs-CZ"/>
        </w:rPr>
        <w:t xml:space="preserve">   </w:t>
      </w:r>
    </w:p>
    <w:p w:rsidR="00EB5C9D" w:rsidRPr="00ED2BA0" w:rsidRDefault="00EB5C9D" w:rsidP="00EB5C9D">
      <w:pPr>
        <w:jc w:val="both"/>
        <w:rPr>
          <w:noProof w:val="0"/>
          <w:szCs w:val="20"/>
          <w:lang w:eastAsia="cs-CZ"/>
        </w:rPr>
      </w:pPr>
    </w:p>
    <w:p w:rsidR="00EB5C9D" w:rsidRPr="00ED2BA0" w:rsidRDefault="00EB5C9D" w:rsidP="00EB5C9D">
      <w:pPr>
        <w:jc w:val="both"/>
        <w:rPr>
          <w:noProof w:val="0"/>
          <w:szCs w:val="20"/>
          <w:lang w:eastAsia="cs-CZ"/>
        </w:rPr>
      </w:pPr>
      <w:r w:rsidRPr="00ED2BA0">
        <w:rPr>
          <w:noProof w:val="0"/>
          <w:szCs w:val="20"/>
          <w:lang w:eastAsia="cs-CZ"/>
        </w:rPr>
        <w:t>Zastupitelstvu města Plzně</w:t>
      </w:r>
    </w:p>
    <w:p w:rsidR="00EB5C9D" w:rsidRPr="00ED2BA0" w:rsidRDefault="00EB5C9D" w:rsidP="00EB5C9D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ED2BA0">
        <w:rPr>
          <w:noProof w:val="0"/>
          <w:szCs w:val="20"/>
          <w:lang w:eastAsia="cs-CZ"/>
        </w:rPr>
        <w:t xml:space="preserve">Schválit poskytnutí dotace dle předchozího bodu </w:t>
      </w:r>
      <w:proofErr w:type="gramStart"/>
      <w:r w:rsidRPr="00ED2BA0">
        <w:rPr>
          <w:noProof w:val="0"/>
          <w:szCs w:val="20"/>
          <w:lang w:eastAsia="cs-CZ"/>
        </w:rPr>
        <w:t>II.1 tohoto</w:t>
      </w:r>
      <w:proofErr w:type="gramEnd"/>
      <w:r w:rsidRPr="00ED2BA0">
        <w:rPr>
          <w:noProof w:val="0"/>
          <w:szCs w:val="20"/>
          <w:lang w:eastAsia="cs-CZ"/>
        </w:rPr>
        <w:t xml:space="preserve"> usnesení.</w:t>
      </w:r>
    </w:p>
    <w:p w:rsidR="00EB5C9D" w:rsidRPr="00ED2BA0" w:rsidRDefault="00EB5C9D" w:rsidP="00EB5C9D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ED2BA0">
        <w:rPr>
          <w:noProof w:val="0"/>
          <w:szCs w:val="20"/>
          <w:lang w:eastAsia="cs-CZ"/>
        </w:rPr>
        <w:t xml:space="preserve">Schválit rozpočtové opatření dle předchozího bodu </w:t>
      </w:r>
      <w:proofErr w:type="gramStart"/>
      <w:r w:rsidRPr="00ED2BA0">
        <w:rPr>
          <w:noProof w:val="0"/>
          <w:szCs w:val="20"/>
          <w:lang w:eastAsia="cs-CZ"/>
        </w:rPr>
        <w:t>II.2 tohoto</w:t>
      </w:r>
      <w:proofErr w:type="gramEnd"/>
      <w:r w:rsidRPr="00ED2BA0">
        <w:rPr>
          <w:noProof w:val="0"/>
          <w:szCs w:val="20"/>
          <w:lang w:eastAsia="cs-CZ"/>
        </w:rPr>
        <w:t xml:space="preserve"> usnesení.</w:t>
      </w:r>
    </w:p>
    <w:p w:rsidR="00EB5C9D" w:rsidRPr="00ED2BA0" w:rsidRDefault="00EB5C9D" w:rsidP="00EB5C9D">
      <w:pPr>
        <w:ind w:left="360" w:hanging="360"/>
        <w:jc w:val="both"/>
        <w:rPr>
          <w:noProof w:val="0"/>
          <w:szCs w:val="20"/>
          <w:lang w:eastAsia="cs-CZ"/>
        </w:rPr>
      </w:pPr>
    </w:p>
    <w:p w:rsidR="00EB5C9D" w:rsidRPr="00ED2BA0" w:rsidRDefault="00EB5C9D" w:rsidP="00EB5C9D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ED2BA0">
        <w:rPr>
          <w:noProof w:val="0"/>
          <w:szCs w:val="20"/>
          <w:lang w:eastAsia="cs-CZ"/>
        </w:rPr>
        <w:t xml:space="preserve">U k l á d á </w:t>
      </w:r>
    </w:p>
    <w:p w:rsidR="00EB5C9D" w:rsidRPr="00ED2BA0" w:rsidRDefault="00EB5C9D" w:rsidP="00EB5C9D">
      <w:pPr>
        <w:jc w:val="both"/>
        <w:rPr>
          <w:noProof w:val="0"/>
          <w:szCs w:val="20"/>
          <w:lang w:eastAsia="cs-CZ"/>
        </w:rPr>
      </w:pPr>
    </w:p>
    <w:p w:rsidR="00EB5C9D" w:rsidRPr="00ED2BA0" w:rsidRDefault="00EB5C9D" w:rsidP="00EB5C9D">
      <w:pPr>
        <w:jc w:val="both"/>
        <w:rPr>
          <w:noProof w:val="0"/>
          <w:szCs w:val="20"/>
          <w:lang w:eastAsia="cs-CZ"/>
        </w:rPr>
      </w:pPr>
      <w:r w:rsidRPr="00ED2BA0">
        <w:rPr>
          <w:noProof w:val="0"/>
          <w:szCs w:val="20"/>
          <w:lang w:eastAsia="cs-CZ"/>
        </w:rPr>
        <w:t>tajemnici MMP</w:t>
      </w:r>
    </w:p>
    <w:p w:rsidR="00EB5C9D" w:rsidRPr="00ED2BA0" w:rsidRDefault="00EB5C9D" w:rsidP="00EB5C9D">
      <w:pPr>
        <w:jc w:val="both"/>
        <w:rPr>
          <w:noProof w:val="0"/>
          <w:szCs w:val="20"/>
          <w:lang w:eastAsia="cs-CZ"/>
        </w:rPr>
      </w:pPr>
      <w:r w:rsidRPr="00ED2BA0">
        <w:rPr>
          <w:noProof w:val="0"/>
          <w:szCs w:val="20"/>
          <w:lang w:eastAsia="cs-CZ"/>
        </w:rPr>
        <w:t xml:space="preserve">předložit Zastupitelstvu města Plzně návrh usnesení dle bodů tohoto usnesení.    </w:t>
      </w:r>
    </w:p>
    <w:p w:rsidR="00EB5C9D" w:rsidRPr="00ED2BA0" w:rsidRDefault="00EB5C9D" w:rsidP="00EB5C9D">
      <w:pPr>
        <w:jc w:val="both"/>
        <w:rPr>
          <w:noProof w:val="0"/>
          <w:w w:val="110"/>
          <w:szCs w:val="20"/>
          <w:lang w:eastAsia="cs-CZ"/>
        </w:rPr>
      </w:pPr>
      <w:r w:rsidRPr="00ED2BA0">
        <w:rPr>
          <w:noProof w:val="0"/>
          <w:szCs w:val="20"/>
          <w:lang w:eastAsia="cs-CZ"/>
        </w:rPr>
        <w:t>Termín: 21. 6. 2012</w:t>
      </w:r>
      <w:r w:rsidRPr="00ED2BA0">
        <w:rPr>
          <w:noProof w:val="0"/>
          <w:szCs w:val="20"/>
          <w:lang w:eastAsia="cs-CZ"/>
        </w:rPr>
        <w:tab/>
        <w:t xml:space="preserve">                 </w:t>
      </w:r>
      <w:r w:rsidRPr="00ED2BA0">
        <w:rPr>
          <w:noProof w:val="0"/>
          <w:szCs w:val="20"/>
          <w:lang w:eastAsia="cs-CZ"/>
        </w:rPr>
        <w:tab/>
        <w:t xml:space="preserve"> </w:t>
      </w:r>
      <w:r w:rsidRPr="00ED2BA0">
        <w:rPr>
          <w:noProof w:val="0"/>
          <w:szCs w:val="20"/>
          <w:lang w:eastAsia="cs-CZ"/>
        </w:rPr>
        <w:tab/>
      </w:r>
      <w:r w:rsidRPr="00ED2BA0">
        <w:rPr>
          <w:noProof w:val="0"/>
          <w:szCs w:val="20"/>
          <w:lang w:eastAsia="cs-CZ"/>
        </w:rPr>
        <w:tab/>
        <w:t xml:space="preserve">Zodpovídá: Bc. Svobodová Kaiferová   </w:t>
      </w:r>
    </w:p>
    <w:p w:rsidR="00EB5C9D" w:rsidRPr="00ED2BA0" w:rsidRDefault="00EB5C9D" w:rsidP="00EB5C9D">
      <w:pPr>
        <w:jc w:val="both"/>
        <w:rPr>
          <w:noProof w:val="0"/>
          <w:w w:val="110"/>
          <w:szCs w:val="20"/>
          <w:lang w:eastAsia="cs-CZ"/>
        </w:rPr>
      </w:pPr>
    </w:p>
    <w:p w:rsidR="00EB5C9D" w:rsidRPr="00ED2BA0" w:rsidRDefault="00EB5C9D" w:rsidP="00EB5C9D">
      <w:pPr>
        <w:rPr>
          <w:noProof w:val="0"/>
          <w:szCs w:val="20"/>
          <w:lang w:eastAsia="cs-CZ"/>
        </w:rPr>
      </w:pPr>
    </w:p>
    <w:p w:rsidR="00A62F60" w:rsidRDefault="00A62F60">
      <w:bookmarkStart w:id="0" w:name="_GoBack"/>
      <w:bookmarkEnd w:id="0"/>
    </w:p>
    <w:sectPr w:rsidR="00A6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D5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62773D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113BC3"/>
    <w:multiLevelType w:val="singleLevel"/>
    <w:tmpl w:val="F326883E"/>
    <w:lvl w:ilvl="0">
      <w:start w:val="1"/>
      <w:numFmt w:val="decimal"/>
      <w:pStyle w:val="Zhlav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9D"/>
    <w:rsid w:val="00A62F60"/>
    <w:rsid w:val="00E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C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C9D"/>
    <w:pPr>
      <w:numPr>
        <w:numId w:val="3"/>
      </w:numPr>
      <w:tabs>
        <w:tab w:val="clear" w:pos="360"/>
        <w:tab w:val="center" w:pos="4536"/>
        <w:tab w:val="right" w:pos="9072"/>
      </w:tabs>
      <w:ind w:left="0" w:firstLine="0"/>
    </w:pPr>
    <w:rPr>
      <w:noProof w:val="0"/>
      <w:lang w:eastAsia="cs-CZ"/>
    </w:rPr>
  </w:style>
  <w:style w:type="character" w:customStyle="1" w:styleId="ZhlavChar">
    <w:name w:val="Záhlaví Char"/>
    <w:basedOn w:val="Standardnpsmoodstavce"/>
    <w:link w:val="Zhlav"/>
    <w:rsid w:val="00EB5C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C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C9D"/>
    <w:pPr>
      <w:numPr>
        <w:numId w:val="3"/>
      </w:numPr>
      <w:tabs>
        <w:tab w:val="clear" w:pos="360"/>
        <w:tab w:val="center" w:pos="4536"/>
        <w:tab w:val="right" w:pos="9072"/>
      </w:tabs>
      <w:ind w:left="0" w:firstLine="0"/>
    </w:pPr>
    <w:rPr>
      <w:noProof w:val="0"/>
      <w:lang w:eastAsia="cs-CZ"/>
    </w:rPr>
  </w:style>
  <w:style w:type="character" w:customStyle="1" w:styleId="ZhlavChar">
    <w:name w:val="Záhlaví Char"/>
    <w:basedOn w:val="Standardnpsmoodstavce"/>
    <w:link w:val="Zhlav"/>
    <w:rsid w:val="00EB5C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2012-06-11T05:26:00Z</dcterms:created>
  <dcterms:modified xsi:type="dcterms:W3CDTF">2012-06-11T05:26:00Z</dcterms:modified>
</cp:coreProperties>
</file>