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3" w:rsidRDefault="001D62D3" w:rsidP="001D62D3">
      <w:pPr>
        <w:pStyle w:val="Nadpis1"/>
      </w:pPr>
      <w:bookmarkStart w:id="0" w:name="_GoBack"/>
      <w:bookmarkEnd w:id="0"/>
      <w:r>
        <w:t>Prezident Václav Klaus udělil vyznamenání za zásluhy Vladimíru Kozovi in memoriam</w:t>
      </w:r>
    </w:p>
    <w:p w:rsidR="001D62D3" w:rsidRDefault="001D62D3" w:rsidP="001D62D3">
      <w:pPr>
        <w:pStyle w:val="Normlnweb"/>
        <w:jc w:val="both"/>
      </w:pPr>
      <w:r>
        <w:rPr>
          <w:noProof/>
        </w:rPr>
        <w:drawing>
          <wp:anchor distT="0" distB="0" distL="38100" distR="38100" simplePos="0" relativeHeight="251658240" behindDoc="0" locked="0" layoutInCell="1" allowOverlap="0" wp14:anchorId="628C9050" wp14:editId="45892C39">
            <wp:simplePos x="0" y="0"/>
            <wp:positionH relativeFrom="column">
              <wp:posOffset>0</wp:posOffset>
            </wp:positionH>
            <wp:positionV relativeFrom="line">
              <wp:posOffset>99695</wp:posOffset>
            </wp:positionV>
            <wp:extent cx="3048000" cy="2152650"/>
            <wp:effectExtent l="0" t="0" r="0" b="0"/>
            <wp:wrapSquare wrapText="bothSides"/>
            <wp:docPr id="2" name="Obrázek 2" descr="MUDr. Vladimír 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Dr. Vladimír Ko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</w:p>
    <w:p w:rsidR="001D62D3" w:rsidRDefault="001D62D3" w:rsidP="001D62D3">
      <w:pPr>
        <w:pStyle w:val="Normlnweb"/>
        <w:jc w:val="both"/>
      </w:pPr>
      <w:r>
        <w:t>U příležitosti státního svátku 28. října, který připomíná vznik samostatného československého státu, udělil prezident České republiky Václav Klaus medaili Za zásluhy MUDr. Vladimíru Kozovi za zásluhy o stát v oblasti vědy, výchovy a školství. Prezident tím vyhověl žádosti primátora Martina Baxy, který jej na základě rozhodnutí Rady města Plzně požádal o udělení státního vyznamenání uznávanému hematologovi a odborníkovi na transplantaci kostní dřeně in memoriam.</w:t>
      </w:r>
    </w:p>
    <w:p w:rsidR="001D62D3" w:rsidRDefault="001D62D3" w:rsidP="001D62D3">
      <w:pPr>
        <w:pStyle w:val="Normlnweb"/>
        <w:jc w:val="both"/>
      </w:pPr>
      <w:r>
        <w:t>Dlouholetý primář hematologicko-onkologického oddělení plzeňské fakultní nemocnice a průkopník transplantací kostní dřeně v České republice Vladimír Koza zemřel letos v červnu ve věku nedožitých 58 let. Před dvaceti lety stál v Plzni u vzniku Českého národního registru dárců kostní dřeně, jenž patří k nejúspěšnějším registrům na světě. Jeho práce pomohla vytvořit medicínské pracoviště světové úrovně a program, díky nimž se podařilo zachránit mnoho životů.</w:t>
      </w:r>
    </w:p>
    <w:p w:rsidR="00EB68CC" w:rsidRDefault="00EB68CC"/>
    <w:sectPr w:rsidR="00EB6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D3" w:rsidRDefault="001D62D3" w:rsidP="001D62D3">
      <w:r>
        <w:separator/>
      </w:r>
    </w:p>
  </w:endnote>
  <w:endnote w:type="continuationSeparator" w:id="0">
    <w:p w:rsidR="001D62D3" w:rsidRDefault="001D62D3" w:rsidP="001D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D3" w:rsidRDefault="001D62D3" w:rsidP="001D62D3">
      <w:r>
        <w:separator/>
      </w:r>
    </w:p>
  </w:footnote>
  <w:footnote w:type="continuationSeparator" w:id="0">
    <w:p w:rsidR="001D62D3" w:rsidRDefault="001D62D3" w:rsidP="001D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lang w:val="cs-CZ" w:eastAsia="cs-CZ"/>
      </w:rPr>
      <w:alias w:val="Podtitul"/>
      <w:id w:val="77887903"/>
      <w:placeholder>
        <w:docPart w:val="402B9D160F214B56BA5F54FACF73124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D62D3" w:rsidRDefault="001D62D3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1D62D3">
          <w:rPr>
            <w:b/>
            <w:lang w:val="cs-CZ" w:eastAsia="cs-CZ"/>
          </w:rPr>
          <w:t xml:space="preserve">Příloha č. </w:t>
        </w:r>
        <w:r>
          <w:rPr>
            <w:b/>
            <w:lang w:val="cs-CZ" w:eastAsia="cs-CZ"/>
          </w:rPr>
          <w:t>3</w:t>
        </w:r>
        <w:r w:rsidRPr="001D62D3">
          <w:rPr>
            <w:b/>
            <w:lang w:val="cs-CZ" w:eastAsia="cs-CZ"/>
          </w:rPr>
          <w:t xml:space="preserve"> do ZMP 8. 11. 2012 PRIM/1</w:t>
        </w:r>
      </w:p>
    </w:sdtContent>
  </w:sdt>
  <w:p w:rsidR="001D62D3" w:rsidRDefault="001D62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3"/>
    <w:rsid w:val="001D62D3"/>
    <w:rsid w:val="0075214C"/>
    <w:rsid w:val="00CF7F51"/>
    <w:rsid w:val="00E14B66"/>
    <w:rsid w:val="00E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B66"/>
    <w:rPr>
      <w:sz w:val="24"/>
      <w:szCs w:val="24"/>
      <w:lang w:val="de-DE" w:eastAsia="de-DE"/>
    </w:rPr>
  </w:style>
  <w:style w:type="paragraph" w:styleId="Nadpis1">
    <w:name w:val="heading 1"/>
    <w:basedOn w:val="Normln"/>
    <w:link w:val="Nadpis1Char"/>
    <w:uiPriority w:val="9"/>
    <w:qFormat/>
    <w:rsid w:val="001D62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2D3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2D3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D6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2D3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1D6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2D3"/>
    <w:rPr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D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B66"/>
    <w:rPr>
      <w:sz w:val="24"/>
      <w:szCs w:val="24"/>
      <w:lang w:val="de-DE" w:eastAsia="de-DE"/>
    </w:rPr>
  </w:style>
  <w:style w:type="paragraph" w:styleId="Nadpis1">
    <w:name w:val="heading 1"/>
    <w:basedOn w:val="Normln"/>
    <w:link w:val="Nadpis1Char"/>
    <w:uiPriority w:val="9"/>
    <w:qFormat/>
    <w:rsid w:val="001D62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2D3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2D3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D6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2D3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1D6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2D3"/>
    <w:rPr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B9D160F214B56BA5F54FACF731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EC69F-5285-4474-B80B-E196DC9D804D}"/>
      </w:docPartPr>
      <w:docPartBody>
        <w:p w:rsidR="00DC51BF" w:rsidRDefault="00051781" w:rsidP="00051781">
          <w:pPr>
            <w:pStyle w:val="402B9D160F214B56BA5F54FACF731242"/>
          </w:pPr>
          <w:r>
            <w:rPr>
              <w:color w:val="4F81BD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1"/>
    <w:rsid w:val="00051781"/>
    <w:rsid w:val="00D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FEB53FC14A4715A0DD998623B7B5AB">
    <w:name w:val="E4FEB53FC14A4715A0DD998623B7B5AB"/>
    <w:rsid w:val="00051781"/>
  </w:style>
  <w:style w:type="paragraph" w:customStyle="1" w:styleId="402B9D160F214B56BA5F54FACF731242">
    <w:name w:val="402B9D160F214B56BA5F54FACF731242"/>
    <w:rsid w:val="00051781"/>
  </w:style>
  <w:style w:type="paragraph" w:customStyle="1" w:styleId="983697C6E47044E289C2DE74C37FA663">
    <w:name w:val="983697C6E47044E289C2DE74C37FA663"/>
    <w:rsid w:val="00051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FEB53FC14A4715A0DD998623B7B5AB">
    <w:name w:val="E4FEB53FC14A4715A0DD998623B7B5AB"/>
    <w:rsid w:val="00051781"/>
  </w:style>
  <w:style w:type="paragraph" w:customStyle="1" w:styleId="402B9D160F214B56BA5F54FACF731242">
    <w:name w:val="402B9D160F214B56BA5F54FACF731242"/>
    <w:rsid w:val="00051781"/>
  </w:style>
  <w:style w:type="paragraph" w:customStyle="1" w:styleId="983697C6E47044E289C2DE74C37FA663">
    <w:name w:val="983697C6E47044E289C2DE74C37FA663"/>
    <w:rsid w:val="00051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Příloha č. 3 do ZMP 8. 11. 2012 PRIM/1</dc:subject>
  <dc:creator>Kryštofová Linda</dc:creator>
  <cp:keywords/>
  <dc:description/>
  <cp:lastModifiedBy>Kryštofová Linda</cp:lastModifiedBy>
  <cp:revision>2</cp:revision>
  <cp:lastPrinted>2012-11-07T13:42:00Z</cp:lastPrinted>
  <dcterms:created xsi:type="dcterms:W3CDTF">2012-11-07T13:42:00Z</dcterms:created>
  <dcterms:modified xsi:type="dcterms:W3CDTF">2012-11-07T13:42:00Z</dcterms:modified>
</cp:coreProperties>
</file>