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2945"/>
      </w:tblGrid>
      <w:tr w:rsidR="00BD15C3" w:rsidTr="00DF2517">
        <w:tc>
          <w:tcPr>
            <w:tcW w:w="3898" w:type="dxa"/>
          </w:tcPr>
          <w:p w:rsidR="00BD15C3" w:rsidRDefault="00BD15C3" w:rsidP="00DF2517">
            <w:pPr>
              <w:rPr>
                <w:b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</w:rPr>
              <w:t>Zastupitelstvo města Plzně dne:</w:t>
            </w:r>
          </w:p>
        </w:tc>
        <w:bookmarkEnd w:id="0"/>
        <w:bookmarkEnd w:id="1"/>
        <w:tc>
          <w:tcPr>
            <w:tcW w:w="2815" w:type="dxa"/>
          </w:tcPr>
          <w:p w:rsidR="00BD15C3" w:rsidRDefault="00BD15C3" w:rsidP="00DF2517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</w:rPr>
            </w:pPr>
            <w:r>
              <w:rPr>
                <w:b/>
              </w:rPr>
              <w:t>13. 12. 2012</w:t>
            </w:r>
          </w:p>
        </w:tc>
        <w:bookmarkEnd w:id="2"/>
        <w:tc>
          <w:tcPr>
            <w:tcW w:w="2945" w:type="dxa"/>
          </w:tcPr>
          <w:p w:rsidR="00BD15C3" w:rsidRDefault="00BD15C3" w:rsidP="00DF2517">
            <w:pPr>
              <w:jc w:val="right"/>
              <w:rPr>
                <w:b/>
              </w:rPr>
            </w:pPr>
            <w:r>
              <w:rPr>
                <w:b/>
              </w:rPr>
              <w:t>MAJ/</w:t>
            </w:r>
            <w:r w:rsidR="004344B8">
              <w:rPr>
                <w:b/>
              </w:rPr>
              <w:t>12</w:t>
            </w:r>
          </w:p>
        </w:tc>
      </w:tr>
    </w:tbl>
    <w:p w:rsidR="00BD15C3" w:rsidRDefault="00BD15C3" w:rsidP="00BD15C3">
      <w:pPr>
        <w:pStyle w:val="vlevo"/>
      </w:pPr>
    </w:p>
    <w:p w:rsidR="00BD15C3" w:rsidRDefault="00BD15C3" w:rsidP="00BD15C3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p w:rsidR="00BD15C3" w:rsidRDefault="00BD15C3" w:rsidP="00BD15C3">
      <w:pPr>
        <w:pStyle w:val="vlev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BD15C3" w:rsidTr="00DF2517">
        <w:tc>
          <w:tcPr>
            <w:tcW w:w="570" w:type="dxa"/>
          </w:tcPr>
          <w:p w:rsidR="00BD15C3" w:rsidRDefault="00BD15C3" w:rsidP="00DF2517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BD15C3" w:rsidRDefault="00BD15C3" w:rsidP="00DF2517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BD15C3" w:rsidRDefault="00BD15C3" w:rsidP="00DF2517">
            <w:pPr>
              <w:pStyle w:val="vlevo"/>
            </w:pPr>
            <w:r>
              <w:t xml:space="preserve">ze dne: </w:t>
            </w:r>
          </w:p>
        </w:tc>
        <w:tc>
          <w:tcPr>
            <w:tcW w:w="3260" w:type="dxa"/>
          </w:tcPr>
          <w:p w:rsidR="00BD15C3" w:rsidRDefault="00BD15C3" w:rsidP="00DF2517">
            <w:pPr>
              <w:pStyle w:val="vlevo"/>
            </w:pPr>
            <w:r>
              <w:t>13. 12. 2012</w:t>
            </w:r>
          </w:p>
        </w:tc>
      </w:tr>
    </w:tbl>
    <w:p w:rsidR="00BD15C3" w:rsidRDefault="00BD15C3" w:rsidP="00BD15C3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BD15C3" w:rsidTr="00DF2517">
        <w:trPr>
          <w:cantSplit/>
        </w:trPr>
        <w:tc>
          <w:tcPr>
            <w:tcW w:w="1275" w:type="dxa"/>
          </w:tcPr>
          <w:p w:rsidR="00BD15C3" w:rsidRDefault="00BD15C3" w:rsidP="00DF2517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BD15C3" w:rsidRDefault="00BD15C3" w:rsidP="00F01BEC">
            <w:pPr>
              <w:pStyle w:val="vlevo"/>
            </w:pPr>
            <w:r>
              <w:t>Zrušení usnesení Zastupitelstva města Plzně č. 271 ze dne 24. 5. 2012 ve věci výkupu pozemku parc. č. 12064 k. ú. Plzeň z vlastnictví ČR – Státní statek Jeneč, státní podnik v likvidaci, do majetku města Plzně.</w:t>
            </w:r>
          </w:p>
        </w:tc>
      </w:tr>
    </w:tbl>
    <w:p w:rsidR="00BD15C3" w:rsidRDefault="00BD15C3" w:rsidP="00BD15C3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5715" t="9525" r="5715" b="952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BD15C3" w:rsidRDefault="00BD15C3" w:rsidP="00BD15C3">
      <w:pPr>
        <w:pStyle w:val="vlevo"/>
      </w:pPr>
    </w:p>
    <w:p w:rsidR="00BD15C3" w:rsidRDefault="00BD15C3" w:rsidP="00BD15C3">
      <w:pPr>
        <w:pStyle w:val="vlevot"/>
      </w:pPr>
      <w:r>
        <w:t>Zastupitelstvo města Plzně</w:t>
      </w:r>
    </w:p>
    <w:p w:rsidR="00BD15C3" w:rsidRDefault="00BD15C3" w:rsidP="00BD15C3">
      <w:pPr>
        <w:pStyle w:val="vlevo"/>
      </w:pPr>
      <w:r>
        <w:t>k návrhu Rady města Plzně.</w:t>
      </w:r>
    </w:p>
    <w:p w:rsidR="00BD15C3" w:rsidRDefault="00BD15C3" w:rsidP="00BD15C3">
      <w:pPr>
        <w:pStyle w:val="parzahl"/>
        <w:numPr>
          <w:ilvl w:val="0"/>
          <w:numId w:val="1"/>
        </w:numPr>
      </w:pPr>
      <w:r>
        <w:t>B e r e   n a   v ě d o m í</w:t>
      </w:r>
    </w:p>
    <w:p w:rsidR="00BD15C3" w:rsidRPr="00391F49" w:rsidRDefault="00BD15C3" w:rsidP="00BD15C3">
      <w:pPr>
        <w:numPr>
          <w:ilvl w:val="0"/>
          <w:numId w:val="2"/>
        </w:numPr>
      </w:pPr>
      <w:r>
        <w:t xml:space="preserve">Usnesení Zastupitelstva města Plzně č. 271 ze dne 24. 5. 2012, kterým bylo schváleno uzavření </w:t>
      </w:r>
      <w:r w:rsidRPr="0043186A">
        <w:t xml:space="preserve">kupní smlouvy </w:t>
      </w:r>
      <w:r w:rsidRPr="0043186A">
        <w:rPr>
          <w:szCs w:val="24"/>
        </w:rPr>
        <w:t xml:space="preserve">na pozemek </w:t>
      </w:r>
      <w:r w:rsidRPr="0043186A">
        <w:t>parc. č. 1</w:t>
      </w:r>
      <w:r>
        <w:t>2064</w:t>
      </w:r>
      <w:r w:rsidRPr="0043186A">
        <w:t xml:space="preserve"> pro k. ú. </w:t>
      </w:r>
      <w:r>
        <w:t>Plzeň</w:t>
      </w:r>
      <w:r w:rsidRPr="0043186A">
        <w:t xml:space="preserve"> z vlastnictví České republiky - Státní statek Jeneč, státní podnik v likvidaci, </w:t>
      </w:r>
      <w:r>
        <w:t>do majetku města Plzně.</w:t>
      </w:r>
    </w:p>
    <w:p w:rsidR="00BD15C3" w:rsidRPr="00391F49" w:rsidRDefault="00BD15C3" w:rsidP="00BD15C3">
      <w:pPr>
        <w:numPr>
          <w:ilvl w:val="0"/>
          <w:numId w:val="2"/>
        </w:numPr>
      </w:pPr>
      <w:r>
        <w:t>Skutečnost, že Státní statek Jeneč, státní podnik v likvidaci, při přípravě kupní smlouvy zjistil, že předmětný pozemek bude dotčen restitučním nárokem, a to restitucí Církevního majetku. Státní statek Jeneč, státní podnik v likvidaci nemůže z tohoto důvodu s předmětným pozemkem nakládat.</w:t>
      </w:r>
    </w:p>
    <w:p w:rsidR="00BD15C3" w:rsidRDefault="00BD15C3" w:rsidP="00BD15C3">
      <w:pPr>
        <w:pStyle w:val="parzahl"/>
        <w:numPr>
          <w:ilvl w:val="0"/>
          <w:numId w:val="1"/>
        </w:numPr>
      </w:pPr>
      <w:r>
        <w:t>R u š í</w:t>
      </w:r>
    </w:p>
    <w:p w:rsidR="00BD15C3" w:rsidRDefault="00BD15C3" w:rsidP="00BD15C3">
      <w:pPr>
        <w:pStyle w:val="vlevo"/>
      </w:pPr>
      <w:r>
        <w:t xml:space="preserve">usnesení Zastupitelstva města Plzně č. 271 ze dne 24. 5. 2012 v plném znění, a to ve věci uzavření </w:t>
      </w:r>
      <w:r w:rsidRPr="0043186A">
        <w:t xml:space="preserve">kupní smlouvy </w:t>
      </w:r>
      <w:r w:rsidRPr="0043186A">
        <w:rPr>
          <w:szCs w:val="24"/>
        </w:rPr>
        <w:t xml:space="preserve">na pozemek </w:t>
      </w:r>
      <w:r w:rsidRPr="0043186A">
        <w:t>parc. č. 1</w:t>
      </w:r>
      <w:r>
        <w:t>2064</w:t>
      </w:r>
      <w:r w:rsidRPr="0043186A">
        <w:t xml:space="preserve"> o celkové výměře </w:t>
      </w:r>
      <w:r>
        <w:t>8491</w:t>
      </w:r>
      <w:r w:rsidRPr="0043186A">
        <w:t xml:space="preserve"> m</w:t>
      </w:r>
      <w:r w:rsidRPr="0043186A">
        <w:rPr>
          <w:vertAlign w:val="superscript"/>
        </w:rPr>
        <w:t>2</w:t>
      </w:r>
      <w:r w:rsidRPr="0043186A">
        <w:t xml:space="preserve">, ostatní plocha, </w:t>
      </w:r>
      <w:r>
        <w:t>neplodná půda</w:t>
      </w:r>
      <w:r w:rsidRPr="0043186A">
        <w:t xml:space="preserve">, zaps. na LV č. </w:t>
      </w:r>
      <w:r>
        <w:t>5116</w:t>
      </w:r>
      <w:r w:rsidRPr="0043186A">
        <w:t xml:space="preserve"> pro k. ú. </w:t>
      </w:r>
      <w:r>
        <w:t>Plzeň</w:t>
      </w:r>
      <w:r w:rsidRPr="0043186A">
        <w:t xml:space="preserve"> z vlastnictví České republiky - Státní statek Jeneč, státní podnik v likvidaci, IČO 00016918, Karlovarská 7, 252 61 Jeneč, za cenu dle znaleckého posudku ve výši </w:t>
      </w:r>
      <w:r>
        <w:t>89 480,-</w:t>
      </w:r>
      <w:r w:rsidRPr="0043186A">
        <w:rPr>
          <w:szCs w:val="24"/>
        </w:rPr>
        <w:t xml:space="preserve"> Kč </w:t>
      </w:r>
      <w:r w:rsidRPr="0043186A">
        <w:t>(tj</w:t>
      </w:r>
      <w:r>
        <w:t>.</w:t>
      </w:r>
      <w:r w:rsidRPr="0043186A">
        <w:t xml:space="preserve"> </w:t>
      </w:r>
      <w:r>
        <w:t xml:space="preserve">cca </w:t>
      </w:r>
      <w:r w:rsidRPr="0043186A">
        <w:t>1</w:t>
      </w:r>
      <w:r>
        <w:t>1</w:t>
      </w:r>
      <w:r w:rsidRPr="0043186A">
        <w:t>- Kč/m</w:t>
      </w:r>
      <w:r w:rsidRPr="0043186A">
        <w:rPr>
          <w:vertAlign w:val="superscript"/>
        </w:rPr>
        <w:t>2</w:t>
      </w:r>
      <w:r w:rsidRPr="0043186A">
        <w:t>)</w:t>
      </w:r>
      <w:r>
        <w:t>, do majetku města Plzně.</w:t>
      </w:r>
    </w:p>
    <w:p w:rsidR="00BD15C3" w:rsidRDefault="00BD15C3" w:rsidP="00BD15C3">
      <w:pPr>
        <w:pStyle w:val="parzahl"/>
        <w:tabs>
          <w:tab w:val="clear" w:pos="720"/>
          <w:tab w:val="left" w:pos="708"/>
        </w:tabs>
        <w:spacing w:before="0" w:after="0"/>
        <w:ind w:left="0" w:firstLine="0"/>
        <w:jc w:val="left"/>
        <w:rPr>
          <w:b w:val="0"/>
        </w:rPr>
      </w:pPr>
    </w:p>
    <w:p w:rsidR="00BD15C3" w:rsidRPr="001B6ABF" w:rsidRDefault="00BD15C3" w:rsidP="00BD15C3">
      <w:pPr>
        <w:pStyle w:val="Paragrafneslovan"/>
        <w:pBdr>
          <w:top w:val="single" w:sz="4" w:space="1" w:color="auto"/>
        </w:pBdr>
      </w:pPr>
    </w:p>
    <w:p w:rsidR="00BD15C3" w:rsidRDefault="00BD15C3" w:rsidP="00BD15C3">
      <w:pPr>
        <w:pStyle w:val="parzahl"/>
        <w:tabs>
          <w:tab w:val="clear" w:pos="720"/>
          <w:tab w:val="left" w:pos="708"/>
        </w:tabs>
        <w:spacing w:before="0" w:after="0"/>
        <w:ind w:left="0" w:firstLine="0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Zodpovídá: H. Matoušová, členka RMP</w:t>
      </w:r>
    </w:p>
    <w:p w:rsidR="00BD15C3" w:rsidRPr="00084E6E" w:rsidRDefault="00BD15C3" w:rsidP="00BD15C3">
      <w:pPr>
        <w:pStyle w:val="parzahl"/>
        <w:tabs>
          <w:tab w:val="clear" w:pos="720"/>
          <w:tab w:val="left" w:pos="708"/>
        </w:tabs>
        <w:spacing w:before="0" w:after="0"/>
        <w:ind w:left="0" w:firstLine="0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Ing. Hasmanová</w:t>
      </w:r>
    </w:p>
    <w:tbl>
      <w:tblPr>
        <w:tblW w:w="94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2"/>
        <w:gridCol w:w="3072"/>
        <w:gridCol w:w="2091"/>
        <w:gridCol w:w="1430"/>
      </w:tblGrid>
      <w:tr w:rsidR="00BD15C3" w:rsidTr="00DF2517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15C3" w:rsidRDefault="00BD15C3" w:rsidP="00DF2517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Zprávu předkládá: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15C3" w:rsidRDefault="00BD15C3" w:rsidP="00DF2517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H. Matoušová, členka RMP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5C3" w:rsidRDefault="00BD15C3" w:rsidP="00DF2517">
            <w:pPr>
              <w:pStyle w:val="Paragrafneslovan"/>
              <w:rPr>
                <w:lang w:eastAsia="en-US"/>
              </w:rPr>
            </w:pPr>
          </w:p>
        </w:tc>
      </w:tr>
      <w:tr w:rsidR="00BD15C3" w:rsidTr="00DF2517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15C3" w:rsidRDefault="00BD15C3" w:rsidP="00DF2517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Zprávu zpracoval dne: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15C3" w:rsidRDefault="00BD15C3" w:rsidP="00DF2517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27. 11. 2012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D15C3" w:rsidRDefault="00BD15C3" w:rsidP="00DF2517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Kašparová, MAJ MMP</w:t>
            </w:r>
          </w:p>
        </w:tc>
      </w:tr>
      <w:tr w:rsidR="00BD15C3" w:rsidTr="00DF2517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15C3" w:rsidRDefault="00BD15C3" w:rsidP="00DF2517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Schůze ZMP se zúčastní: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15C3" w:rsidRDefault="00BD15C3" w:rsidP="00DF2517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Ing. Hasmanová, VO MAJ MMP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5C3" w:rsidRDefault="00BD15C3" w:rsidP="00DF2517">
            <w:pPr>
              <w:pStyle w:val="Paragrafneslovan"/>
              <w:rPr>
                <w:lang w:eastAsia="en-US"/>
              </w:rPr>
            </w:pPr>
          </w:p>
        </w:tc>
      </w:tr>
      <w:tr w:rsidR="00BD15C3" w:rsidTr="00DF2517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15C3" w:rsidRDefault="00BD15C3" w:rsidP="00DF2517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Obsah zprávy projednán s: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15C3" w:rsidRDefault="00BD15C3" w:rsidP="00DF2517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Ing. Kuglerovou, ŘEÚ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15C3" w:rsidRDefault="00BD15C3" w:rsidP="00DF2517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 xml:space="preserve">souhlasí            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BD15C3" w:rsidRDefault="00BD15C3" w:rsidP="00DF2517">
            <w:pPr>
              <w:pStyle w:val="Paragrafneslovan"/>
              <w:rPr>
                <w:lang w:eastAsia="en-US"/>
              </w:rPr>
            </w:pPr>
          </w:p>
        </w:tc>
      </w:tr>
      <w:tr w:rsidR="00BD15C3" w:rsidTr="00DF2517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15C3" w:rsidRDefault="00BD15C3" w:rsidP="00DF2517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Zveřejněno na úřední desce: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15C3" w:rsidRDefault="00BD15C3" w:rsidP="00DF2517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nepodléhá zveřejnění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BD15C3" w:rsidRDefault="00BD15C3" w:rsidP="00DF2517">
            <w:pPr>
              <w:pStyle w:val="Paragrafneslovan"/>
              <w:rPr>
                <w:lang w:eastAsia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BD15C3" w:rsidRDefault="00BD15C3" w:rsidP="00DF2517">
            <w:pPr>
              <w:pStyle w:val="Paragrafneslovan"/>
              <w:rPr>
                <w:lang w:eastAsia="en-US"/>
              </w:rPr>
            </w:pPr>
          </w:p>
        </w:tc>
      </w:tr>
      <w:tr w:rsidR="00BD15C3" w:rsidTr="00DF2517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15C3" w:rsidRDefault="00BD15C3" w:rsidP="00DF2517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Projednáno v RMP dne: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BD15C3" w:rsidRDefault="00BD15C3" w:rsidP="00DF2517">
            <w:pPr>
              <w:pStyle w:val="Paragrafneslovan"/>
              <w:rPr>
                <w:lang w:eastAsia="en-US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15C3" w:rsidRDefault="00BD15C3" w:rsidP="00DF2517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 xml:space="preserve">29. 11. 2012                   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15C3" w:rsidRDefault="00BD15C3" w:rsidP="00DF2517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 xml:space="preserve">č. </w:t>
            </w:r>
            <w:r w:rsidR="00A0568C">
              <w:rPr>
                <w:lang w:eastAsia="en-US"/>
              </w:rPr>
              <w:t>1531</w:t>
            </w:r>
            <w:bookmarkStart w:id="3" w:name="_GoBack"/>
            <w:bookmarkEnd w:id="3"/>
          </w:p>
        </w:tc>
      </w:tr>
    </w:tbl>
    <w:p w:rsidR="00763863" w:rsidRDefault="00A0568C"/>
    <w:sectPr w:rsidR="00763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E3F9E"/>
    <w:multiLevelType w:val="multilevel"/>
    <w:tmpl w:val="375E6F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00F83"/>
    <w:multiLevelType w:val="hybridMultilevel"/>
    <w:tmpl w:val="1B24B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C3"/>
    <w:rsid w:val="004344B8"/>
    <w:rsid w:val="004901A9"/>
    <w:rsid w:val="00A0568C"/>
    <w:rsid w:val="00BD15C3"/>
    <w:rsid w:val="00DD5A18"/>
    <w:rsid w:val="00F0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Normlnodsazen"/>
    <w:qFormat/>
    <w:rsid w:val="00BD15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BD15C3"/>
  </w:style>
  <w:style w:type="paragraph" w:customStyle="1" w:styleId="parzahl">
    <w:name w:val="parzahl"/>
    <w:basedOn w:val="Normln"/>
    <w:next w:val="Paragrafneslovan"/>
    <w:rsid w:val="00BD15C3"/>
    <w:pPr>
      <w:tabs>
        <w:tab w:val="num" w:pos="720"/>
      </w:tabs>
      <w:spacing w:before="120" w:after="120"/>
      <w:ind w:left="720" w:hanging="720"/>
    </w:pPr>
    <w:rPr>
      <w:b/>
    </w:rPr>
  </w:style>
  <w:style w:type="paragraph" w:customStyle="1" w:styleId="vlevo">
    <w:name w:val="vlevo"/>
    <w:basedOn w:val="Normln"/>
    <w:autoRedefine/>
    <w:rsid w:val="00BD15C3"/>
  </w:style>
  <w:style w:type="paragraph" w:customStyle="1" w:styleId="nadpcent">
    <w:name w:val="nadpcent"/>
    <w:basedOn w:val="Normln"/>
    <w:next w:val="vlevo"/>
    <w:autoRedefine/>
    <w:rsid w:val="00BD15C3"/>
    <w:pPr>
      <w:spacing w:before="600" w:after="480"/>
      <w:jc w:val="center"/>
    </w:pPr>
    <w:rPr>
      <w:b/>
      <w:caps/>
      <w:spacing w:val="22"/>
      <w:lang w:val="en-AU"/>
    </w:rPr>
  </w:style>
  <w:style w:type="paragraph" w:styleId="Zpat">
    <w:name w:val="footer"/>
    <w:basedOn w:val="Normln"/>
    <w:link w:val="ZpatChar"/>
    <w:rsid w:val="00BD15C3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BD15C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t">
    <w:name w:val="vlevot"/>
    <w:basedOn w:val="vlevo"/>
    <w:autoRedefine/>
    <w:rsid w:val="00BD15C3"/>
    <w:rPr>
      <w:b/>
    </w:rPr>
  </w:style>
  <w:style w:type="paragraph" w:styleId="Normlnodsazen">
    <w:name w:val="Normal Indent"/>
    <w:basedOn w:val="Normln"/>
    <w:uiPriority w:val="99"/>
    <w:semiHidden/>
    <w:unhideWhenUsed/>
    <w:rsid w:val="00BD15C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15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5C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Normlnodsazen"/>
    <w:qFormat/>
    <w:rsid w:val="00BD15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BD15C3"/>
  </w:style>
  <w:style w:type="paragraph" w:customStyle="1" w:styleId="parzahl">
    <w:name w:val="parzahl"/>
    <w:basedOn w:val="Normln"/>
    <w:next w:val="Paragrafneslovan"/>
    <w:rsid w:val="00BD15C3"/>
    <w:pPr>
      <w:tabs>
        <w:tab w:val="num" w:pos="720"/>
      </w:tabs>
      <w:spacing w:before="120" w:after="120"/>
      <w:ind w:left="720" w:hanging="720"/>
    </w:pPr>
    <w:rPr>
      <w:b/>
    </w:rPr>
  </w:style>
  <w:style w:type="paragraph" w:customStyle="1" w:styleId="vlevo">
    <w:name w:val="vlevo"/>
    <w:basedOn w:val="Normln"/>
    <w:autoRedefine/>
    <w:rsid w:val="00BD15C3"/>
  </w:style>
  <w:style w:type="paragraph" w:customStyle="1" w:styleId="nadpcent">
    <w:name w:val="nadpcent"/>
    <w:basedOn w:val="Normln"/>
    <w:next w:val="vlevo"/>
    <w:autoRedefine/>
    <w:rsid w:val="00BD15C3"/>
    <w:pPr>
      <w:spacing w:before="600" w:after="480"/>
      <w:jc w:val="center"/>
    </w:pPr>
    <w:rPr>
      <w:b/>
      <w:caps/>
      <w:spacing w:val="22"/>
      <w:lang w:val="en-AU"/>
    </w:rPr>
  </w:style>
  <w:style w:type="paragraph" w:styleId="Zpat">
    <w:name w:val="footer"/>
    <w:basedOn w:val="Normln"/>
    <w:link w:val="ZpatChar"/>
    <w:rsid w:val="00BD15C3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BD15C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t">
    <w:name w:val="vlevot"/>
    <w:basedOn w:val="vlevo"/>
    <w:autoRedefine/>
    <w:rsid w:val="00BD15C3"/>
    <w:rPr>
      <w:b/>
    </w:rPr>
  </w:style>
  <w:style w:type="paragraph" w:styleId="Normlnodsazen">
    <w:name w:val="Normal Indent"/>
    <w:basedOn w:val="Normln"/>
    <w:uiPriority w:val="99"/>
    <w:semiHidden/>
    <w:unhideWhenUsed/>
    <w:rsid w:val="00BD15C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15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5C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 Jitka</dc:creator>
  <cp:lastModifiedBy>Kašparová Jitka</cp:lastModifiedBy>
  <cp:revision>4</cp:revision>
  <cp:lastPrinted>2012-11-27T14:11:00Z</cp:lastPrinted>
  <dcterms:created xsi:type="dcterms:W3CDTF">2012-11-26T14:20:00Z</dcterms:created>
  <dcterms:modified xsi:type="dcterms:W3CDTF">2012-11-30T11:25:00Z</dcterms:modified>
</cp:coreProperties>
</file>