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DD" w:rsidRDefault="000C36DD" w:rsidP="000C36DD">
      <w:pPr>
        <w:pStyle w:val="Nzev"/>
        <w:tabs>
          <w:tab w:val="left" w:pos="5040"/>
        </w:tabs>
        <w:rPr>
          <w:caps/>
        </w:rPr>
      </w:pPr>
      <w:r>
        <w:rPr>
          <w:caps/>
        </w:rPr>
        <w:t>Komise KULTURY RMP</w:t>
      </w:r>
    </w:p>
    <w:p w:rsidR="000C36DD" w:rsidRDefault="000C36DD" w:rsidP="000C36DD">
      <w:pPr>
        <w:pStyle w:val="Podtitul"/>
        <w:tabs>
          <w:tab w:val="left" w:pos="5040"/>
        </w:tabs>
      </w:pPr>
      <w:r>
        <w:t>Zápis č. 1</w:t>
      </w:r>
      <w:r w:rsidR="008F01D6">
        <w:t>2</w:t>
      </w:r>
    </w:p>
    <w:p w:rsidR="000C36DD" w:rsidRDefault="000C36DD" w:rsidP="000C36DD">
      <w:pPr>
        <w:pBdr>
          <w:bottom w:val="single" w:sz="12" w:space="0" w:color="auto"/>
        </w:pBdr>
        <w:tabs>
          <w:tab w:val="left" w:pos="5040"/>
        </w:tabs>
        <w:jc w:val="center"/>
        <w:rPr>
          <w:b/>
          <w:bCs/>
        </w:rPr>
      </w:pPr>
      <w:r>
        <w:rPr>
          <w:b/>
          <w:bCs/>
        </w:rPr>
        <w:t>ze dne 1</w:t>
      </w:r>
      <w:r w:rsidR="008F01D6">
        <w:rPr>
          <w:b/>
          <w:bCs/>
        </w:rPr>
        <w:t>4</w:t>
      </w:r>
      <w:r>
        <w:rPr>
          <w:b/>
          <w:bCs/>
        </w:rPr>
        <w:t>. 1</w:t>
      </w:r>
      <w:r w:rsidR="008F01D6">
        <w:rPr>
          <w:b/>
          <w:bCs/>
        </w:rPr>
        <w:t>1</w:t>
      </w:r>
      <w:r>
        <w:rPr>
          <w:b/>
          <w:bCs/>
        </w:rPr>
        <w:t>. 2012</w:t>
      </w:r>
    </w:p>
    <w:p w:rsidR="000C36DD" w:rsidRDefault="000C36DD" w:rsidP="000C36DD">
      <w:pPr>
        <w:pBdr>
          <w:bottom w:val="single" w:sz="12" w:space="0" w:color="auto"/>
        </w:pBdr>
        <w:tabs>
          <w:tab w:val="left" w:pos="5040"/>
        </w:tabs>
        <w:jc w:val="center"/>
      </w:pPr>
      <w:r>
        <w:t>zasedací místnost MMP, Kopeckého sady 11, 306 32 Plzeň</w:t>
      </w:r>
    </w:p>
    <w:p w:rsidR="000C36DD" w:rsidRDefault="000C36DD" w:rsidP="000C36DD">
      <w:pPr>
        <w:tabs>
          <w:tab w:val="left" w:pos="5040"/>
        </w:tabs>
        <w:jc w:val="both"/>
      </w:pPr>
    </w:p>
    <w:p w:rsidR="000C36DD" w:rsidRDefault="000C36DD" w:rsidP="000C36DD">
      <w:pPr>
        <w:tabs>
          <w:tab w:val="left" w:pos="5040"/>
        </w:tabs>
        <w:jc w:val="both"/>
      </w:pPr>
      <w:r>
        <w:t>Začátek jednání: 1</w:t>
      </w:r>
      <w:r w:rsidR="008F01D6">
        <w:t>6</w:t>
      </w:r>
      <w:r>
        <w:t>.</w:t>
      </w:r>
      <w:r w:rsidR="008F01D6">
        <w:t>0</w:t>
      </w:r>
      <w:r>
        <w:t>0 hod</w:t>
      </w:r>
    </w:p>
    <w:p w:rsidR="000C36DD" w:rsidRDefault="000C36DD" w:rsidP="000C36DD">
      <w:pPr>
        <w:pStyle w:val="Nadpis1"/>
        <w:tabs>
          <w:tab w:val="left" w:pos="5040"/>
        </w:tabs>
      </w:pPr>
      <w:r>
        <w:t xml:space="preserve">Přítomni: dle prezenční listiny </w:t>
      </w:r>
    </w:p>
    <w:p w:rsidR="000C36DD" w:rsidRDefault="000C36DD" w:rsidP="000C36DD">
      <w:pPr>
        <w:tabs>
          <w:tab w:val="left" w:pos="5040"/>
        </w:tabs>
      </w:pPr>
    </w:p>
    <w:p w:rsidR="000C36DD" w:rsidRDefault="000C36DD" w:rsidP="000C36DD">
      <w:pPr>
        <w:tabs>
          <w:tab w:val="left" w:pos="5040"/>
        </w:tabs>
        <w:rPr>
          <w:b/>
          <w:bCs/>
          <w:u w:val="single"/>
        </w:rPr>
      </w:pPr>
      <w:r>
        <w:rPr>
          <w:b/>
          <w:bCs/>
          <w:u w:val="single"/>
        </w:rPr>
        <w:t>1. Zahájení jednání</w:t>
      </w:r>
    </w:p>
    <w:p w:rsidR="000C36DD" w:rsidRDefault="000C36DD" w:rsidP="000C36DD">
      <w:pPr>
        <w:tabs>
          <w:tab w:val="left" w:pos="5040"/>
        </w:tabs>
      </w:pPr>
      <w:r>
        <w:t xml:space="preserve">Jednání zahájil </w:t>
      </w:r>
      <w:r w:rsidR="008F01D6">
        <w:t>pan Jan Voves</w:t>
      </w:r>
      <w:r>
        <w:t xml:space="preserve">, </w:t>
      </w:r>
      <w:r w:rsidR="008F01D6">
        <w:t>předseda</w:t>
      </w:r>
      <w:r>
        <w:t xml:space="preserve"> KK RMP. </w:t>
      </w:r>
    </w:p>
    <w:p w:rsidR="000C36DD" w:rsidRDefault="000C36DD" w:rsidP="000C36DD">
      <w:pPr>
        <w:tabs>
          <w:tab w:val="left" w:pos="5040"/>
        </w:tabs>
      </w:pPr>
    </w:p>
    <w:p w:rsidR="000C36DD" w:rsidRDefault="000C36DD" w:rsidP="000C36DD">
      <w:pPr>
        <w:rPr>
          <w:b/>
          <w:bCs/>
          <w:u w:val="single"/>
        </w:rPr>
      </w:pPr>
      <w:r>
        <w:rPr>
          <w:b/>
          <w:bCs/>
          <w:u w:val="single"/>
        </w:rPr>
        <w:t>2. Schválení programu jednání</w:t>
      </w:r>
    </w:p>
    <w:p w:rsidR="000C36DD" w:rsidRDefault="000C36DD" w:rsidP="000C36DD">
      <w:pPr>
        <w:jc w:val="both"/>
      </w:pPr>
      <w:r>
        <w:t xml:space="preserve">Program jednání KK RMP byl po doplnění a přesunutí bodů jednohlasně schválen. </w:t>
      </w:r>
    </w:p>
    <w:p w:rsidR="000C36DD" w:rsidRDefault="000C36DD" w:rsidP="000C36DD">
      <w:pPr>
        <w:jc w:val="both"/>
      </w:pPr>
    </w:p>
    <w:p w:rsidR="000C36DD" w:rsidRDefault="000C36DD" w:rsidP="000C36DD">
      <w:pPr>
        <w:spacing w:line="240" w:lineRule="atLeast"/>
        <w:ind w:firstLine="142"/>
        <w:rPr>
          <w:b/>
          <w:i/>
          <w:u w:val="single"/>
        </w:rPr>
      </w:pPr>
    </w:p>
    <w:p w:rsidR="006D328A" w:rsidRDefault="006D328A" w:rsidP="006D328A">
      <w:pPr>
        <w:spacing w:line="240" w:lineRule="atLeast"/>
        <w:ind w:firstLine="142"/>
        <w:rPr>
          <w:i/>
        </w:rPr>
      </w:pPr>
      <w:r>
        <w:rPr>
          <w:b/>
          <w:i/>
          <w:u w:val="single"/>
        </w:rPr>
        <w:t>Program jednání:</w:t>
      </w:r>
    </w:p>
    <w:p w:rsidR="006D328A" w:rsidRDefault="006D328A" w:rsidP="006D328A">
      <w:pPr>
        <w:numPr>
          <w:ilvl w:val="0"/>
          <w:numId w:val="7"/>
        </w:numPr>
        <w:spacing w:line="240" w:lineRule="atLeast"/>
        <w:rPr>
          <w:i/>
        </w:rPr>
      </w:pPr>
      <w:r>
        <w:rPr>
          <w:i/>
        </w:rPr>
        <w:t>Zahájení jednání</w:t>
      </w:r>
    </w:p>
    <w:p w:rsidR="006D328A" w:rsidRDefault="006D328A" w:rsidP="006D328A">
      <w:pPr>
        <w:numPr>
          <w:ilvl w:val="0"/>
          <w:numId w:val="7"/>
        </w:numPr>
        <w:spacing w:line="240" w:lineRule="atLeast"/>
        <w:rPr>
          <w:i/>
        </w:rPr>
      </w:pPr>
      <w:r>
        <w:rPr>
          <w:i/>
        </w:rPr>
        <w:t>Schválení programu jednání</w:t>
      </w:r>
    </w:p>
    <w:p w:rsidR="006D328A" w:rsidRDefault="006D328A" w:rsidP="006D328A">
      <w:pPr>
        <w:pStyle w:val="Odstavecseseznamem"/>
        <w:numPr>
          <w:ilvl w:val="0"/>
          <w:numId w:val="7"/>
        </w:numPr>
        <w:contextualSpacing w:val="0"/>
        <w:rPr>
          <w:i/>
        </w:rPr>
      </w:pPr>
      <w:r>
        <w:rPr>
          <w:i/>
        </w:rPr>
        <w:t xml:space="preserve">Umělecká cena města Plzně – </w:t>
      </w:r>
      <w:proofErr w:type="spellStart"/>
      <w:r>
        <w:rPr>
          <w:i/>
        </w:rPr>
        <w:t>info</w:t>
      </w:r>
      <w:proofErr w:type="spellEnd"/>
      <w:r>
        <w:rPr>
          <w:i/>
        </w:rPr>
        <w:t xml:space="preserve"> o jednání komise a vyhlášení nové soutěže na vizuál ceny </w:t>
      </w:r>
    </w:p>
    <w:p w:rsidR="006D328A" w:rsidRDefault="006D328A" w:rsidP="006D328A">
      <w:pPr>
        <w:pStyle w:val="Odstavecseseznamem"/>
        <w:numPr>
          <w:ilvl w:val="0"/>
          <w:numId w:val="7"/>
        </w:numPr>
        <w:contextualSpacing w:val="0"/>
        <w:rPr>
          <w:i/>
        </w:rPr>
      </w:pPr>
      <w:r>
        <w:rPr>
          <w:i/>
        </w:rPr>
        <w:t>Nadační fond pro kulturní aktivity občanů města Plzně – informace o řešení současné situace</w:t>
      </w:r>
    </w:p>
    <w:p w:rsidR="006D328A" w:rsidRDefault="006D328A" w:rsidP="006D328A">
      <w:pPr>
        <w:pStyle w:val="Odstavecseseznamem"/>
        <w:numPr>
          <w:ilvl w:val="0"/>
          <w:numId w:val="7"/>
        </w:numPr>
        <w:contextualSpacing w:val="0"/>
        <w:rPr>
          <w:i/>
        </w:rPr>
      </w:pPr>
      <w:r>
        <w:rPr>
          <w:i/>
        </w:rPr>
        <w:t>Artotéka města Plzně</w:t>
      </w:r>
    </w:p>
    <w:p w:rsidR="006D328A" w:rsidRDefault="006D328A" w:rsidP="006D328A">
      <w:pPr>
        <w:pStyle w:val="Odstavecseseznamem"/>
        <w:numPr>
          <w:ilvl w:val="0"/>
          <w:numId w:val="7"/>
        </w:numPr>
        <w:contextualSpacing w:val="0"/>
        <w:rPr>
          <w:i/>
        </w:rPr>
      </w:pPr>
      <w:r>
        <w:rPr>
          <w:i/>
        </w:rPr>
        <w:t>Situace ohledně obecně prospěšné společnosti Finále Plzeň (pozván Ing. Jáchim)</w:t>
      </w:r>
    </w:p>
    <w:p w:rsidR="006D328A" w:rsidRDefault="006D328A" w:rsidP="006D328A">
      <w:pPr>
        <w:pStyle w:val="Odstavecseseznamem"/>
        <w:numPr>
          <w:ilvl w:val="0"/>
          <w:numId w:val="7"/>
        </w:numPr>
        <w:contextualSpacing w:val="0"/>
        <w:rPr>
          <w:i/>
        </w:rPr>
      </w:pPr>
      <w:r>
        <w:rPr>
          <w:i/>
        </w:rPr>
        <w:t>Informace o rozpočtu OK MMP pro rok 2013 a RV 2014-2016</w:t>
      </w:r>
    </w:p>
    <w:p w:rsidR="006D328A" w:rsidRPr="00D06E8C" w:rsidRDefault="006D328A" w:rsidP="006D328A">
      <w:pPr>
        <w:pStyle w:val="Odstavecseseznamem"/>
        <w:numPr>
          <w:ilvl w:val="0"/>
          <w:numId w:val="7"/>
        </w:numPr>
        <w:contextualSpacing w:val="0"/>
        <w:rPr>
          <w:i/>
        </w:rPr>
      </w:pPr>
      <w:r>
        <w:rPr>
          <w:i/>
        </w:rPr>
        <w:t>Měšťanská beseda</w:t>
      </w:r>
      <w:r w:rsidRPr="00D06E8C">
        <w:rPr>
          <w:i/>
        </w:rPr>
        <w:t xml:space="preserve"> </w:t>
      </w:r>
      <w:r>
        <w:rPr>
          <w:i/>
        </w:rPr>
        <w:t xml:space="preserve"> - možné varianty dalšího fungování </w:t>
      </w:r>
    </w:p>
    <w:p w:rsidR="006D328A" w:rsidRDefault="006D328A" w:rsidP="006D328A">
      <w:pPr>
        <w:numPr>
          <w:ilvl w:val="0"/>
          <w:numId w:val="7"/>
        </w:numPr>
        <w:spacing w:line="240" w:lineRule="atLeast"/>
        <w:rPr>
          <w:i/>
        </w:rPr>
      </w:pPr>
      <w:r w:rsidRPr="004F3384">
        <w:rPr>
          <w:i/>
        </w:rPr>
        <w:t xml:space="preserve">Různé </w:t>
      </w:r>
    </w:p>
    <w:p w:rsidR="00A249D2" w:rsidRPr="00DC03C9" w:rsidRDefault="006D328A" w:rsidP="006D328A">
      <w:pPr>
        <w:numPr>
          <w:ilvl w:val="0"/>
          <w:numId w:val="7"/>
        </w:numPr>
        <w:spacing w:line="240" w:lineRule="atLeast"/>
        <w:rPr>
          <w:i/>
        </w:rPr>
      </w:pPr>
      <w:r w:rsidRPr="004F3384">
        <w:rPr>
          <w:i/>
        </w:rPr>
        <w:t>Závěr</w:t>
      </w:r>
    </w:p>
    <w:p w:rsidR="000C36DD" w:rsidRDefault="000C36DD" w:rsidP="000C36DD">
      <w:pPr>
        <w:pStyle w:val="Nadpis7"/>
        <w:tabs>
          <w:tab w:val="left" w:pos="5040"/>
        </w:tabs>
      </w:pPr>
      <w:r>
        <w:t xml:space="preserve">                                                                                   </w:t>
      </w:r>
    </w:p>
    <w:p w:rsidR="000C36DD" w:rsidRDefault="000C36DD" w:rsidP="000C36DD">
      <w:pPr>
        <w:pStyle w:val="Nadpis7"/>
        <w:tabs>
          <w:tab w:val="left" w:pos="5040"/>
        </w:tabs>
      </w:pPr>
      <w:r>
        <w:tab/>
      </w:r>
      <w:r>
        <w:tab/>
        <w:t xml:space="preserve">Pro </w:t>
      </w:r>
      <w:r w:rsidR="00654524">
        <w:t>13</w:t>
      </w:r>
    </w:p>
    <w:p w:rsidR="000C36DD" w:rsidRDefault="000C36DD" w:rsidP="000C36DD">
      <w:pPr>
        <w:tabs>
          <w:tab w:val="left" w:pos="5040"/>
        </w:tabs>
        <w:ind w:firstLine="708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Proti 0</w:t>
      </w:r>
    </w:p>
    <w:p w:rsidR="000C36DD" w:rsidRDefault="000C36DD" w:rsidP="000C36DD">
      <w:pPr>
        <w:pStyle w:val="Zkladntext"/>
        <w:tabs>
          <w:tab w:val="left" w:pos="5040"/>
        </w:tabs>
        <w:ind w:left="4956" w:firstLine="708"/>
        <w:rPr>
          <w:i/>
          <w:iCs/>
        </w:rPr>
      </w:pPr>
      <w:r>
        <w:rPr>
          <w:i/>
        </w:rPr>
        <w:t>Zdržel se 0</w:t>
      </w:r>
    </w:p>
    <w:p w:rsidR="000C36DD" w:rsidRDefault="000C36DD" w:rsidP="000C36DD">
      <w:pPr>
        <w:spacing w:line="240" w:lineRule="atLeast"/>
        <w:jc w:val="both"/>
        <w:rPr>
          <w:b/>
          <w:u w:val="single"/>
        </w:rPr>
      </w:pPr>
    </w:p>
    <w:p w:rsidR="00014B59" w:rsidRDefault="00AF3838" w:rsidP="00014B59">
      <w:pPr>
        <w:rPr>
          <w:b/>
          <w:u w:val="single"/>
        </w:rPr>
      </w:pPr>
      <w:r>
        <w:rPr>
          <w:i/>
        </w:rPr>
        <w:t xml:space="preserve">3. </w:t>
      </w:r>
      <w:r w:rsidR="00014B59" w:rsidRPr="008F5BAE">
        <w:rPr>
          <w:b/>
          <w:u w:val="single"/>
        </w:rPr>
        <w:t xml:space="preserve">Umělecká cena města Plzně – </w:t>
      </w:r>
      <w:proofErr w:type="spellStart"/>
      <w:r w:rsidR="00014B59" w:rsidRPr="008F5BAE">
        <w:rPr>
          <w:b/>
          <w:u w:val="single"/>
        </w:rPr>
        <w:t>info</w:t>
      </w:r>
      <w:proofErr w:type="spellEnd"/>
      <w:r w:rsidR="00014B59" w:rsidRPr="008F5BAE">
        <w:rPr>
          <w:b/>
          <w:u w:val="single"/>
        </w:rPr>
        <w:t xml:space="preserve"> o jednání komise a vyhlášení nové soutěže na vizuál ceny </w:t>
      </w:r>
    </w:p>
    <w:p w:rsidR="00A515D2" w:rsidRDefault="00A515D2" w:rsidP="00014B59">
      <w:pPr>
        <w:rPr>
          <w:b/>
          <w:u w:val="single"/>
        </w:rPr>
      </w:pPr>
    </w:p>
    <w:p w:rsidR="00A515D2" w:rsidRDefault="00A515D2" w:rsidP="00A515D2">
      <w:pPr>
        <w:jc w:val="both"/>
      </w:pPr>
      <w:r>
        <w:t>Umělecká cena bude udělována maximálně jedenkrát ročně, a to za významnou uměleckou činnost, dílo či kulturní počin, které v předešlém roce výz</w:t>
      </w:r>
      <w:r w:rsidR="00880537">
        <w:t>namně obohatily kulturní dění a </w:t>
      </w:r>
      <w:r>
        <w:t xml:space="preserve">rozvoj města Plzně a přispěly k posílení dobrého jména statutárního města Plzně. </w:t>
      </w:r>
      <w:r w:rsidRPr="001A1901">
        <w:t xml:space="preserve">Každoročně bude </w:t>
      </w:r>
      <w:r>
        <w:t xml:space="preserve">v rámci Umělecké ceny </w:t>
      </w:r>
      <w:r w:rsidRPr="001A1901">
        <w:t>vyhlašováno max. 5 oceně</w:t>
      </w:r>
      <w:r>
        <w:t>ní v následujících 5 </w:t>
      </w:r>
      <w:r w:rsidRPr="001A1901">
        <w:t xml:space="preserve">kategoriích - Cena za mimořádný umělecký a kulturní počin </w:t>
      </w:r>
      <w:r>
        <w:t>pro umělce do </w:t>
      </w:r>
      <w:r w:rsidRPr="001A1901">
        <w:t>30 let, Cena za mimořádný umělecký a kulturní počin</w:t>
      </w:r>
      <w:r>
        <w:t xml:space="preserve"> pro umělce nad 30 let, Cena za </w:t>
      </w:r>
      <w:r w:rsidRPr="001A1901">
        <w:t>celoživotní dílo, Cena Společnost přátelská umění a kultuře/Mecenáš(</w:t>
      </w:r>
      <w:proofErr w:type="spellStart"/>
      <w:r w:rsidRPr="001A1901">
        <w:t>ka</w:t>
      </w:r>
      <w:proofErr w:type="spellEnd"/>
      <w:r w:rsidRPr="001A1901">
        <w:t>) plzeňské</w:t>
      </w:r>
      <w:r>
        <w:t xml:space="preserve"> kultury a Cena za významnou kulturní událost roku, a to zejména pro oblast hudby, tance, výtvarného umění, literární činnosti, dramatického umění, designu a užitého umění, audiovizuálního umění a nových médií. Cena nemusí být udělena ve všech kategoriích. </w:t>
      </w:r>
    </w:p>
    <w:p w:rsidR="00A515D2" w:rsidRDefault="00A515D2" w:rsidP="00A515D2">
      <w:pPr>
        <w:ind w:firstLine="426"/>
        <w:jc w:val="both"/>
      </w:pPr>
      <w:r>
        <w:t>Je nutné nechat vzniknout</w:t>
      </w:r>
      <w:r>
        <w:rPr>
          <w:color w:val="000000"/>
        </w:rPr>
        <w:t xml:space="preserve"> v</w:t>
      </w:r>
      <w:r>
        <w:t xml:space="preserve">izuální podobu tohoto </w:t>
      </w:r>
      <w:r w:rsidR="00880537">
        <w:t>ocenění</w:t>
      </w:r>
      <w:r>
        <w:t xml:space="preserve">. Proto </w:t>
      </w:r>
      <w:r w:rsidRPr="00382614">
        <w:t>O</w:t>
      </w:r>
      <w:r>
        <w:t>K MMP</w:t>
      </w:r>
      <w:r w:rsidRPr="00382614">
        <w:t xml:space="preserve"> </w:t>
      </w:r>
      <w:r>
        <w:t>připravil návrh</w:t>
      </w:r>
      <w:r w:rsidRPr="00382614">
        <w:t xml:space="preserve"> </w:t>
      </w:r>
      <w:r w:rsidRPr="005F5125">
        <w:rPr>
          <w:color w:val="000000"/>
        </w:rPr>
        <w:t>vyhlášení soutěže</w:t>
      </w:r>
      <w:r>
        <w:t xml:space="preserve"> na vytvoření vizuální podoby </w:t>
      </w:r>
      <w:r w:rsidR="00880537">
        <w:t>udílené</w:t>
      </w:r>
      <w:r w:rsidRPr="00382614">
        <w:t xml:space="preserve"> Umělecké ceny.</w:t>
      </w:r>
      <w:r>
        <w:t xml:space="preserve"> Předmětem soutěže byl komplexní autorský návrh </w:t>
      </w:r>
      <w:r w:rsidRPr="005F5125">
        <w:rPr>
          <w:color w:val="000000"/>
        </w:rPr>
        <w:t xml:space="preserve">podoby </w:t>
      </w:r>
      <w:r w:rsidR="00880537">
        <w:t>ocenění</w:t>
      </w:r>
      <w:r>
        <w:t>. Soutěž byla vyhlášena jako jednokolová a byla určena výtvarníkům, sochařům</w:t>
      </w:r>
      <w:r w:rsidRPr="005F5125">
        <w:rPr>
          <w:color w:val="000000"/>
        </w:rPr>
        <w:t>, designérům</w:t>
      </w:r>
      <w:r>
        <w:t xml:space="preserve"> aj., kteří řádně vyplnili </w:t>
      </w:r>
      <w:r>
        <w:lastRenderedPageBreak/>
        <w:t>přihlášku a dodrželi všechny podmínky soutěže. Každý zájemce o účast v soutěži předložil do 10. 10. 2012 jeden návrh soutěžního díla</w:t>
      </w:r>
      <w:r w:rsidRPr="005F5125">
        <w:rPr>
          <w:color w:val="000000"/>
        </w:rPr>
        <w:t>.</w:t>
      </w:r>
      <w:r>
        <w:t xml:space="preserve"> Hodnocení soutěžních návrhů se uskutečnilo dne 24. 10. 2012. Z návrhů</w:t>
      </w:r>
      <w:r w:rsidR="00880537">
        <w:t xml:space="preserve"> splňujících stanovené podmínky</w:t>
      </w:r>
      <w:bookmarkStart w:id="0" w:name="_GoBack"/>
      <w:bookmarkEnd w:id="0"/>
      <w:r>
        <w:t xml:space="preserve"> </w:t>
      </w:r>
      <w:r w:rsidRPr="005F5125">
        <w:rPr>
          <w:color w:val="000000"/>
        </w:rPr>
        <w:t>odborná porota</w:t>
      </w:r>
      <w:r>
        <w:t xml:space="preserve"> nevybrala vítězný návrh a jednomyslně se shodla na zrušení soutěže a vyhlášení nové soutěže s modifikovanými podmínkami o vizuální vzhled Umělecké ceny města Plzně během prosince 2012.  </w:t>
      </w:r>
    </w:p>
    <w:p w:rsidR="00A515D2" w:rsidRDefault="00A515D2" w:rsidP="00A515D2">
      <w:pPr>
        <w:jc w:val="both"/>
      </w:pPr>
      <w:r>
        <w:t xml:space="preserve">Odbor kultury MMP proto předkládá do RMP nový návrh usnesení.  </w:t>
      </w:r>
    </w:p>
    <w:p w:rsidR="00A515D2" w:rsidRDefault="00A515D2" w:rsidP="00014B59">
      <w:pPr>
        <w:rPr>
          <w:b/>
          <w:u w:val="single"/>
        </w:rPr>
      </w:pPr>
    </w:p>
    <w:p w:rsidR="008F5BAE" w:rsidRPr="008F5BAE" w:rsidRDefault="008F5BAE" w:rsidP="00014B59">
      <w:pPr>
        <w:rPr>
          <w:b/>
          <w:u w:val="single"/>
        </w:rPr>
      </w:pPr>
    </w:p>
    <w:p w:rsidR="008F5BAE" w:rsidRDefault="008F5BAE" w:rsidP="008F5BAE">
      <w:pPr>
        <w:pStyle w:val="Zkladntext2"/>
        <w:rPr>
          <w:b/>
          <w:bCs/>
          <w:iCs/>
          <w:u w:val="single"/>
        </w:rPr>
      </w:pPr>
      <w:r>
        <w:rPr>
          <w:b/>
          <w:u w:val="single"/>
        </w:rPr>
        <w:t>Usnesení KK RMP č.  31 / 12:</w:t>
      </w:r>
    </w:p>
    <w:p w:rsidR="008F5BAE" w:rsidRDefault="008F5BAE" w:rsidP="008F5BAE">
      <w:pPr>
        <w:pStyle w:val="vlevo"/>
      </w:pPr>
      <w:r>
        <w:t xml:space="preserve">Komise kultury RMP: </w:t>
      </w:r>
    </w:p>
    <w:p w:rsidR="008F5BAE" w:rsidRDefault="008F5BAE" w:rsidP="008F5BAE">
      <w:pPr>
        <w:pStyle w:val="parzahl"/>
        <w:jc w:val="both"/>
      </w:pPr>
      <w:r>
        <w:t>B e r e    n a   v ě d o m í</w:t>
      </w:r>
    </w:p>
    <w:p w:rsidR="008F5BAE" w:rsidRDefault="00845642" w:rsidP="008F5BAE">
      <w:pPr>
        <w:pStyle w:val="Paragrafneslovan"/>
        <w:rPr>
          <w:sz w:val="20"/>
        </w:rPr>
      </w:pPr>
      <w:r>
        <w:t>materiály předložené Odborem kultury MMP ohledně Umělecké ceny města Plzně.</w:t>
      </w:r>
    </w:p>
    <w:p w:rsidR="008F5BAE" w:rsidRDefault="008F5BAE" w:rsidP="008F5BAE">
      <w:pPr>
        <w:pStyle w:val="Paragrafneslovan"/>
        <w:rPr>
          <w:b/>
          <w:sz w:val="20"/>
        </w:rPr>
      </w:pPr>
    </w:p>
    <w:p w:rsidR="008F5BAE" w:rsidRDefault="008F5BAE" w:rsidP="008F5BAE">
      <w:pPr>
        <w:pStyle w:val="parzahl"/>
        <w:jc w:val="both"/>
      </w:pPr>
      <w:r>
        <w:t>D o p o r u č u j e  RMP</w:t>
      </w:r>
    </w:p>
    <w:p w:rsidR="00A515D2" w:rsidRPr="00A515D2" w:rsidRDefault="00A515D2" w:rsidP="00A515D2">
      <w:pPr>
        <w:pStyle w:val="parzahl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>z</w:t>
      </w:r>
      <w:r w:rsidRPr="00A515D2">
        <w:rPr>
          <w:b w:val="0"/>
        </w:rPr>
        <w:t>rušení soutěže o vizuální vzhled Umělecké ceny města Plzně z října 2012 a  vyhlášení nové soutěže o vizuální vzhled Umělecké ceny města Plzně v prosinci 2012.</w:t>
      </w:r>
    </w:p>
    <w:p w:rsidR="008F5BAE" w:rsidRDefault="008F5BAE" w:rsidP="008F5BAE">
      <w:pPr>
        <w:pStyle w:val="Paragrafneslovan"/>
      </w:pPr>
    </w:p>
    <w:p w:rsidR="008F5BAE" w:rsidRDefault="008F5BAE" w:rsidP="008F5BAE">
      <w:pPr>
        <w:pStyle w:val="Paragrafneslovan"/>
        <w:ind w:left="709"/>
      </w:pPr>
    </w:p>
    <w:p w:rsidR="008F5BAE" w:rsidRDefault="008F5BAE" w:rsidP="008F5BAE">
      <w:pPr>
        <w:tabs>
          <w:tab w:val="num" w:pos="720"/>
        </w:tabs>
        <w:jc w:val="both"/>
        <w:rPr>
          <w:b/>
          <w:sz w:val="16"/>
        </w:rPr>
      </w:pPr>
    </w:p>
    <w:p w:rsidR="008F5BAE" w:rsidRDefault="008F5BAE" w:rsidP="008F5BAE">
      <w:pPr>
        <w:pStyle w:val="Nadpis7"/>
        <w:tabs>
          <w:tab w:val="left" w:pos="5040"/>
        </w:tabs>
      </w:pPr>
      <w:r>
        <w:rPr>
          <w:i w:val="0"/>
          <w:iCs w:val="0"/>
        </w:rPr>
        <w:t xml:space="preserve">                                                                                       </w:t>
      </w:r>
      <w:r>
        <w:t>Pro 1</w:t>
      </w:r>
      <w:r w:rsidR="00A515D2">
        <w:t>3</w:t>
      </w:r>
    </w:p>
    <w:p w:rsidR="008F5BAE" w:rsidRDefault="008F5BAE" w:rsidP="008F5BAE">
      <w:pPr>
        <w:pStyle w:val="Nadpis7"/>
        <w:tabs>
          <w:tab w:val="left" w:pos="5040"/>
        </w:tabs>
      </w:pPr>
      <w:r>
        <w:tab/>
      </w:r>
      <w:r>
        <w:tab/>
        <w:t xml:space="preserve">     Proti 0</w:t>
      </w:r>
    </w:p>
    <w:p w:rsidR="008F5BAE" w:rsidRDefault="008F5BAE" w:rsidP="008F5BAE">
      <w:pPr>
        <w:pStyle w:val="Zkladntext"/>
        <w:tabs>
          <w:tab w:val="left" w:pos="5040"/>
        </w:tabs>
        <w:ind w:left="4956" w:firstLine="708"/>
        <w:rPr>
          <w:i/>
        </w:rPr>
      </w:pPr>
      <w:r>
        <w:rPr>
          <w:i/>
        </w:rPr>
        <w:t xml:space="preserve">     Zdržel se </w:t>
      </w:r>
      <w:r w:rsidR="00A515D2">
        <w:rPr>
          <w:i/>
        </w:rPr>
        <w:t>0</w:t>
      </w:r>
    </w:p>
    <w:p w:rsidR="008F5BAE" w:rsidRPr="008F5BAE" w:rsidRDefault="008F5BAE" w:rsidP="008F5BAE">
      <w:pPr>
        <w:jc w:val="both"/>
      </w:pPr>
    </w:p>
    <w:p w:rsidR="008F5BAE" w:rsidRPr="00AF3838" w:rsidRDefault="008F5BAE" w:rsidP="008F5BAE">
      <w:pPr>
        <w:rPr>
          <w:i/>
        </w:rPr>
      </w:pPr>
    </w:p>
    <w:p w:rsidR="00014B59" w:rsidRDefault="00014B59" w:rsidP="00014B59">
      <w:pPr>
        <w:rPr>
          <w:i/>
        </w:rPr>
      </w:pPr>
    </w:p>
    <w:p w:rsidR="00DF66E6" w:rsidRPr="00014B59" w:rsidRDefault="00DF66E6" w:rsidP="000C36DD">
      <w:pPr>
        <w:spacing w:line="240" w:lineRule="atLeast"/>
        <w:jc w:val="both"/>
      </w:pPr>
    </w:p>
    <w:p w:rsidR="000C36DD" w:rsidRDefault="00014B59" w:rsidP="000C36DD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>10</w:t>
      </w:r>
      <w:r w:rsidR="000C36DD">
        <w:rPr>
          <w:b/>
          <w:bCs/>
          <w:u w:val="single"/>
        </w:rPr>
        <w:t>. Závěr jednání</w:t>
      </w:r>
    </w:p>
    <w:p w:rsidR="000C36DD" w:rsidRDefault="000C36DD" w:rsidP="000C36DD"/>
    <w:p w:rsidR="000C36DD" w:rsidRDefault="000C36DD" w:rsidP="000C36DD">
      <w:r>
        <w:t xml:space="preserve">Jednání KK RMP ukončil pan </w:t>
      </w:r>
      <w:r w:rsidR="00765A68">
        <w:t>Jan Voves</w:t>
      </w:r>
      <w:r>
        <w:t xml:space="preserve">, </w:t>
      </w:r>
      <w:r w:rsidR="007157A6">
        <w:t>člen</w:t>
      </w:r>
      <w:r>
        <w:t xml:space="preserve"> KK RMP, v 1</w:t>
      </w:r>
      <w:r w:rsidR="00D52883">
        <w:t>9</w:t>
      </w:r>
      <w:r>
        <w:t>.</w:t>
      </w:r>
      <w:r w:rsidR="00D52883">
        <w:t>15</w:t>
      </w:r>
      <w:r>
        <w:t xml:space="preserve"> hodin.</w:t>
      </w:r>
    </w:p>
    <w:p w:rsidR="000C36DD" w:rsidRDefault="000C36DD" w:rsidP="000C36DD"/>
    <w:p w:rsidR="000C36DD" w:rsidRDefault="000C36DD" w:rsidP="000C36DD"/>
    <w:p w:rsidR="000C36DD" w:rsidRDefault="000C36DD" w:rsidP="000C36DD"/>
    <w:p w:rsidR="000C36DD" w:rsidRDefault="000C36DD" w:rsidP="000C36DD">
      <w:r>
        <w:t xml:space="preserve">V Plzni dne </w:t>
      </w:r>
      <w:r w:rsidR="00171A14">
        <w:t>1</w:t>
      </w:r>
      <w:r w:rsidR="00765A68">
        <w:t>4</w:t>
      </w:r>
      <w:r>
        <w:t xml:space="preserve">. </w:t>
      </w:r>
      <w:r w:rsidR="00171A14">
        <w:t>1</w:t>
      </w:r>
      <w:r w:rsidR="00765A68">
        <w:t>1</w:t>
      </w:r>
      <w:r>
        <w:t>. 2012</w:t>
      </w:r>
    </w:p>
    <w:p w:rsidR="000C36DD" w:rsidRDefault="000C36DD" w:rsidP="000C36DD">
      <w:pPr>
        <w:jc w:val="both"/>
      </w:pPr>
    </w:p>
    <w:p w:rsidR="00DF66E6" w:rsidRDefault="00DF66E6" w:rsidP="000C36DD">
      <w:pPr>
        <w:tabs>
          <w:tab w:val="left" w:pos="3621"/>
        </w:tabs>
        <w:jc w:val="both"/>
      </w:pPr>
    </w:p>
    <w:p w:rsidR="00DF66E6" w:rsidRDefault="00DF66E6" w:rsidP="000C36DD">
      <w:pPr>
        <w:tabs>
          <w:tab w:val="left" w:pos="3621"/>
        </w:tabs>
        <w:jc w:val="both"/>
      </w:pPr>
    </w:p>
    <w:p w:rsidR="000C36DD" w:rsidRDefault="000C36DD" w:rsidP="000C36DD">
      <w:pPr>
        <w:tabs>
          <w:tab w:val="left" w:pos="3621"/>
        </w:tabs>
        <w:jc w:val="both"/>
      </w:pPr>
      <w:r>
        <w:tab/>
      </w:r>
    </w:p>
    <w:p w:rsidR="000C36DD" w:rsidRDefault="000C36DD" w:rsidP="000C36DD">
      <w:pPr>
        <w:jc w:val="both"/>
      </w:pPr>
    </w:p>
    <w:p w:rsidR="000C36DD" w:rsidRDefault="000C36DD" w:rsidP="000C36DD">
      <w:pPr>
        <w:tabs>
          <w:tab w:val="left" w:pos="5921"/>
        </w:tabs>
        <w:jc w:val="both"/>
      </w:pPr>
      <w:r>
        <w:t xml:space="preserve">Zapsala: </w:t>
      </w:r>
      <w:proofErr w:type="spellStart"/>
      <w:r>
        <w:rPr>
          <w:b/>
        </w:rPr>
        <w:t>Mgr.Bc</w:t>
      </w:r>
      <w:proofErr w:type="spellEnd"/>
      <w:r>
        <w:rPr>
          <w:b/>
        </w:rPr>
        <w:t>.</w:t>
      </w:r>
      <w:r>
        <w:rPr>
          <w:b/>
          <w:bCs/>
        </w:rPr>
        <w:t xml:space="preserve"> Věra Karajosová                            </w:t>
      </w:r>
      <w:r>
        <w:t>Ověřil</w:t>
      </w:r>
      <w:r>
        <w:rPr>
          <w:b/>
        </w:rPr>
        <w:t xml:space="preserve">:  </w:t>
      </w:r>
      <w:r w:rsidR="00D52883">
        <w:rPr>
          <w:b/>
        </w:rPr>
        <w:t>pan Jan Voves</w:t>
      </w:r>
      <w:r>
        <w:rPr>
          <w:b/>
        </w:rPr>
        <w:t xml:space="preserve"> </w:t>
      </w:r>
    </w:p>
    <w:p w:rsidR="0051353F" w:rsidRPr="006E4EE0" w:rsidRDefault="000C36DD" w:rsidP="006E4EE0">
      <w:r>
        <w:t xml:space="preserve">                 tajemnice KK RMP                                                 </w:t>
      </w:r>
      <w:r w:rsidR="00D52883">
        <w:t>předseda</w:t>
      </w:r>
      <w:r w:rsidR="006E4EE0">
        <w:t xml:space="preserve"> KK RMP</w:t>
      </w:r>
    </w:p>
    <w:sectPr w:rsidR="0051353F" w:rsidRPr="006E4EE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CE" w:rsidRDefault="000534CE" w:rsidP="002A010A">
      <w:r>
        <w:separator/>
      </w:r>
    </w:p>
  </w:endnote>
  <w:endnote w:type="continuationSeparator" w:id="0">
    <w:p w:rsidR="000534CE" w:rsidRDefault="000534CE" w:rsidP="002A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409095"/>
      <w:docPartObj>
        <w:docPartGallery w:val="Page Numbers (Bottom of Page)"/>
        <w:docPartUnique/>
      </w:docPartObj>
    </w:sdtPr>
    <w:sdtEndPr/>
    <w:sdtContent>
      <w:p w:rsidR="002A010A" w:rsidRDefault="002A01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537">
          <w:rPr>
            <w:noProof/>
          </w:rPr>
          <w:t>2</w:t>
        </w:r>
        <w:r>
          <w:fldChar w:fldCharType="end"/>
        </w:r>
      </w:p>
    </w:sdtContent>
  </w:sdt>
  <w:p w:rsidR="002A010A" w:rsidRDefault="002A01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CE" w:rsidRDefault="000534CE" w:rsidP="002A010A">
      <w:r>
        <w:separator/>
      </w:r>
    </w:p>
  </w:footnote>
  <w:footnote w:type="continuationSeparator" w:id="0">
    <w:p w:rsidR="000534CE" w:rsidRDefault="000534CE" w:rsidP="002A0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0A" w:rsidRDefault="00973BB3">
    <w:pPr>
      <w:pStyle w:val="Zhlav"/>
    </w:pPr>
    <w:r>
      <w:t>Výtah ze z</w:t>
    </w:r>
    <w:r w:rsidR="002A010A">
      <w:t>ápis</w:t>
    </w:r>
    <w:r>
      <w:t>u</w:t>
    </w:r>
    <w:r w:rsidR="002A010A">
      <w:t xml:space="preserve"> ze zasedání KK RMP ze dne 1</w:t>
    </w:r>
    <w:r w:rsidR="008F01D6">
      <w:t>4</w:t>
    </w:r>
    <w:r w:rsidR="002A010A">
      <w:t>. 1</w:t>
    </w:r>
    <w:r w:rsidR="008F01D6">
      <w:t>1</w:t>
    </w:r>
    <w:r w:rsidR="002A010A">
      <w:t>. 2012</w:t>
    </w:r>
    <w:r w:rsidR="00E26490">
      <w:t xml:space="preserve"> </w:t>
    </w:r>
  </w:p>
  <w:p w:rsidR="002A010A" w:rsidRDefault="002A01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E01"/>
    <w:multiLevelType w:val="hybridMultilevel"/>
    <w:tmpl w:val="1444DB40"/>
    <w:lvl w:ilvl="0" w:tplc="B1A471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C3D26"/>
    <w:multiLevelType w:val="hybridMultilevel"/>
    <w:tmpl w:val="AB9CED26"/>
    <w:lvl w:ilvl="0" w:tplc="0405000F">
      <w:start w:val="3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7739B"/>
    <w:multiLevelType w:val="hybridMultilevel"/>
    <w:tmpl w:val="24C284A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91756"/>
    <w:multiLevelType w:val="hybridMultilevel"/>
    <w:tmpl w:val="8EA4B37C"/>
    <w:lvl w:ilvl="0" w:tplc="905471A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92F30"/>
    <w:multiLevelType w:val="hybridMultilevel"/>
    <w:tmpl w:val="74AC51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774EA3"/>
    <w:multiLevelType w:val="hybridMultilevel"/>
    <w:tmpl w:val="787E1E3E"/>
    <w:lvl w:ilvl="0" w:tplc="0405000F">
      <w:start w:val="5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90979"/>
    <w:multiLevelType w:val="hybridMultilevel"/>
    <w:tmpl w:val="8BEA336A"/>
    <w:lvl w:ilvl="0" w:tplc="D6F40B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16D7B"/>
    <w:multiLevelType w:val="hybridMultilevel"/>
    <w:tmpl w:val="CB62F5D0"/>
    <w:lvl w:ilvl="0" w:tplc="8A568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32901"/>
    <w:multiLevelType w:val="hybridMultilevel"/>
    <w:tmpl w:val="AC56F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80CEB"/>
    <w:multiLevelType w:val="hybridMultilevel"/>
    <w:tmpl w:val="A4C6DE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204C48"/>
    <w:multiLevelType w:val="hybridMultilevel"/>
    <w:tmpl w:val="D7068CC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D2572"/>
    <w:multiLevelType w:val="hybridMultilevel"/>
    <w:tmpl w:val="E6D2943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7269A"/>
    <w:multiLevelType w:val="hybridMultilevel"/>
    <w:tmpl w:val="8EA4B37C"/>
    <w:lvl w:ilvl="0" w:tplc="905471A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5432D"/>
    <w:multiLevelType w:val="hybridMultilevel"/>
    <w:tmpl w:val="B738537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B6D03F7"/>
    <w:multiLevelType w:val="hybridMultilevel"/>
    <w:tmpl w:val="2E4A4FE4"/>
    <w:lvl w:ilvl="0" w:tplc="B32E786C">
      <w:start w:val="1"/>
      <w:numFmt w:val="upperRoman"/>
      <w:lvlText w:val="%1."/>
      <w:lvlJc w:val="left"/>
      <w:pPr>
        <w:ind w:left="72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6" w:hanging="360"/>
      </w:pPr>
    </w:lvl>
    <w:lvl w:ilvl="2" w:tplc="0405001B" w:tentative="1">
      <w:start w:val="1"/>
      <w:numFmt w:val="lowerRoman"/>
      <w:lvlText w:val="%3."/>
      <w:lvlJc w:val="right"/>
      <w:pPr>
        <w:ind w:left="1806" w:hanging="180"/>
      </w:pPr>
    </w:lvl>
    <w:lvl w:ilvl="3" w:tplc="0405000F" w:tentative="1">
      <w:start w:val="1"/>
      <w:numFmt w:val="decimal"/>
      <w:lvlText w:val="%4."/>
      <w:lvlJc w:val="left"/>
      <w:pPr>
        <w:ind w:left="2526" w:hanging="360"/>
      </w:pPr>
    </w:lvl>
    <w:lvl w:ilvl="4" w:tplc="04050019" w:tentative="1">
      <w:start w:val="1"/>
      <w:numFmt w:val="lowerLetter"/>
      <w:lvlText w:val="%5."/>
      <w:lvlJc w:val="left"/>
      <w:pPr>
        <w:ind w:left="3246" w:hanging="360"/>
      </w:pPr>
    </w:lvl>
    <w:lvl w:ilvl="5" w:tplc="0405001B" w:tentative="1">
      <w:start w:val="1"/>
      <w:numFmt w:val="lowerRoman"/>
      <w:lvlText w:val="%6."/>
      <w:lvlJc w:val="right"/>
      <w:pPr>
        <w:ind w:left="3966" w:hanging="180"/>
      </w:pPr>
    </w:lvl>
    <w:lvl w:ilvl="6" w:tplc="0405000F" w:tentative="1">
      <w:start w:val="1"/>
      <w:numFmt w:val="decimal"/>
      <w:lvlText w:val="%7."/>
      <w:lvlJc w:val="left"/>
      <w:pPr>
        <w:ind w:left="4686" w:hanging="360"/>
      </w:pPr>
    </w:lvl>
    <w:lvl w:ilvl="7" w:tplc="04050019" w:tentative="1">
      <w:start w:val="1"/>
      <w:numFmt w:val="lowerLetter"/>
      <w:lvlText w:val="%8."/>
      <w:lvlJc w:val="left"/>
      <w:pPr>
        <w:ind w:left="5406" w:hanging="360"/>
      </w:pPr>
    </w:lvl>
    <w:lvl w:ilvl="8" w:tplc="040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5">
    <w:nsid w:val="6B753471"/>
    <w:multiLevelType w:val="hybridMultilevel"/>
    <w:tmpl w:val="35C4F41A"/>
    <w:lvl w:ilvl="0" w:tplc="4A144196">
      <w:start w:val="1"/>
      <w:numFmt w:val="decimal"/>
      <w:pStyle w:val="ostzah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048A3"/>
    <w:multiLevelType w:val="hybridMultilevel"/>
    <w:tmpl w:val="8716D79C"/>
    <w:lvl w:ilvl="0" w:tplc="520E6906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7A684673"/>
    <w:multiLevelType w:val="hybridMultilevel"/>
    <w:tmpl w:val="D3EEE704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E3F9E"/>
    <w:multiLevelType w:val="multilevel"/>
    <w:tmpl w:val="EFBA595E"/>
    <w:lvl w:ilvl="0">
      <w:start w:val="1"/>
      <w:numFmt w:val="upperRoman"/>
      <w:pStyle w:val="parzahl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2"/>
  </w:num>
  <w:num w:numId="8">
    <w:abstractNumId w:val="15"/>
  </w:num>
  <w:num w:numId="9">
    <w:abstractNumId w:val="14"/>
  </w:num>
  <w:num w:numId="10">
    <w:abstractNumId w:val="10"/>
  </w:num>
  <w:num w:numId="11">
    <w:abstractNumId w:val="16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</w:num>
  <w:num w:numId="14">
    <w:abstractNumId w:val="4"/>
  </w:num>
  <w:num w:numId="15">
    <w:abstractNumId w:val="8"/>
  </w:num>
  <w:num w:numId="16">
    <w:abstractNumId w:val="0"/>
  </w:num>
  <w:num w:numId="17">
    <w:abstractNumId w:val="1"/>
  </w:num>
  <w:num w:numId="18">
    <w:abstractNumId w:val="9"/>
  </w:num>
  <w:num w:numId="19">
    <w:abstractNumId w:val="17"/>
  </w:num>
  <w:num w:numId="20">
    <w:abstractNumId w:val="2"/>
  </w:num>
  <w:num w:numId="21">
    <w:abstractNumId w:val="3"/>
  </w:num>
  <w:num w:numId="22">
    <w:abstractNumId w:val="7"/>
  </w:num>
  <w:num w:numId="23">
    <w:abstractNumId w:val="18"/>
    <w:lvlOverride w:ilvl="0">
      <w:startOverride w:val="1"/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12"/>
    <w:rsid w:val="00014B59"/>
    <w:rsid w:val="0001735E"/>
    <w:rsid w:val="000534CE"/>
    <w:rsid w:val="000859A9"/>
    <w:rsid w:val="000B3812"/>
    <w:rsid w:val="000C36DD"/>
    <w:rsid w:val="00171A14"/>
    <w:rsid w:val="001F3B2F"/>
    <w:rsid w:val="0027790C"/>
    <w:rsid w:val="00297FDE"/>
    <w:rsid w:val="002A010A"/>
    <w:rsid w:val="00302E3D"/>
    <w:rsid w:val="00330CE5"/>
    <w:rsid w:val="003C6000"/>
    <w:rsid w:val="004A6EEB"/>
    <w:rsid w:val="004C5800"/>
    <w:rsid w:val="0051353F"/>
    <w:rsid w:val="00544081"/>
    <w:rsid w:val="00576EF4"/>
    <w:rsid w:val="005B4B8A"/>
    <w:rsid w:val="00605FC6"/>
    <w:rsid w:val="00611303"/>
    <w:rsid w:val="006230EB"/>
    <w:rsid w:val="00645FF5"/>
    <w:rsid w:val="00654524"/>
    <w:rsid w:val="006856B1"/>
    <w:rsid w:val="00685F1F"/>
    <w:rsid w:val="006C5BC0"/>
    <w:rsid w:val="006D328A"/>
    <w:rsid w:val="006D5DA6"/>
    <w:rsid w:val="006E4EE0"/>
    <w:rsid w:val="007157A6"/>
    <w:rsid w:val="00765A68"/>
    <w:rsid w:val="00771483"/>
    <w:rsid w:val="00790AE0"/>
    <w:rsid w:val="007E6186"/>
    <w:rsid w:val="008428E9"/>
    <w:rsid w:val="00845642"/>
    <w:rsid w:val="00880537"/>
    <w:rsid w:val="008F01D6"/>
    <w:rsid w:val="008F5BAE"/>
    <w:rsid w:val="009261BD"/>
    <w:rsid w:val="00932E35"/>
    <w:rsid w:val="00973BB3"/>
    <w:rsid w:val="009761DF"/>
    <w:rsid w:val="009D55B2"/>
    <w:rsid w:val="00A249D2"/>
    <w:rsid w:val="00A474B4"/>
    <w:rsid w:val="00A515D2"/>
    <w:rsid w:val="00AF3838"/>
    <w:rsid w:val="00B67240"/>
    <w:rsid w:val="00B75EF5"/>
    <w:rsid w:val="00C2363D"/>
    <w:rsid w:val="00C71096"/>
    <w:rsid w:val="00C945B3"/>
    <w:rsid w:val="00CB2BC7"/>
    <w:rsid w:val="00CB6DD1"/>
    <w:rsid w:val="00D52883"/>
    <w:rsid w:val="00DB4F0F"/>
    <w:rsid w:val="00DC03C9"/>
    <w:rsid w:val="00DE5CC2"/>
    <w:rsid w:val="00DF66E6"/>
    <w:rsid w:val="00E014C4"/>
    <w:rsid w:val="00E04176"/>
    <w:rsid w:val="00E26490"/>
    <w:rsid w:val="00E925EE"/>
    <w:rsid w:val="00EA7699"/>
    <w:rsid w:val="00F06633"/>
    <w:rsid w:val="00F12B8A"/>
    <w:rsid w:val="00F55A8C"/>
    <w:rsid w:val="00FD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C36DD"/>
    <w:pPr>
      <w:keepNext/>
      <w:jc w:val="both"/>
      <w:outlineLvl w:val="0"/>
    </w:pPr>
    <w:rPr>
      <w:rFonts w:eastAsia="Arial Unicode MS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C36DD"/>
    <w:pPr>
      <w:keepNext/>
      <w:ind w:firstLine="708"/>
      <w:jc w:val="both"/>
      <w:outlineLvl w:val="6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36DD"/>
    <w:rPr>
      <w:rFonts w:ascii="Times New Roman" w:eastAsia="Arial Unicode MS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C36D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C36DD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0C36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C36DD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0C36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0C36DD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0C36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0C36D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C36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C36DD"/>
    <w:pPr>
      <w:ind w:left="720"/>
      <w:contextualSpacing/>
    </w:pPr>
  </w:style>
  <w:style w:type="paragraph" w:customStyle="1" w:styleId="vlevo">
    <w:name w:val="vlevo"/>
    <w:basedOn w:val="Normln"/>
    <w:autoRedefine/>
    <w:rsid w:val="00790AE0"/>
    <w:pPr>
      <w:snapToGrid w:val="0"/>
      <w:spacing w:after="262"/>
      <w:ind w:left="6"/>
      <w:jc w:val="both"/>
    </w:pPr>
  </w:style>
  <w:style w:type="paragraph" w:customStyle="1" w:styleId="Paragrafneslovan">
    <w:name w:val="Paragraf nečíslovaný"/>
    <w:basedOn w:val="Normln"/>
    <w:autoRedefine/>
    <w:rsid w:val="000C36DD"/>
    <w:pPr>
      <w:jc w:val="both"/>
    </w:pPr>
  </w:style>
  <w:style w:type="paragraph" w:customStyle="1" w:styleId="vlevot">
    <w:name w:val="vlevot"/>
    <w:basedOn w:val="Normln"/>
    <w:rsid w:val="000C36DD"/>
    <w:pPr>
      <w:jc w:val="both"/>
    </w:pPr>
    <w:rPr>
      <w:b/>
      <w:szCs w:val="20"/>
    </w:rPr>
  </w:style>
  <w:style w:type="paragraph" w:customStyle="1" w:styleId="parzahl">
    <w:name w:val="parzahl"/>
    <w:basedOn w:val="Normln"/>
    <w:next w:val="Paragrafneslovan"/>
    <w:rsid w:val="000C36DD"/>
    <w:pPr>
      <w:numPr>
        <w:numId w:val="1"/>
      </w:numPr>
      <w:tabs>
        <w:tab w:val="num" w:pos="720"/>
      </w:tabs>
      <w:spacing w:before="120" w:after="120"/>
      <w:ind w:left="720"/>
    </w:pPr>
    <w:rPr>
      <w:b/>
      <w:szCs w:val="20"/>
    </w:rPr>
  </w:style>
  <w:style w:type="paragraph" w:customStyle="1" w:styleId="ostzahl">
    <w:name w:val="ostzahl"/>
    <w:basedOn w:val="Normln"/>
    <w:next w:val="vlevo"/>
    <w:autoRedefine/>
    <w:rsid w:val="00932E35"/>
    <w:pPr>
      <w:numPr>
        <w:numId w:val="8"/>
      </w:numPr>
      <w:spacing w:before="120" w:after="120"/>
    </w:pPr>
    <w:rPr>
      <w:b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F3B2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F3B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C236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36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01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01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1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10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C36DD"/>
    <w:pPr>
      <w:keepNext/>
      <w:jc w:val="both"/>
      <w:outlineLvl w:val="0"/>
    </w:pPr>
    <w:rPr>
      <w:rFonts w:eastAsia="Arial Unicode MS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C36DD"/>
    <w:pPr>
      <w:keepNext/>
      <w:ind w:firstLine="708"/>
      <w:jc w:val="both"/>
      <w:outlineLvl w:val="6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36DD"/>
    <w:rPr>
      <w:rFonts w:ascii="Times New Roman" w:eastAsia="Arial Unicode MS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C36D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C36DD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0C36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C36DD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0C36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0C36DD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0C36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0C36D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C36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C36DD"/>
    <w:pPr>
      <w:ind w:left="720"/>
      <w:contextualSpacing/>
    </w:pPr>
  </w:style>
  <w:style w:type="paragraph" w:customStyle="1" w:styleId="vlevo">
    <w:name w:val="vlevo"/>
    <w:basedOn w:val="Normln"/>
    <w:autoRedefine/>
    <w:rsid w:val="00790AE0"/>
    <w:pPr>
      <w:snapToGrid w:val="0"/>
      <w:spacing w:after="262"/>
      <w:ind w:left="6"/>
      <w:jc w:val="both"/>
    </w:pPr>
  </w:style>
  <w:style w:type="paragraph" w:customStyle="1" w:styleId="Paragrafneslovan">
    <w:name w:val="Paragraf nečíslovaný"/>
    <w:basedOn w:val="Normln"/>
    <w:autoRedefine/>
    <w:rsid w:val="000C36DD"/>
    <w:pPr>
      <w:jc w:val="both"/>
    </w:pPr>
  </w:style>
  <w:style w:type="paragraph" w:customStyle="1" w:styleId="vlevot">
    <w:name w:val="vlevot"/>
    <w:basedOn w:val="Normln"/>
    <w:rsid w:val="000C36DD"/>
    <w:pPr>
      <w:jc w:val="both"/>
    </w:pPr>
    <w:rPr>
      <w:b/>
      <w:szCs w:val="20"/>
    </w:rPr>
  </w:style>
  <w:style w:type="paragraph" w:customStyle="1" w:styleId="parzahl">
    <w:name w:val="parzahl"/>
    <w:basedOn w:val="Normln"/>
    <w:next w:val="Paragrafneslovan"/>
    <w:rsid w:val="000C36DD"/>
    <w:pPr>
      <w:numPr>
        <w:numId w:val="1"/>
      </w:numPr>
      <w:tabs>
        <w:tab w:val="num" w:pos="720"/>
      </w:tabs>
      <w:spacing w:before="120" w:after="120"/>
      <w:ind w:left="720"/>
    </w:pPr>
    <w:rPr>
      <w:b/>
      <w:szCs w:val="20"/>
    </w:rPr>
  </w:style>
  <w:style w:type="paragraph" w:customStyle="1" w:styleId="ostzahl">
    <w:name w:val="ostzahl"/>
    <w:basedOn w:val="Normln"/>
    <w:next w:val="vlevo"/>
    <w:autoRedefine/>
    <w:rsid w:val="00932E35"/>
    <w:pPr>
      <w:numPr>
        <w:numId w:val="8"/>
      </w:numPr>
      <w:spacing w:before="120" w:after="120"/>
    </w:pPr>
    <w:rPr>
      <w:b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F3B2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F3B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C236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36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01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01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1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10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0E381-85EA-4615-AF75-96B65292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Karajosová Věra</dc:creator>
  <cp:lastModifiedBy>Zvěřinová Kateřina</cp:lastModifiedBy>
  <cp:revision>4</cp:revision>
  <cp:lastPrinted>2012-10-15T09:04:00Z</cp:lastPrinted>
  <dcterms:created xsi:type="dcterms:W3CDTF">2012-11-27T07:23:00Z</dcterms:created>
  <dcterms:modified xsi:type="dcterms:W3CDTF">2012-11-29T07:20:00Z</dcterms:modified>
</cp:coreProperties>
</file>