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84" w:rsidRDefault="00223384" w:rsidP="00223384">
      <w:pPr>
        <w:pStyle w:val="nadpcent"/>
        <w:rPr>
          <w:lang w:val="de-DE"/>
        </w:rPr>
      </w:pPr>
      <w:r>
        <w:tab/>
      </w:r>
      <w:bookmarkStart w:id="0" w:name="OLE_LINK2"/>
      <w:r>
        <w:rPr>
          <w:lang w:val="de-DE"/>
        </w:rPr>
        <w:t>Důvodová zpráva</w:t>
      </w:r>
    </w:p>
    <w:bookmarkEnd w:id="0"/>
    <w:p w:rsidR="005B787F" w:rsidRDefault="005B787F" w:rsidP="00EA68FE">
      <w:pPr>
        <w:pStyle w:val="ostzahl"/>
      </w:pPr>
      <w:r>
        <w:t>Název problému a jeho charakteristika</w:t>
      </w:r>
    </w:p>
    <w:p w:rsidR="005C17A0" w:rsidRPr="005C17A0" w:rsidRDefault="005C2DA6" w:rsidP="006D07E3">
      <w:pPr>
        <w:pStyle w:val="vlevo"/>
      </w:pPr>
      <w:r>
        <w:t>Uzavření darovací smlouvy ohledně p</w:t>
      </w:r>
      <w:r w:rsidR="005C17A0">
        <w:t>řijetí daru</w:t>
      </w:r>
      <w:r w:rsidR="003F668B">
        <w:t xml:space="preserve"> části kanalizační</w:t>
      </w:r>
      <w:r w:rsidR="00236E18">
        <w:t xml:space="preserve"> </w:t>
      </w:r>
      <w:r w:rsidR="00B82DB5">
        <w:t xml:space="preserve">stoky </w:t>
      </w:r>
      <w:r w:rsidR="003F668B">
        <w:t xml:space="preserve">od </w:t>
      </w:r>
      <w:r w:rsidR="00551488">
        <w:t xml:space="preserve">obce Zruč – Senec a </w:t>
      </w:r>
      <w:r>
        <w:t xml:space="preserve">uzavření smlouvy o zániku </w:t>
      </w:r>
      <w:r w:rsidR="00673B5B">
        <w:t xml:space="preserve">stávajícího </w:t>
      </w:r>
      <w:r>
        <w:t xml:space="preserve">a zřízení </w:t>
      </w:r>
      <w:r w:rsidR="00673B5B">
        <w:t xml:space="preserve">nového </w:t>
      </w:r>
      <w:r w:rsidR="00551488">
        <w:t>věcného břemene</w:t>
      </w:r>
      <w:r w:rsidR="00136111">
        <w:t xml:space="preserve"> práva </w:t>
      </w:r>
      <w:r>
        <w:t>vedení</w:t>
      </w:r>
      <w:r w:rsidR="00236E18">
        <w:t xml:space="preserve"> </w:t>
      </w:r>
      <w:r w:rsidR="00136111">
        <w:t xml:space="preserve">a provozování </w:t>
      </w:r>
      <w:r w:rsidR="00C41F8A">
        <w:t xml:space="preserve">tohoto </w:t>
      </w:r>
      <w:r w:rsidR="00236E18">
        <w:t>kanalizačního řadu</w:t>
      </w:r>
      <w:r w:rsidR="00C41F8A">
        <w:t>.</w:t>
      </w:r>
    </w:p>
    <w:p w:rsidR="005B787F" w:rsidRDefault="005B787F" w:rsidP="00EA68FE">
      <w:pPr>
        <w:pStyle w:val="ostzahl"/>
      </w:pPr>
      <w:r>
        <w:t>Konstatování současného stavu a jeho analýza</w:t>
      </w:r>
    </w:p>
    <w:p w:rsidR="00C73CA9" w:rsidRDefault="00C73CA9" w:rsidP="00B6362D">
      <w:pPr>
        <w:spacing w:before="100" w:beforeAutospacing="1"/>
        <w:ind w:firstLine="357"/>
        <w:jc w:val="both"/>
        <w:rPr>
          <w:rFonts w:ascii="Times New Roman" w:hAnsi="Times New Roman"/>
          <w:sz w:val="24"/>
          <w:szCs w:val="24"/>
        </w:rPr>
      </w:pPr>
      <w:r w:rsidRPr="00B6362D">
        <w:rPr>
          <w:rFonts w:ascii="Times New Roman" w:hAnsi="Times New Roman"/>
          <w:sz w:val="24"/>
          <w:szCs w:val="24"/>
        </w:rPr>
        <w:t xml:space="preserve">Statutární město Plzeň a obec Zruč </w:t>
      </w:r>
      <w:r w:rsidR="00D023CC" w:rsidRPr="00B6362D">
        <w:rPr>
          <w:rFonts w:ascii="Times New Roman" w:hAnsi="Times New Roman"/>
          <w:sz w:val="24"/>
          <w:szCs w:val="24"/>
        </w:rPr>
        <w:t xml:space="preserve">– </w:t>
      </w:r>
      <w:r w:rsidRPr="00B6362D">
        <w:rPr>
          <w:rFonts w:ascii="Times New Roman" w:hAnsi="Times New Roman"/>
          <w:sz w:val="24"/>
          <w:szCs w:val="24"/>
        </w:rPr>
        <w:t>Senec, IČO 0025856</w:t>
      </w:r>
      <w:r w:rsidR="00D023CC" w:rsidRPr="00B6362D">
        <w:rPr>
          <w:rFonts w:ascii="Times New Roman" w:hAnsi="Times New Roman"/>
          <w:sz w:val="24"/>
          <w:szCs w:val="24"/>
        </w:rPr>
        <w:t>3, se sídlem Plzeňská 100</w:t>
      </w:r>
      <w:r w:rsidRPr="00B6362D">
        <w:rPr>
          <w:rFonts w:ascii="Times New Roman" w:hAnsi="Times New Roman"/>
          <w:sz w:val="24"/>
          <w:szCs w:val="24"/>
        </w:rPr>
        <w:t>, Zruč – Senec</w:t>
      </w:r>
      <w:r w:rsidR="00D023CC" w:rsidRPr="00B6362D">
        <w:rPr>
          <w:rFonts w:ascii="Times New Roman" w:hAnsi="Times New Roman"/>
          <w:sz w:val="24"/>
          <w:szCs w:val="24"/>
        </w:rPr>
        <w:t xml:space="preserve">, PSČ 330 08, </w:t>
      </w:r>
      <w:r w:rsidR="00097652" w:rsidRPr="00B6362D">
        <w:rPr>
          <w:rFonts w:ascii="Times New Roman" w:hAnsi="Times New Roman"/>
          <w:sz w:val="24"/>
          <w:szCs w:val="24"/>
        </w:rPr>
        <w:t xml:space="preserve">spolu uzavřely dne 9. 8. 2002 smlouvu o smlouvě budoucí darovací </w:t>
      </w:r>
      <w:r w:rsidR="00B6362D">
        <w:rPr>
          <w:rFonts w:ascii="Times New Roman" w:hAnsi="Times New Roman"/>
          <w:sz w:val="24"/>
          <w:szCs w:val="24"/>
        </w:rPr>
        <w:t xml:space="preserve">ohledně </w:t>
      </w:r>
      <w:r w:rsidR="00B6362D" w:rsidRPr="00B6362D">
        <w:rPr>
          <w:rFonts w:ascii="Times New Roman" w:hAnsi="Times New Roman"/>
          <w:sz w:val="24"/>
          <w:szCs w:val="24"/>
        </w:rPr>
        <w:t xml:space="preserve">daru </w:t>
      </w:r>
      <w:r w:rsidR="00097652" w:rsidRPr="00B6362D">
        <w:rPr>
          <w:rFonts w:ascii="Times New Roman" w:hAnsi="Times New Roman"/>
          <w:sz w:val="24"/>
          <w:szCs w:val="24"/>
        </w:rPr>
        <w:t xml:space="preserve">části kanalizačního řadu </w:t>
      </w:r>
      <w:r w:rsidR="00B6362D" w:rsidRPr="00B6362D">
        <w:rPr>
          <w:rFonts w:ascii="Times New Roman" w:hAnsi="Times New Roman"/>
          <w:sz w:val="24"/>
          <w:szCs w:val="24"/>
        </w:rPr>
        <w:t>(kanalizační stoky)</w:t>
      </w:r>
      <w:r w:rsidR="00E34412">
        <w:rPr>
          <w:rFonts w:ascii="Times New Roman" w:hAnsi="Times New Roman"/>
          <w:sz w:val="24"/>
          <w:szCs w:val="24"/>
        </w:rPr>
        <w:t>, která se nachází v městských pozemcích parc. č. 3827, k. ú. Bolevec, a parc. č. 980/14, k. ú. Senec u Plzně</w:t>
      </w:r>
      <w:r w:rsidR="00924AE4">
        <w:rPr>
          <w:rFonts w:ascii="Times New Roman" w:hAnsi="Times New Roman"/>
          <w:sz w:val="24"/>
          <w:szCs w:val="24"/>
        </w:rPr>
        <w:t xml:space="preserve">, do vlastnictví města Plzně (výstavbu tohoto vodohospodářského díla provedla </w:t>
      </w:r>
      <w:r w:rsidR="00673B5B">
        <w:rPr>
          <w:rFonts w:ascii="Times New Roman" w:hAnsi="Times New Roman"/>
          <w:sz w:val="24"/>
          <w:szCs w:val="24"/>
        </w:rPr>
        <w:t xml:space="preserve">na své náklady </w:t>
      </w:r>
      <w:r w:rsidR="00924AE4">
        <w:rPr>
          <w:rFonts w:ascii="Times New Roman" w:hAnsi="Times New Roman"/>
          <w:sz w:val="24"/>
          <w:szCs w:val="24"/>
        </w:rPr>
        <w:t>obec Zruč – Senec).</w:t>
      </w:r>
      <w:r w:rsidR="000B4235">
        <w:rPr>
          <w:rFonts w:ascii="Times New Roman" w:hAnsi="Times New Roman"/>
          <w:sz w:val="24"/>
          <w:szCs w:val="24"/>
        </w:rPr>
        <w:t xml:space="preserve"> Konečná smlouva darovací má být podle této smlouvy uzavřena nejpozději </w:t>
      </w:r>
      <w:r w:rsidR="00673B5B">
        <w:rPr>
          <w:rFonts w:ascii="Times New Roman" w:hAnsi="Times New Roman"/>
          <w:sz w:val="24"/>
          <w:szCs w:val="24"/>
        </w:rPr>
        <w:t>do 6 </w:t>
      </w:r>
      <w:r w:rsidR="001966E9">
        <w:rPr>
          <w:rFonts w:ascii="Times New Roman" w:hAnsi="Times New Roman"/>
          <w:sz w:val="24"/>
          <w:szCs w:val="24"/>
        </w:rPr>
        <w:t xml:space="preserve">měsíců </w:t>
      </w:r>
      <w:r w:rsidR="000B4235">
        <w:rPr>
          <w:rFonts w:ascii="Times New Roman" w:hAnsi="Times New Roman"/>
          <w:sz w:val="24"/>
          <w:szCs w:val="24"/>
        </w:rPr>
        <w:t>po uplynutí lhůty 10 let od kolaudace stavby</w:t>
      </w:r>
      <w:r w:rsidR="001966E9">
        <w:rPr>
          <w:rFonts w:ascii="Times New Roman" w:hAnsi="Times New Roman"/>
          <w:sz w:val="24"/>
          <w:szCs w:val="24"/>
        </w:rPr>
        <w:t xml:space="preserve">, tj. </w:t>
      </w:r>
      <w:r w:rsidR="00673B5B">
        <w:rPr>
          <w:rFonts w:ascii="Times New Roman" w:hAnsi="Times New Roman"/>
          <w:sz w:val="24"/>
          <w:szCs w:val="24"/>
        </w:rPr>
        <w:t xml:space="preserve">nejpozději </w:t>
      </w:r>
      <w:r w:rsidR="001966E9">
        <w:rPr>
          <w:rFonts w:ascii="Times New Roman" w:hAnsi="Times New Roman"/>
          <w:sz w:val="24"/>
          <w:szCs w:val="24"/>
        </w:rPr>
        <w:t xml:space="preserve">do </w:t>
      </w:r>
      <w:r w:rsidR="00C52812">
        <w:rPr>
          <w:rFonts w:ascii="Times New Roman" w:hAnsi="Times New Roman"/>
          <w:sz w:val="24"/>
          <w:szCs w:val="24"/>
        </w:rPr>
        <w:t xml:space="preserve">20. </w:t>
      </w:r>
      <w:r w:rsidR="009B7956">
        <w:rPr>
          <w:rFonts w:ascii="Times New Roman" w:hAnsi="Times New Roman"/>
          <w:sz w:val="24"/>
          <w:szCs w:val="24"/>
        </w:rPr>
        <w:t>6. 2013.</w:t>
      </w:r>
    </w:p>
    <w:p w:rsidR="009B7956" w:rsidRPr="00B6362D" w:rsidRDefault="009B7956" w:rsidP="00B6362D">
      <w:pPr>
        <w:spacing w:before="100" w:beforeAutospacing="1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Současně také statutární město Plzeň a obec Zruč Senec spolu uzavřely dne 9. 8. 2002 dvě smlouvy o zřízení věcných břemen</w:t>
      </w:r>
      <w:r w:rsidR="00FE6FF7">
        <w:rPr>
          <w:rFonts w:ascii="Times New Roman" w:hAnsi="Times New Roman"/>
          <w:sz w:val="24"/>
          <w:szCs w:val="24"/>
        </w:rPr>
        <w:t xml:space="preserve"> práva vedení kanalizačního řadu na </w:t>
      </w:r>
      <w:r w:rsidR="00987CA4">
        <w:rPr>
          <w:rFonts w:ascii="Times New Roman" w:hAnsi="Times New Roman"/>
          <w:sz w:val="24"/>
          <w:szCs w:val="24"/>
        </w:rPr>
        <w:t xml:space="preserve">městských </w:t>
      </w:r>
      <w:r w:rsidR="00AB6AED">
        <w:rPr>
          <w:rFonts w:ascii="Times New Roman" w:hAnsi="Times New Roman"/>
          <w:sz w:val="24"/>
          <w:szCs w:val="24"/>
        </w:rPr>
        <w:t xml:space="preserve">pozemcích </w:t>
      </w:r>
      <w:r w:rsidR="00FE6FF7">
        <w:rPr>
          <w:rFonts w:ascii="Times New Roman" w:hAnsi="Times New Roman"/>
          <w:sz w:val="24"/>
          <w:szCs w:val="24"/>
        </w:rPr>
        <w:t xml:space="preserve">parc. </w:t>
      </w:r>
      <w:proofErr w:type="gramStart"/>
      <w:r w:rsidR="00FE6FF7">
        <w:rPr>
          <w:rFonts w:ascii="Times New Roman" w:hAnsi="Times New Roman"/>
          <w:sz w:val="24"/>
          <w:szCs w:val="24"/>
        </w:rPr>
        <w:t>č.</w:t>
      </w:r>
      <w:proofErr w:type="gramEnd"/>
      <w:r w:rsidR="00FE6FF7">
        <w:rPr>
          <w:rFonts w:ascii="Times New Roman" w:hAnsi="Times New Roman"/>
          <w:sz w:val="24"/>
          <w:szCs w:val="24"/>
        </w:rPr>
        <w:t xml:space="preserve"> 3827, k. ú. Bolevec, a parc. </w:t>
      </w:r>
      <w:proofErr w:type="gramStart"/>
      <w:r w:rsidR="00FE6FF7">
        <w:rPr>
          <w:rFonts w:ascii="Times New Roman" w:hAnsi="Times New Roman"/>
          <w:sz w:val="24"/>
          <w:szCs w:val="24"/>
        </w:rPr>
        <w:t>č.</w:t>
      </w:r>
      <w:proofErr w:type="gramEnd"/>
      <w:r w:rsidR="00FE6FF7">
        <w:rPr>
          <w:rFonts w:ascii="Times New Roman" w:hAnsi="Times New Roman"/>
          <w:sz w:val="24"/>
          <w:szCs w:val="24"/>
        </w:rPr>
        <w:t xml:space="preserve"> 980/14, k. ú. Senec u Plzně.</w:t>
      </w:r>
    </w:p>
    <w:p w:rsidR="00C11523" w:rsidRDefault="008F6CD3" w:rsidP="006D07E3">
      <w:pPr>
        <w:pStyle w:val="vlevo"/>
      </w:pPr>
      <w:r w:rsidRPr="006D07E3">
        <w:t xml:space="preserve">Před </w:t>
      </w:r>
      <w:r w:rsidR="00AE0A26" w:rsidRPr="006D07E3">
        <w:t xml:space="preserve">projednáním uzavření konečné darovací </w:t>
      </w:r>
      <w:r w:rsidR="00560C70" w:rsidRPr="006D07E3">
        <w:t>smlouvy v </w:t>
      </w:r>
      <w:r w:rsidR="00AE0A26" w:rsidRPr="006D07E3">
        <w:t>o</w:t>
      </w:r>
      <w:r w:rsidR="00560C70" w:rsidRPr="006D07E3">
        <w:t>r</w:t>
      </w:r>
      <w:r w:rsidR="00AE0A26" w:rsidRPr="006D07E3">
        <w:t xml:space="preserve">gánech města Plzně pak MAJ MMP požádal o nové souhrnné stanovisko Technický úřad. </w:t>
      </w:r>
      <w:r w:rsidR="00C11523">
        <w:t xml:space="preserve">Toto aktualizované souhrnné stanovisko </w:t>
      </w:r>
      <w:r w:rsidR="00DC57EF">
        <w:t xml:space="preserve">Technického úřadu </w:t>
      </w:r>
      <w:r w:rsidR="00484871">
        <w:t>zn. MMP/369a/12 ze dne 28. 08. 2012 k </w:t>
      </w:r>
      <w:r w:rsidR="00A4413C">
        <w:t xml:space="preserve">přijetí daru kanalizační stoky </w:t>
      </w:r>
      <w:r w:rsidR="00DC57EF">
        <w:t xml:space="preserve">do vlastnictví města Plzně a ke změně (tj. zániku starého a zřízení nového) věcného břemene práva vedení </w:t>
      </w:r>
      <w:r w:rsidR="00F51483">
        <w:t xml:space="preserve">a provozování </w:t>
      </w:r>
      <w:r w:rsidR="00BD6FC6">
        <w:t>kanalizační stoky</w:t>
      </w:r>
      <w:r w:rsidR="00DC57EF">
        <w:t xml:space="preserve"> </w:t>
      </w:r>
      <w:r w:rsidR="00E97B3E">
        <w:t xml:space="preserve">na pozemku parc. </w:t>
      </w:r>
      <w:proofErr w:type="gramStart"/>
      <w:r w:rsidR="00E97B3E">
        <w:t>č.</w:t>
      </w:r>
      <w:proofErr w:type="gramEnd"/>
      <w:r w:rsidR="00E97B3E">
        <w:t xml:space="preserve"> 3287, k. ú. Bolevec, </w:t>
      </w:r>
      <w:r w:rsidR="00A4413C">
        <w:t>je</w:t>
      </w:r>
      <w:r w:rsidR="00484871">
        <w:t xml:space="preserve"> souhlasné</w:t>
      </w:r>
      <w:r w:rsidR="00DC57EF">
        <w:t>.</w:t>
      </w:r>
    </w:p>
    <w:p w:rsidR="003F2210" w:rsidRDefault="00DC57EF" w:rsidP="003F2210">
      <w:pPr>
        <w:pStyle w:val="Zkladntext"/>
        <w:ind w:firstLine="357"/>
        <w:rPr>
          <w:szCs w:val="24"/>
        </w:rPr>
      </w:pPr>
      <w:r>
        <w:t>Technický úřad v něm mimo jiné uvádí, že d</w:t>
      </w:r>
      <w:r w:rsidR="006D07E3" w:rsidRPr="006D07E3">
        <w:t xml:space="preserve">ne 14. 6. 2012 se konalo jednání mezi OSI MMP a zástupci obce Zruč – Senec ve věci převzetí výše uvedené kanalizační stoky do majetku města Plzně do správy OSI MMP. Na tomto jednání byly OSI MMP od obce Zruč – Senec převzaty </w:t>
      </w:r>
      <w:r w:rsidR="006D07E3" w:rsidRPr="006D07E3">
        <w:rPr>
          <w:rFonts w:cs="Arial"/>
        </w:rPr>
        <w:t xml:space="preserve">veškeré jim dostupné doklady k této kanalizaci a bylo </w:t>
      </w:r>
      <w:r w:rsidR="006D07E3" w:rsidRPr="006D07E3">
        <w:t xml:space="preserve">dohodnuto, že část kanalizační stoky DN 250 v úseku od místa napojení na stávající kanalizaci v lokalitě Bílá Hora po kanalizační šachtu Š 14 – </w:t>
      </w:r>
      <w:r w:rsidR="006A667F">
        <w:t>(viz přílohu</w:t>
      </w:r>
      <w:r w:rsidR="006D07E3">
        <w:t xml:space="preserve"> č.</w:t>
      </w:r>
      <w:r w:rsidR="00DC1F73">
        <w:t xml:space="preserve"> 8</w:t>
      </w:r>
      <w:r w:rsidR="006D07E3">
        <w:t>)</w:t>
      </w:r>
      <w:r w:rsidR="006D07E3" w:rsidRPr="006D07E3">
        <w:t xml:space="preserve"> uloženou v </w:t>
      </w:r>
      <w:r w:rsidR="006D07E3">
        <w:t>po</w:t>
      </w:r>
      <w:r w:rsidR="003F2210">
        <w:t xml:space="preserve">zemcích parc. </w:t>
      </w:r>
      <w:proofErr w:type="gramStart"/>
      <w:r w:rsidR="003F2210">
        <w:t>č.</w:t>
      </w:r>
      <w:proofErr w:type="gramEnd"/>
      <w:r w:rsidR="003F2210">
        <w:t xml:space="preserve"> 3788/2</w:t>
      </w:r>
      <w:r w:rsidR="00416314">
        <w:t xml:space="preserve"> </w:t>
      </w:r>
      <w:r w:rsidR="003F2210">
        <w:t xml:space="preserve"> </w:t>
      </w:r>
      <w:r w:rsidR="00673CB2">
        <w:t xml:space="preserve"> </w:t>
      </w:r>
      <w:r w:rsidR="003F2210">
        <w:t xml:space="preserve">a parc. </w:t>
      </w:r>
      <w:r w:rsidR="006D07E3">
        <w:t>č. 3827 k. </w:t>
      </w:r>
      <w:r w:rsidR="006D07E3" w:rsidRPr="006D07E3">
        <w:t>ú. Bolevec</w:t>
      </w:r>
      <w:r w:rsidR="006D07E3">
        <w:t xml:space="preserve">, </w:t>
      </w:r>
      <w:r w:rsidR="006D07E3" w:rsidRPr="006D07E3">
        <w:t xml:space="preserve">převezme do svého majetku město Plzeň a OSI MMP do své správy. Zbývající část této kanalizace </w:t>
      </w:r>
      <w:r w:rsidR="00340669">
        <w:t xml:space="preserve">(pozn. MAJ MMP </w:t>
      </w:r>
      <w:r w:rsidR="009A453D" w:rsidRPr="006D07E3">
        <w:t xml:space="preserve">– </w:t>
      </w:r>
      <w:r w:rsidR="00340669">
        <w:t xml:space="preserve">včetně té části na pozemku parc. </w:t>
      </w:r>
      <w:proofErr w:type="gramStart"/>
      <w:r w:rsidR="00340669">
        <w:t>č.</w:t>
      </w:r>
      <w:proofErr w:type="gramEnd"/>
      <w:r w:rsidR="00340669">
        <w:t xml:space="preserve"> 980/14, k. ú. Senec u Plzně) </w:t>
      </w:r>
      <w:r w:rsidR="006D07E3" w:rsidRPr="006D07E3">
        <w:t>zůstane v majetku obce Zruč – Senec s tím, že na části pozemku p</w:t>
      </w:r>
      <w:r w:rsidR="006D07E3">
        <w:t>arc</w:t>
      </w:r>
      <w:r w:rsidR="006D07E3" w:rsidRPr="006D07E3">
        <w:t xml:space="preserve">. </w:t>
      </w:r>
      <w:proofErr w:type="gramStart"/>
      <w:r w:rsidR="006D07E3" w:rsidRPr="006D07E3">
        <w:t>č.</w:t>
      </w:r>
      <w:proofErr w:type="gramEnd"/>
      <w:r w:rsidR="006D07E3" w:rsidRPr="006D07E3">
        <w:t xml:space="preserve"> 3827</w:t>
      </w:r>
      <w:r w:rsidR="006D07E3">
        <w:t>,</w:t>
      </w:r>
      <w:r w:rsidR="006D07E3" w:rsidRPr="006D07E3">
        <w:t xml:space="preserve"> k. ú. Bolevec</w:t>
      </w:r>
      <w:r w:rsidR="006D07E3">
        <w:t xml:space="preserve">, </w:t>
      </w:r>
      <w:r w:rsidR="006D07E3" w:rsidRPr="006D07E3">
        <w:t>bude ve prospěch obce Zruč</w:t>
      </w:r>
      <w:r w:rsidR="006D07E3">
        <w:t xml:space="preserve"> </w:t>
      </w:r>
      <w:r w:rsidR="006D07E3" w:rsidRPr="006D07E3">
        <w:t xml:space="preserve">– Senec zúženo stávající věcné břemeno vedení kanalizační stoky. </w:t>
      </w:r>
      <w:r w:rsidR="006D07E3" w:rsidRPr="00F51483">
        <w:rPr>
          <w:szCs w:val="24"/>
        </w:rPr>
        <w:t xml:space="preserve">Důvodem převodu pouze části předmětné kanalizace je skutečnost, že město Plzeň standardně nepřebírá vodohospodářské sítě mimo území města Plzně. </w:t>
      </w:r>
      <w:r w:rsidR="003F2210" w:rsidRPr="00F51483">
        <w:rPr>
          <w:szCs w:val="24"/>
        </w:rPr>
        <w:t xml:space="preserve">Technický úřad dále upozornil, že na pozemku parc. </w:t>
      </w:r>
      <w:proofErr w:type="gramStart"/>
      <w:r w:rsidR="003F2210" w:rsidRPr="00F51483">
        <w:rPr>
          <w:szCs w:val="24"/>
        </w:rPr>
        <w:t>č.</w:t>
      </w:r>
      <w:proofErr w:type="gramEnd"/>
      <w:r w:rsidR="003F2210" w:rsidRPr="00F51483">
        <w:rPr>
          <w:szCs w:val="24"/>
        </w:rPr>
        <w:t xml:space="preserve"> 3788/2, k. ú. Bolevec, v majetku společnosti SIELAFF Bohemia</w:t>
      </w:r>
      <w:r w:rsidR="00136111" w:rsidRPr="00F51483">
        <w:rPr>
          <w:szCs w:val="24"/>
        </w:rPr>
        <w:t>,</w:t>
      </w:r>
      <w:r w:rsidR="003F2210" w:rsidRPr="00F51483">
        <w:rPr>
          <w:szCs w:val="24"/>
        </w:rPr>
        <w:t xml:space="preserve"> s.r.o. nebylo zřízeno věcné břemeno ve</w:t>
      </w:r>
      <w:r w:rsidR="00340669">
        <w:rPr>
          <w:szCs w:val="24"/>
        </w:rPr>
        <w:t>dení a </w:t>
      </w:r>
      <w:r w:rsidR="003F2210" w:rsidRPr="00F51483">
        <w:rPr>
          <w:szCs w:val="24"/>
        </w:rPr>
        <w:t>provozování předmětné kanalizace</w:t>
      </w:r>
      <w:r w:rsidR="005204B9">
        <w:rPr>
          <w:szCs w:val="24"/>
        </w:rPr>
        <w:t xml:space="preserve"> (</w:t>
      </w:r>
      <w:r w:rsidR="00C6647F">
        <w:rPr>
          <w:szCs w:val="24"/>
        </w:rPr>
        <w:t>pozn. MAJ MMP</w:t>
      </w:r>
      <w:r w:rsidR="005204B9">
        <w:rPr>
          <w:szCs w:val="24"/>
        </w:rPr>
        <w:t xml:space="preserve"> </w:t>
      </w:r>
      <w:r w:rsidR="00302FF3">
        <w:rPr>
          <w:szCs w:val="24"/>
        </w:rPr>
        <w:t>– věcné břemeno zasahuje i na </w:t>
      </w:r>
      <w:r w:rsidR="005204B9">
        <w:rPr>
          <w:szCs w:val="24"/>
        </w:rPr>
        <w:t xml:space="preserve">pozemek parc. </w:t>
      </w:r>
      <w:proofErr w:type="gramStart"/>
      <w:r w:rsidR="005204B9">
        <w:rPr>
          <w:szCs w:val="24"/>
        </w:rPr>
        <w:t>č.</w:t>
      </w:r>
      <w:proofErr w:type="gramEnd"/>
      <w:r w:rsidR="005204B9">
        <w:rPr>
          <w:szCs w:val="24"/>
        </w:rPr>
        <w:t xml:space="preserve"> 3788/4, k. ú. Bolevec, ve vlastnictví této společnosti)</w:t>
      </w:r>
      <w:r w:rsidR="003F2210" w:rsidRPr="00F51483">
        <w:rPr>
          <w:szCs w:val="24"/>
        </w:rPr>
        <w:t>. V případě převodu kanalizační stoky d</w:t>
      </w:r>
      <w:r w:rsidR="00136111" w:rsidRPr="00F51483">
        <w:rPr>
          <w:szCs w:val="24"/>
        </w:rPr>
        <w:t>o majetku města Plzně požaduje</w:t>
      </w:r>
      <w:r w:rsidR="003F2210" w:rsidRPr="00F51483">
        <w:rPr>
          <w:szCs w:val="24"/>
        </w:rPr>
        <w:t xml:space="preserve"> vyřešit tento majetkoprávní vztah, a to zřízením věcného břemene</w:t>
      </w:r>
      <w:r w:rsidR="00BD6FC6">
        <w:rPr>
          <w:szCs w:val="24"/>
        </w:rPr>
        <w:t xml:space="preserve"> (</w:t>
      </w:r>
      <w:r w:rsidR="005204B9">
        <w:rPr>
          <w:szCs w:val="24"/>
        </w:rPr>
        <w:t>p</w:t>
      </w:r>
      <w:r w:rsidR="00745573">
        <w:rPr>
          <w:szCs w:val="24"/>
        </w:rPr>
        <w:t>ozn. MAJ MMP – tuto smlouvu</w:t>
      </w:r>
      <w:r w:rsidR="00E37C57">
        <w:rPr>
          <w:szCs w:val="24"/>
        </w:rPr>
        <w:t xml:space="preserve"> bude </w:t>
      </w:r>
      <w:r w:rsidR="00745573">
        <w:rPr>
          <w:szCs w:val="24"/>
        </w:rPr>
        <w:t xml:space="preserve">uzavírat </w:t>
      </w:r>
      <w:r w:rsidR="00302FF3">
        <w:rPr>
          <w:szCs w:val="24"/>
        </w:rPr>
        <w:lastRenderedPageBreak/>
        <w:t>po </w:t>
      </w:r>
      <w:r w:rsidR="00E37C57">
        <w:rPr>
          <w:szCs w:val="24"/>
        </w:rPr>
        <w:t xml:space="preserve">nabytí vlastnictví </w:t>
      </w:r>
      <w:r w:rsidR="00481ED1">
        <w:rPr>
          <w:szCs w:val="24"/>
        </w:rPr>
        <w:t>ke kanalizační stoce</w:t>
      </w:r>
      <w:r w:rsidR="00611DF6">
        <w:rPr>
          <w:szCs w:val="24"/>
        </w:rPr>
        <w:t xml:space="preserve"> </w:t>
      </w:r>
      <w:r w:rsidR="00745573">
        <w:rPr>
          <w:szCs w:val="24"/>
        </w:rPr>
        <w:t xml:space="preserve">ORP MMP, a to </w:t>
      </w:r>
      <w:r w:rsidR="00611DF6">
        <w:rPr>
          <w:szCs w:val="24"/>
        </w:rPr>
        <w:t>podle rozdělených kompetencí pro agendu věcných břemen)</w:t>
      </w:r>
      <w:r w:rsidR="003F2210" w:rsidRPr="00F51483">
        <w:rPr>
          <w:szCs w:val="24"/>
        </w:rPr>
        <w:t>.</w:t>
      </w:r>
    </w:p>
    <w:p w:rsidR="00D64743" w:rsidRDefault="00CB756C" w:rsidP="001E1903">
      <w:pPr>
        <w:pStyle w:val="Zkladntext"/>
        <w:spacing w:before="120"/>
        <w:ind w:firstLine="357"/>
        <w:rPr>
          <w:rFonts w:cs="Arial"/>
          <w:szCs w:val="24"/>
        </w:rPr>
      </w:pPr>
      <w:r>
        <w:rPr>
          <w:rFonts w:cs="Arial"/>
          <w:szCs w:val="24"/>
        </w:rPr>
        <w:t xml:space="preserve">Požadavek TÚ MMP (potažmo OSI MMP) na zúžení </w:t>
      </w:r>
      <w:r w:rsidR="00A5540C">
        <w:rPr>
          <w:rFonts w:cs="Arial"/>
          <w:szCs w:val="24"/>
        </w:rPr>
        <w:t xml:space="preserve">stávajícího </w:t>
      </w:r>
      <w:r>
        <w:rPr>
          <w:rFonts w:cs="Arial"/>
          <w:szCs w:val="24"/>
        </w:rPr>
        <w:t xml:space="preserve">věcného </w:t>
      </w:r>
      <w:r w:rsidR="00A5540C">
        <w:rPr>
          <w:rFonts w:cs="Arial"/>
          <w:szCs w:val="24"/>
        </w:rPr>
        <w:t xml:space="preserve">břemene práva vedení kanalizačního řadu </w:t>
      </w:r>
      <w:r w:rsidR="004A53EA">
        <w:rPr>
          <w:rFonts w:cs="Arial"/>
          <w:szCs w:val="24"/>
        </w:rPr>
        <w:t>n</w:t>
      </w:r>
      <w:r w:rsidR="004C53B9">
        <w:rPr>
          <w:rFonts w:cs="Arial"/>
          <w:szCs w:val="24"/>
        </w:rPr>
        <w:t xml:space="preserve">a pozemku parc. </w:t>
      </w:r>
      <w:proofErr w:type="gramStart"/>
      <w:r w:rsidR="004C53B9">
        <w:rPr>
          <w:rFonts w:cs="Arial"/>
          <w:szCs w:val="24"/>
        </w:rPr>
        <w:t>č.</w:t>
      </w:r>
      <w:proofErr w:type="gramEnd"/>
      <w:r w:rsidR="004C53B9">
        <w:rPr>
          <w:rFonts w:cs="Arial"/>
          <w:szCs w:val="24"/>
        </w:rPr>
        <w:t xml:space="preserve"> 3827, k. ú. Bolevec, </w:t>
      </w:r>
      <w:r>
        <w:rPr>
          <w:rFonts w:cs="Arial"/>
          <w:szCs w:val="24"/>
        </w:rPr>
        <w:t>pak musí být řešen jako zánik stávajícího věcného břemene a</w:t>
      </w:r>
      <w:r w:rsidR="00A5540C">
        <w:rPr>
          <w:rFonts w:cs="Arial"/>
          <w:szCs w:val="24"/>
        </w:rPr>
        <w:t> </w:t>
      </w:r>
      <w:r>
        <w:rPr>
          <w:rFonts w:cs="Arial"/>
          <w:szCs w:val="24"/>
        </w:rPr>
        <w:t xml:space="preserve">zřízení nového věcného břemene </w:t>
      </w:r>
      <w:r w:rsidR="004C53B9">
        <w:rPr>
          <w:rFonts w:cs="Arial"/>
          <w:szCs w:val="24"/>
        </w:rPr>
        <w:t>práva vedení a </w:t>
      </w:r>
      <w:r w:rsidR="00A5540C">
        <w:rPr>
          <w:rFonts w:cs="Arial"/>
          <w:szCs w:val="24"/>
        </w:rPr>
        <w:t xml:space="preserve">provozování kanalizačního řadu </w:t>
      </w:r>
      <w:r>
        <w:rPr>
          <w:rFonts w:cs="Arial"/>
          <w:szCs w:val="24"/>
        </w:rPr>
        <w:t>v menším rozsahu</w:t>
      </w:r>
      <w:r w:rsidR="004A53EA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 xml:space="preserve">MAJ MMP </w:t>
      </w:r>
      <w:r w:rsidR="004A53EA">
        <w:rPr>
          <w:rFonts w:cs="Arial"/>
          <w:szCs w:val="24"/>
        </w:rPr>
        <w:t xml:space="preserve">proto </w:t>
      </w:r>
      <w:r>
        <w:rPr>
          <w:rFonts w:cs="Arial"/>
          <w:szCs w:val="24"/>
        </w:rPr>
        <w:t>nechal zpracovat nový geometrický plán</w:t>
      </w:r>
      <w:r w:rsidR="00A5540C">
        <w:rPr>
          <w:rFonts w:cs="Arial"/>
          <w:szCs w:val="24"/>
        </w:rPr>
        <w:t xml:space="preserve"> se zákresem plochy věcného břemene</w:t>
      </w:r>
      <w:r w:rsidR="006210AF">
        <w:rPr>
          <w:rFonts w:cs="Arial"/>
          <w:szCs w:val="24"/>
        </w:rPr>
        <w:t xml:space="preserve"> č. 3542-67/2012</w:t>
      </w:r>
      <w:r w:rsidR="004A53EA">
        <w:rPr>
          <w:rFonts w:cs="Arial"/>
          <w:szCs w:val="24"/>
        </w:rPr>
        <w:t xml:space="preserve"> dle požadavku OSI MMP</w:t>
      </w:r>
      <w:r w:rsidR="006A667F">
        <w:rPr>
          <w:rFonts w:cs="Arial"/>
          <w:szCs w:val="24"/>
        </w:rPr>
        <w:t xml:space="preserve"> (viz p</w:t>
      </w:r>
      <w:r w:rsidR="00A5540C">
        <w:rPr>
          <w:rFonts w:cs="Arial"/>
          <w:szCs w:val="24"/>
        </w:rPr>
        <w:t>řílohu č.</w:t>
      </w:r>
      <w:r w:rsidR="00DC1F73">
        <w:rPr>
          <w:rFonts w:cs="Arial"/>
          <w:szCs w:val="24"/>
        </w:rPr>
        <w:t xml:space="preserve"> 8</w:t>
      </w:r>
      <w:r w:rsidR="00A5540C">
        <w:rPr>
          <w:rFonts w:cs="Arial"/>
          <w:szCs w:val="24"/>
        </w:rPr>
        <w:t>).</w:t>
      </w:r>
      <w:r w:rsidR="007E5F59">
        <w:rPr>
          <w:rFonts w:cs="Arial"/>
          <w:szCs w:val="24"/>
        </w:rPr>
        <w:t xml:space="preserve"> Stávající věcné břemeno </w:t>
      </w:r>
      <w:r w:rsidR="00C70DE1">
        <w:rPr>
          <w:rFonts w:cs="Arial"/>
          <w:szCs w:val="24"/>
        </w:rPr>
        <w:t xml:space="preserve">zanikne </w:t>
      </w:r>
      <w:r w:rsidR="007E5F59">
        <w:rPr>
          <w:rFonts w:cs="Arial"/>
          <w:szCs w:val="24"/>
        </w:rPr>
        <w:t xml:space="preserve">a </w:t>
      </w:r>
      <w:r w:rsidR="00C70DE1">
        <w:rPr>
          <w:rFonts w:cs="Arial"/>
          <w:szCs w:val="24"/>
        </w:rPr>
        <w:t>nové věcné břemeno bude zřízeno bezúplatně.</w:t>
      </w:r>
      <w:r w:rsidR="009A453D">
        <w:rPr>
          <w:rFonts w:cs="Arial"/>
          <w:szCs w:val="24"/>
        </w:rPr>
        <w:t xml:space="preserve"> </w:t>
      </w:r>
    </w:p>
    <w:p w:rsidR="00F85DDA" w:rsidRDefault="00F85DDA" w:rsidP="00F85DDA">
      <w:pPr>
        <w:pStyle w:val="vlevo"/>
      </w:pPr>
      <w:r>
        <w:t xml:space="preserve">Podle platného územního plánu </w:t>
      </w:r>
      <w:proofErr w:type="gramStart"/>
      <w:r>
        <w:t>se</w:t>
      </w:r>
      <w:proofErr w:type="gramEnd"/>
      <w:r>
        <w:t xml:space="preserve"> pozemek </w:t>
      </w:r>
      <w:proofErr w:type="gramStart"/>
      <w:r>
        <w:t>parc</w:t>
      </w:r>
      <w:proofErr w:type="gramEnd"/>
      <w:r>
        <w:t>. č. 3827 o výměře 1 912 m</w:t>
      </w:r>
      <w:r w:rsidRPr="00D61205">
        <w:rPr>
          <w:vertAlign w:val="superscript"/>
        </w:rPr>
        <w:t>2</w:t>
      </w:r>
      <w:r>
        <w:t>, ostatní plocha – silnice, k. ú. Bolevec, nachází v ploše dopravy, ostatní významné komunikace.</w:t>
      </w:r>
    </w:p>
    <w:p w:rsidR="00CB756C" w:rsidRDefault="009A453D" w:rsidP="001E1903">
      <w:pPr>
        <w:pStyle w:val="Zkladntext"/>
        <w:spacing w:before="120"/>
        <w:ind w:firstLine="357"/>
        <w:rPr>
          <w:rFonts w:cs="Arial"/>
          <w:szCs w:val="24"/>
        </w:rPr>
      </w:pPr>
      <w:r>
        <w:rPr>
          <w:rFonts w:cs="Arial"/>
          <w:szCs w:val="24"/>
        </w:rPr>
        <w:t xml:space="preserve">Pokud jde o pozemek parc. </w:t>
      </w:r>
      <w:proofErr w:type="gramStart"/>
      <w:r>
        <w:rPr>
          <w:rFonts w:cs="Arial"/>
          <w:szCs w:val="24"/>
        </w:rPr>
        <w:t>č.</w:t>
      </w:r>
      <w:proofErr w:type="gramEnd"/>
      <w:r>
        <w:rPr>
          <w:rFonts w:cs="Arial"/>
          <w:szCs w:val="24"/>
        </w:rPr>
        <w:t xml:space="preserve"> 980/14, k. ú. Senec u Plzně, bude na </w:t>
      </w:r>
      <w:r w:rsidR="00D64743">
        <w:rPr>
          <w:rFonts w:cs="Arial"/>
          <w:szCs w:val="24"/>
        </w:rPr>
        <w:t>něm stávající věcné břemeno práva vedení kanalizačního řadu zachováno a část kanalizační stoky, která se v něm nachází, zůstane ve vlastnictví obce Zruč – Senec.</w:t>
      </w:r>
    </w:p>
    <w:p w:rsidR="009A3B13" w:rsidRDefault="006210AF" w:rsidP="009A3B13">
      <w:pPr>
        <w:pStyle w:val="vlevo"/>
      </w:pPr>
      <w:r>
        <w:t xml:space="preserve">Vyjádření městského obvodu </w:t>
      </w:r>
      <w:r w:rsidR="009A3B13">
        <w:t xml:space="preserve">Plzeň 1 </w:t>
      </w:r>
      <w:r>
        <w:t xml:space="preserve">ve formě </w:t>
      </w:r>
      <w:proofErr w:type="spellStart"/>
      <w:r>
        <w:t>usn</w:t>
      </w:r>
      <w:proofErr w:type="spellEnd"/>
      <w:r>
        <w:t>. RMO P</w:t>
      </w:r>
      <w:r w:rsidR="009A3B13">
        <w:t>lzeň 1 č. 338 ze dne 4. 12. </w:t>
      </w:r>
      <w:r>
        <w:t>2012</w:t>
      </w:r>
      <w:r w:rsidR="009A3B13">
        <w:t xml:space="preserve"> je rovněž souhlasné. Městský obvod Plzeň 1 souhlasí </w:t>
      </w:r>
      <w:r w:rsidR="009A3B13" w:rsidRPr="00157D29">
        <w:rPr>
          <w:bCs/>
        </w:rPr>
        <w:t>s přijetím daru části kanalizační stoky DN 250 v úseku od místa napojení na stávající kanalizaci v lokalitě Bílá Hora po kanalizační šachtu Š 14 od obce Zruč – Senec</w:t>
      </w:r>
      <w:r w:rsidR="009A3B13" w:rsidRPr="00157D29">
        <w:t>, která je umístěna na městském pozemku parc.</w:t>
      </w:r>
      <w:r w:rsidR="00C37C8A">
        <w:t xml:space="preserve"> </w:t>
      </w:r>
      <w:proofErr w:type="gramStart"/>
      <w:r w:rsidR="009A3B13" w:rsidRPr="00157D29">
        <w:t>č.</w:t>
      </w:r>
      <w:proofErr w:type="gramEnd"/>
      <w:r w:rsidR="009A3B13" w:rsidRPr="00157D29">
        <w:t xml:space="preserve"> 3827 v k.</w:t>
      </w:r>
      <w:r w:rsidR="00126866">
        <w:t xml:space="preserve"> </w:t>
      </w:r>
      <w:r w:rsidR="009A3B13" w:rsidRPr="00157D29">
        <w:t>ú. Bolevec a na pozemcích parc.</w:t>
      </w:r>
      <w:r w:rsidR="00C37C8A">
        <w:t xml:space="preserve"> </w:t>
      </w:r>
      <w:proofErr w:type="gramStart"/>
      <w:r w:rsidR="009A3B13" w:rsidRPr="00157D29">
        <w:t>č.</w:t>
      </w:r>
      <w:proofErr w:type="gramEnd"/>
      <w:r w:rsidR="009A3B13" w:rsidRPr="00157D29">
        <w:t xml:space="preserve"> 3788/2 a parc.</w:t>
      </w:r>
      <w:r w:rsidR="00126866">
        <w:t xml:space="preserve"> </w:t>
      </w:r>
      <w:r w:rsidR="009A3B13" w:rsidRPr="00157D29">
        <w:t>č. 3788/4 v k.</w:t>
      </w:r>
      <w:r w:rsidR="00C37C8A">
        <w:t xml:space="preserve"> </w:t>
      </w:r>
      <w:r w:rsidR="009A3B13" w:rsidRPr="00157D29">
        <w:t>ú. Bolevec</w:t>
      </w:r>
      <w:r w:rsidR="00C37C8A">
        <w:t>.</w:t>
      </w:r>
      <w:r w:rsidR="009A3B13" w:rsidRPr="00157D29">
        <w:t xml:space="preserve"> </w:t>
      </w:r>
    </w:p>
    <w:p w:rsidR="00967D6B" w:rsidRDefault="00967D6B" w:rsidP="00967D6B">
      <w:pPr>
        <w:pStyle w:val="vlevo"/>
      </w:pPr>
      <w:r>
        <w:t>Darování části kanalizační stoky a změna věcného břemene již také byla schválena usn. zastupitelstva obce Zruč – Senec č. 85/12 ze dne 10. 12. 2012.</w:t>
      </w:r>
    </w:p>
    <w:p w:rsidR="00734A6A" w:rsidRDefault="00734A6A" w:rsidP="00967D6B">
      <w:pPr>
        <w:pStyle w:val="vlevo"/>
      </w:pPr>
      <w:r>
        <w:t>KNM RMP v zápisu z jednání ze dne 17. 1. 2013 doporučila RMP souhlasit s navrhovaným uzavřením darovací smlouvy a smlouvy o zániku a zřízení věcného břemene.</w:t>
      </w:r>
    </w:p>
    <w:p w:rsidR="00591B08" w:rsidRDefault="00591B08" w:rsidP="00967D6B">
      <w:pPr>
        <w:pStyle w:val="vlevo"/>
      </w:pPr>
      <w:proofErr w:type="spellStart"/>
      <w:r>
        <w:t>Usn</w:t>
      </w:r>
      <w:proofErr w:type="spellEnd"/>
      <w:r>
        <w:t xml:space="preserve">. RMP č. </w:t>
      </w:r>
      <w:r w:rsidR="00A31F32">
        <w:t xml:space="preserve">117 </w:t>
      </w:r>
      <w:r>
        <w:t>ze dne 31. 1. 2013 RMP souhlasila s</w:t>
      </w:r>
      <w:r w:rsidR="007E5912">
        <w:t xml:space="preserve"> navrhovaným uzavřením darovací smlouvy a smlouvy o zániku a zřízení věcného břemene, které doporučila ZMP schválit.</w:t>
      </w:r>
    </w:p>
    <w:p w:rsidR="005B787F" w:rsidRDefault="005B787F" w:rsidP="00EA68FE">
      <w:pPr>
        <w:pStyle w:val="ostzahl"/>
      </w:pPr>
      <w:r>
        <w:t>Předpokládan</w:t>
      </w:r>
      <w:bookmarkStart w:id="1" w:name="_GoBack"/>
      <w:bookmarkEnd w:id="1"/>
      <w:r>
        <w:t>ý cílový stav</w:t>
      </w:r>
    </w:p>
    <w:p w:rsidR="005C17A0" w:rsidRPr="005C17A0" w:rsidRDefault="00B75FF2" w:rsidP="006D07E3">
      <w:pPr>
        <w:pStyle w:val="vlevo"/>
      </w:pPr>
      <w:r>
        <w:t>P</w:t>
      </w:r>
      <w:r w:rsidR="00FA537A" w:rsidRPr="00FA537A">
        <w:t>řijetí</w:t>
      </w:r>
      <w:r>
        <w:t xml:space="preserve"> daru části kanalizační stoky</w:t>
      </w:r>
      <w:r w:rsidR="00FA537A" w:rsidRPr="00FA537A">
        <w:t xml:space="preserve"> od obce Zruč – Senec a </w:t>
      </w:r>
      <w:r>
        <w:t xml:space="preserve">její získání do vlastnictví města Plzně a </w:t>
      </w:r>
      <w:r w:rsidR="00FB3B86">
        <w:t>dále zajištění změny věcného břemene práva vedení kanalizačního řadu</w:t>
      </w:r>
      <w:r w:rsidR="00730100">
        <w:t>, a to</w:t>
      </w:r>
      <w:r w:rsidR="00FB3B86">
        <w:t xml:space="preserve"> </w:t>
      </w:r>
      <w:r w:rsidR="00730100">
        <w:t>zánikem</w:t>
      </w:r>
      <w:r w:rsidR="00FA537A" w:rsidRPr="00FA537A">
        <w:t xml:space="preserve"> stávajícího a zřízení</w:t>
      </w:r>
      <w:r w:rsidR="00FB3B86">
        <w:t>m</w:t>
      </w:r>
      <w:r w:rsidR="00FA537A" w:rsidRPr="00FA537A">
        <w:t xml:space="preserve"> nového věcného břemene</w:t>
      </w:r>
      <w:r w:rsidR="00FB3B86">
        <w:t xml:space="preserve">. </w:t>
      </w:r>
    </w:p>
    <w:p w:rsidR="005B787F" w:rsidRDefault="005B787F" w:rsidP="00EA68FE">
      <w:pPr>
        <w:pStyle w:val="ostzahl"/>
      </w:pPr>
      <w:r>
        <w:t>Navrhované varianty řešení</w:t>
      </w:r>
    </w:p>
    <w:p w:rsidR="005B787F" w:rsidRDefault="00EA1663" w:rsidP="006D07E3">
      <w:pPr>
        <w:pStyle w:val="vlevo"/>
      </w:pPr>
      <w:r w:rsidRPr="00EA1663">
        <w:t>Uzavření darovací smlouvy ohledně přijetí daru části kanalizační stoky od obce Zruč – Senec a uzavření smlouvy o zániku stávajícího a zřízení nového věcného břemene práva vedení a provozování tohoto kanalizačního řadu.</w:t>
      </w:r>
    </w:p>
    <w:p w:rsidR="005B787F" w:rsidRDefault="005B787F" w:rsidP="00EA68FE">
      <w:pPr>
        <w:pStyle w:val="ostzahl"/>
      </w:pPr>
      <w:r>
        <w:t>Doporučená varianta řešení</w:t>
      </w:r>
    </w:p>
    <w:p w:rsidR="00EA1663" w:rsidRDefault="00EA1663" w:rsidP="00C20D67">
      <w:pPr>
        <w:pStyle w:val="vlevo"/>
      </w:pPr>
      <w:r>
        <w:t>Viz návrh usnesení.</w:t>
      </w:r>
    </w:p>
    <w:p w:rsidR="007E5912" w:rsidRDefault="007E5912" w:rsidP="00C20D67">
      <w:pPr>
        <w:pStyle w:val="vlevo"/>
      </w:pPr>
    </w:p>
    <w:p w:rsidR="007E5912" w:rsidRDefault="007E5912" w:rsidP="00C20D67">
      <w:pPr>
        <w:pStyle w:val="vlevo"/>
      </w:pPr>
    </w:p>
    <w:p w:rsidR="00036B18" w:rsidRPr="00FF1D30" w:rsidRDefault="00036B18" w:rsidP="00036B18">
      <w:pPr>
        <w:pStyle w:val="ostzahl"/>
        <w:numPr>
          <w:ilvl w:val="0"/>
          <w:numId w:val="37"/>
        </w:numPr>
        <w:tabs>
          <w:tab w:val="left" w:pos="426"/>
        </w:tabs>
        <w:spacing w:before="240" w:beforeAutospacing="0" w:after="240" w:afterAutospacing="0"/>
      </w:pPr>
      <w:r w:rsidRPr="00FF1D30">
        <w:t>Finanční nároky řešení a možnosti finančního krytí (včetně všech následných například provozních nákladů)</w:t>
      </w:r>
    </w:p>
    <w:p w:rsidR="005B787F" w:rsidRDefault="005B787F" w:rsidP="006D07E3">
      <w:pPr>
        <w:pStyle w:val="vlevo"/>
      </w:pPr>
      <w:r>
        <w:t>Nejs</w:t>
      </w:r>
      <w:r w:rsidR="009B6B87">
        <w:t>ou, pouze je</w:t>
      </w:r>
      <w:r w:rsidR="00721977">
        <w:t xml:space="preserve"> zde správní poplat</w:t>
      </w:r>
      <w:r w:rsidR="009B6B87">
        <w:t>e</w:t>
      </w:r>
      <w:r>
        <w:t xml:space="preserve">k za </w:t>
      </w:r>
      <w:r w:rsidR="00721977">
        <w:t>výmaz a vklad</w:t>
      </w:r>
      <w:r>
        <w:t xml:space="preserve"> věcného </w:t>
      </w:r>
      <w:r w:rsidR="009B6B87">
        <w:t>břemene, který</w:t>
      </w:r>
      <w:r w:rsidR="00721977">
        <w:t xml:space="preserve"> uhradí statutární město Plzeň</w:t>
      </w:r>
      <w:r>
        <w:t xml:space="preserve">. </w:t>
      </w:r>
      <w:r w:rsidR="005C17A0">
        <w:t>Zdrojem finančního krytí je rozpočet MAJ MMP.</w:t>
      </w:r>
    </w:p>
    <w:p w:rsidR="005B787F" w:rsidRDefault="005B787F" w:rsidP="00EA68FE">
      <w:pPr>
        <w:pStyle w:val="ostzahl"/>
      </w:pPr>
      <w:r>
        <w:t>Návrh termínů realizace a určení zodpovědných pracovníků</w:t>
      </w:r>
    </w:p>
    <w:p w:rsidR="005B787F" w:rsidRDefault="00EA1663" w:rsidP="006D07E3">
      <w:pPr>
        <w:pStyle w:val="vlevo"/>
      </w:pPr>
      <w:r>
        <w:t>Viz návrh usnesení</w:t>
      </w:r>
      <w:r w:rsidR="005B787F">
        <w:t xml:space="preserve">.                                                                </w:t>
      </w:r>
      <w:r w:rsidR="005B787F">
        <w:tab/>
      </w:r>
      <w:r w:rsidR="005B787F">
        <w:tab/>
      </w:r>
    </w:p>
    <w:p w:rsidR="00036B18" w:rsidRPr="00FF1D30" w:rsidRDefault="00036B18" w:rsidP="00825928">
      <w:pPr>
        <w:pStyle w:val="ostzahl"/>
        <w:ind w:left="357" w:hanging="357"/>
      </w:pPr>
      <w:r w:rsidRPr="00FF1D30">
        <w:t>Dříve vydaná usnesení orgánů města nebo městských obvodů, která s tímto návrhem souvisí</w:t>
      </w:r>
    </w:p>
    <w:p w:rsidR="00591B08" w:rsidRDefault="00591B08" w:rsidP="00FC3A9C">
      <w:pPr>
        <w:pStyle w:val="vlevo"/>
        <w:numPr>
          <w:ilvl w:val="0"/>
          <w:numId w:val="39"/>
        </w:numPr>
        <w:spacing w:before="100" w:beforeAutospacing="1" w:after="0"/>
        <w:ind w:left="714" w:hanging="357"/>
      </w:pPr>
      <w:proofErr w:type="spellStart"/>
      <w:r>
        <w:t>Usn</w:t>
      </w:r>
      <w:proofErr w:type="spellEnd"/>
      <w:r>
        <w:t>. RMP č.</w:t>
      </w:r>
      <w:r w:rsidR="00A31F32">
        <w:t xml:space="preserve"> 117</w:t>
      </w:r>
      <w:r>
        <w:t xml:space="preserve"> ze dne 31. 1. 2013,</w:t>
      </w:r>
    </w:p>
    <w:p w:rsidR="00F32700" w:rsidRDefault="00F32700" w:rsidP="00FC3A9C">
      <w:pPr>
        <w:pStyle w:val="vlevo"/>
        <w:numPr>
          <w:ilvl w:val="0"/>
          <w:numId w:val="39"/>
        </w:numPr>
        <w:spacing w:before="100" w:beforeAutospacing="1" w:after="0"/>
        <w:ind w:left="714" w:hanging="357"/>
      </w:pPr>
      <w:r>
        <w:t>Zápis z jednání KNM RMP ze dne 17. 1. 2013,</w:t>
      </w:r>
    </w:p>
    <w:p w:rsidR="005B787F" w:rsidRDefault="005B787F" w:rsidP="00FC3A9C">
      <w:pPr>
        <w:pStyle w:val="vlevo"/>
        <w:numPr>
          <w:ilvl w:val="0"/>
          <w:numId w:val="39"/>
        </w:numPr>
        <w:spacing w:before="100" w:beforeAutospacing="1" w:after="0"/>
        <w:ind w:left="714" w:hanging="357"/>
      </w:pPr>
      <w:r>
        <w:t>Souhrnné stanovis</w:t>
      </w:r>
      <w:r w:rsidR="00EA68FE">
        <w:t xml:space="preserve">ko Technického úřadu </w:t>
      </w:r>
      <w:proofErr w:type="gramStart"/>
      <w:r w:rsidR="00EA68FE">
        <w:t>č.j</w:t>
      </w:r>
      <w:r>
        <w:t>.</w:t>
      </w:r>
      <w:proofErr w:type="gramEnd"/>
      <w:r w:rsidR="005B087B">
        <w:t xml:space="preserve"> MMP/369a/12 ze dne 28. 8</w:t>
      </w:r>
      <w:r w:rsidR="00311F23">
        <w:t>. 2012,</w:t>
      </w:r>
    </w:p>
    <w:p w:rsidR="00311F23" w:rsidRDefault="00311F23" w:rsidP="00311F23">
      <w:pPr>
        <w:pStyle w:val="vlevo"/>
        <w:numPr>
          <w:ilvl w:val="0"/>
          <w:numId w:val="39"/>
        </w:numPr>
        <w:spacing w:before="0" w:after="100" w:afterAutospacing="1"/>
        <w:ind w:left="714" w:hanging="357"/>
      </w:pPr>
      <w:proofErr w:type="spellStart"/>
      <w:r>
        <w:t>Usn</w:t>
      </w:r>
      <w:proofErr w:type="spellEnd"/>
      <w:r>
        <w:t>. RMO Plzeň 1 č. 338 ze dne 4. 12. 2012.</w:t>
      </w:r>
    </w:p>
    <w:p w:rsidR="005B787F" w:rsidRDefault="005B787F" w:rsidP="00EA68FE">
      <w:pPr>
        <w:pStyle w:val="ostzahl"/>
      </w:pPr>
      <w:r>
        <w:t>Závazky či pohledávky vůči městu Plzni</w:t>
      </w:r>
    </w:p>
    <w:p w:rsidR="005B787F" w:rsidRDefault="00D01B36" w:rsidP="006D07E3">
      <w:pPr>
        <w:pStyle w:val="vlevo"/>
      </w:pPr>
      <w:r>
        <w:t>K datu 4. 1. 2013</w:t>
      </w:r>
      <w:r w:rsidRPr="00D01B36">
        <w:t xml:space="preserve"> nejsou známy žádné závazky či pohledávky.</w:t>
      </w:r>
    </w:p>
    <w:p w:rsidR="005B787F" w:rsidRDefault="00036B18" w:rsidP="00EA68FE">
      <w:pPr>
        <w:pStyle w:val="ostzahl"/>
      </w:pPr>
      <w:r>
        <w:t>Příloh</w:t>
      </w:r>
      <w:r w:rsidR="005B787F">
        <w:t xml:space="preserve">y </w:t>
      </w:r>
    </w:p>
    <w:p w:rsidR="00B61566" w:rsidRDefault="00225213" w:rsidP="00B61566">
      <w:pPr>
        <w:pStyle w:val="vlevo"/>
        <w:spacing w:before="0" w:after="0"/>
        <w:ind w:left="360" w:firstLine="0"/>
      </w:pPr>
      <w:r>
        <w:t xml:space="preserve">Příloha č. 1 – </w:t>
      </w:r>
      <w:r w:rsidR="004C53B9">
        <w:t>Smlouva o smlouvě budoucí darovací</w:t>
      </w:r>
      <w:r w:rsidR="00B61566">
        <w:t xml:space="preserve"> a s</w:t>
      </w:r>
      <w:r w:rsidR="004C53B9">
        <w:t xml:space="preserve">távající smlouva o zřízení věcného </w:t>
      </w:r>
    </w:p>
    <w:p w:rsidR="005B787F" w:rsidRDefault="00B61566" w:rsidP="00B61566">
      <w:pPr>
        <w:pStyle w:val="vlevo"/>
        <w:spacing w:before="0" w:after="0"/>
        <w:ind w:left="360" w:firstLine="0"/>
      </w:pPr>
      <w:r>
        <w:tab/>
      </w:r>
      <w:r>
        <w:tab/>
        <w:t xml:space="preserve">     </w:t>
      </w:r>
      <w:r w:rsidR="00057C24">
        <w:t>břemene na pozem</w:t>
      </w:r>
      <w:r w:rsidR="004C53B9">
        <w:t>k</w:t>
      </w:r>
      <w:r w:rsidR="00057C24">
        <w:t>u</w:t>
      </w:r>
      <w:r w:rsidR="004C53B9">
        <w:t xml:space="preserve"> parc. </w:t>
      </w:r>
      <w:proofErr w:type="gramStart"/>
      <w:r w:rsidR="004C53B9">
        <w:t>č.</w:t>
      </w:r>
      <w:proofErr w:type="gramEnd"/>
      <w:r w:rsidR="004C53B9">
        <w:t xml:space="preserve"> 3827, k. ú. Bolevec</w:t>
      </w:r>
      <w:r w:rsidR="003163C8">
        <w:t>,</w:t>
      </w:r>
    </w:p>
    <w:p w:rsidR="003163C8" w:rsidRDefault="003163C8" w:rsidP="003163C8">
      <w:pPr>
        <w:pStyle w:val="vlevo"/>
        <w:spacing w:before="0" w:after="0"/>
      </w:pPr>
      <w:r>
        <w:t>Příl</w:t>
      </w:r>
      <w:r w:rsidR="00B61566">
        <w:t>oha č. 2</w:t>
      </w:r>
      <w:r w:rsidR="00FB3385">
        <w:t xml:space="preserve"> – Souhrnné stanovisko Technického úřadu,</w:t>
      </w:r>
    </w:p>
    <w:p w:rsidR="00FB3385" w:rsidRDefault="00FB3385" w:rsidP="00FB3385">
      <w:pPr>
        <w:pStyle w:val="vlevo"/>
        <w:spacing w:before="0" w:after="0"/>
      </w:pPr>
      <w:r>
        <w:t xml:space="preserve">Příloha č. 3 – Vyjádření </w:t>
      </w:r>
      <w:r w:rsidR="00B61566">
        <w:t>městského obvodu Plzeň 1,</w:t>
      </w:r>
    </w:p>
    <w:p w:rsidR="00D97769" w:rsidRDefault="00B61566" w:rsidP="003163C8">
      <w:pPr>
        <w:pStyle w:val="vlevo"/>
        <w:spacing w:before="0" w:after="0"/>
      </w:pPr>
      <w:r>
        <w:t>Příloha č. 4</w:t>
      </w:r>
      <w:r w:rsidR="00F32700">
        <w:t xml:space="preserve"> – Zápis z jednání KNM RMP ze dne 17. 1. 2013</w:t>
      </w:r>
      <w:r w:rsidR="00D97769">
        <w:t xml:space="preserve">, </w:t>
      </w:r>
    </w:p>
    <w:p w:rsidR="00551FD5" w:rsidRDefault="00EC26F5" w:rsidP="00551FD5">
      <w:pPr>
        <w:pStyle w:val="vlevo"/>
        <w:spacing w:before="0" w:after="0"/>
      </w:pPr>
      <w:r>
        <w:t>Příloha č. 5</w:t>
      </w:r>
      <w:r w:rsidR="00551FD5">
        <w:t xml:space="preserve"> – Kolaudační rozhodnutí</w:t>
      </w:r>
      <w:r w:rsidR="002B5D21">
        <w:t xml:space="preserve"> na stavbu kanalizace</w:t>
      </w:r>
      <w:r w:rsidR="003C705D">
        <w:t>,</w:t>
      </w:r>
    </w:p>
    <w:p w:rsidR="003C705D" w:rsidRDefault="00EC26F5" w:rsidP="00551FD5">
      <w:pPr>
        <w:pStyle w:val="vlevo"/>
        <w:spacing w:before="0" w:after="0"/>
      </w:pPr>
      <w:r>
        <w:t>Příloha č. 6</w:t>
      </w:r>
      <w:r w:rsidR="003C705D">
        <w:t xml:space="preserve"> – </w:t>
      </w:r>
      <w:proofErr w:type="spellStart"/>
      <w:r w:rsidR="003C705D">
        <w:t>Usn</w:t>
      </w:r>
      <w:proofErr w:type="spellEnd"/>
      <w:r w:rsidR="003C705D">
        <w:t>. zastupitelstva obce Zruč – Senec č. 85/12 ze dne 10. 12. 2012</w:t>
      </w:r>
      <w:r w:rsidR="00311F23">
        <w:t>,</w:t>
      </w:r>
    </w:p>
    <w:p w:rsidR="005B787F" w:rsidRDefault="00606605" w:rsidP="003163C8">
      <w:pPr>
        <w:pStyle w:val="vlevo"/>
        <w:spacing w:before="0" w:after="0"/>
      </w:pPr>
      <w:r>
        <w:t>Přílo</w:t>
      </w:r>
      <w:r w:rsidR="00EC26F5">
        <w:t>ha č. 7</w:t>
      </w:r>
      <w:r w:rsidR="005B787F">
        <w:t xml:space="preserve"> </w:t>
      </w:r>
      <w:r w:rsidR="00225213">
        <w:t xml:space="preserve">– </w:t>
      </w:r>
      <w:r w:rsidR="005B787F">
        <w:t>Fotodokumentace,</w:t>
      </w:r>
    </w:p>
    <w:p w:rsidR="00551FD5" w:rsidRDefault="00EC26F5" w:rsidP="003163C8">
      <w:pPr>
        <w:pStyle w:val="vlevo"/>
        <w:spacing w:before="0" w:after="0"/>
      </w:pPr>
      <w:r>
        <w:t>Příloha č. 8</w:t>
      </w:r>
      <w:r w:rsidR="00C90567">
        <w:t xml:space="preserve"> </w:t>
      </w:r>
      <w:r w:rsidR="001D595F">
        <w:t>–</w:t>
      </w:r>
      <w:r w:rsidR="00C90567">
        <w:t xml:space="preserve"> </w:t>
      </w:r>
      <w:r w:rsidR="001D595F">
        <w:t>Mapy</w:t>
      </w:r>
      <w:r w:rsidR="003C705D">
        <w:t>:</w:t>
      </w:r>
      <w:r w:rsidR="001D595F">
        <w:t xml:space="preserve">  </w:t>
      </w:r>
    </w:p>
    <w:p w:rsidR="00B20F05" w:rsidRDefault="001D595F" w:rsidP="00551FD5">
      <w:pPr>
        <w:pStyle w:val="vlevo"/>
        <w:spacing w:before="0" w:after="0"/>
        <w:ind w:left="1416" w:firstLine="708"/>
      </w:pPr>
      <w:r>
        <w:t>- modrá mapa se zákresem</w:t>
      </w:r>
      <w:r w:rsidR="00B20F05">
        <w:t>,</w:t>
      </w:r>
    </w:p>
    <w:p w:rsidR="00B20F05" w:rsidRDefault="00B20F05" w:rsidP="00551FD5">
      <w:pPr>
        <w:pStyle w:val="vlevo"/>
        <w:spacing w:before="0" w:after="0"/>
        <w:ind w:left="2124" w:firstLine="0"/>
      </w:pPr>
      <w:r>
        <w:t>- územní plán,</w:t>
      </w:r>
    </w:p>
    <w:p w:rsidR="00B20F05" w:rsidRDefault="00C90567" w:rsidP="00551FD5">
      <w:pPr>
        <w:pStyle w:val="vlevo"/>
        <w:spacing w:before="0" w:after="0"/>
        <w:ind w:left="1416" w:firstLine="708"/>
      </w:pPr>
      <w:r>
        <w:t>- letecký snímek,</w:t>
      </w:r>
    </w:p>
    <w:p w:rsidR="00C90567" w:rsidRDefault="00B97433" w:rsidP="00551FD5">
      <w:pPr>
        <w:pStyle w:val="vlevo"/>
        <w:spacing w:before="0" w:after="0"/>
        <w:ind w:left="1416" w:firstLine="708"/>
      </w:pPr>
      <w:r>
        <w:t>- orientační turistická mapa,</w:t>
      </w:r>
    </w:p>
    <w:p w:rsidR="00EC26F5" w:rsidRDefault="00EC26F5" w:rsidP="00551FD5">
      <w:pPr>
        <w:pStyle w:val="vlevo"/>
        <w:spacing w:before="0" w:after="0"/>
        <w:ind w:left="1416" w:firstLine="708"/>
      </w:pPr>
      <w:r>
        <w:t>- zákres přebírané části kanalizační stoky,</w:t>
      </w:r>
    </w:p>
    <w:p w:rsidR="00EC26F5" w:rsidRDefault="00EC26F5" w:rsidP="00EC26F5">
      <w:pPr>
        <w:pStyle w:val="vlevo"/>
        <w:spacing w:before="0" w:after="0"/>
        <w:ind w:left="1416" w:firstLine="708"/>
      </w:pPr>
      <w:r>
        <w:t>- geometrický plán se zakreslení</w:t>
      </w:r>
      <w:r w:rsidR="00591B08">
        <w:t>m plochy nového věcného břemene,</w:t>
      </w:r>
    </w:p>
    <w:p w:rsidR="00591B08" w:rsidRDefault="00591B08" w:rsidP="00591B08">
      <w:pPr>
        <w:pStyle w:val="vlevo"/>
        <w:spacing w:before="0" w:after="0"/>
      </w:pPr>
      <w:r>
        <w:t xml:space="preserve">Příloha č. 9 – </w:t>
      </w:r>
      <w:proofErr w:type="spellStart"/>
      <w:r>
        <w:t>Usn</w:t>
      </w:r>
      <w:proofErr w:type="spellEnd"/>
      <w:r>
        <w:t xml:space="preserve">. RMP č. </w:t>
      </w:r>
      <w:r w:rsidR="00A31F32">
        <w:t xml:space="preserve">117 </w:t>
      </w:r>
      <w:r>
        <w:t>ze dne 31. 1. 2013.</w:t>
      </w:r>
    </w:p>
    <w:p w:rsidR="00EC26F5" w:rsidRDefault="00EC26F5" w:rsidP="00551FD5">
      <w:pPr>
        <w:pStyle w:val="vlevo"/>
        <w:spacing w:before="0" w:after="0"/>
        <w:ind w:left="1416" w:firstLine="708"/>
      </w:pPr>
    </w:p>
    <w:sectPr w:rsidR="00EC26F5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08" w:rsidRDefault="00591B08">
      <w:r>
        <w:separator/>
      </w:r>
    </w:p>
  </w:endnote>
  <w:endnote w:type="continuationSeparator" w:id="0">
    <w:p w:rsidR="00591B08" w:rsidRDefault="0059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B08" w:rsidRDefault="00591B0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91B08" w:rsidRDefault="00591B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B08" w:rsidRDefault="00591B0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31F32">
      <w:rPr>
        <w:rStyle w:val="slostrnky"/>
        <w:noProof/>
      </w:rPr>
      <w:t>2</w:t>
    </w:r>
    <w:r>
      <w:rPr>
        <w:rStyle w:val="slostrnky"/>
      </w:rPr>
      <w:fldChar w:fldCharType="end"/>
    </w:r>
  </w:p>
  <w:p w:rsidR="00591B08" w:rsidRDefault="00591B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08" w:rsidRDefault="00591B08">
      <w:r>
        <w:separator/>
      </w:r>
    </w:p>
  </w:footnote>
  <w:footnote w:type="continuationSeparator" w:id="0">
    <w:p w:rsidR="00591B08" w:rsidRDefault="00591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342"/>
    <w:multiLevelType w:val="hybridMultilevel"/>
    <w:tmpl w:val="D8E2FC90"/>
    <w:lvl w:ilvl="0" w:tplc="7F486BE4">
      <w:start w:val="1"/>
      <w:numFmt w:val="lowerLetter"/>
      <w:lvlText w:val="%1)"/>
      <w:lvlJc w:val="left"/>
      <w:pPr>
        <w:tabs>
          <w:tab w:val="num" w:pos="1617"/>
        </w:tabs>
        <w:ind w:left="16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>
    <w:nsid w:val="0A813ADB"/>
    <w:multiLevelType w:val="hybridMultilevel"/>
    <w:tmpl w:val="61BE0E3C"/>
    <w:lvl w:ilvl="0" w:tplc="1A8CA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27F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C8B7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3E5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7CA3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FED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A8AF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0A1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6EAF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51E75"/>
    <w:multiLevelType w:val="hybridMultilevel"/>
    <w:tmpl w:val="607A9C6E"/>
    <w:lvl w:ilvl="0" w:tplc="176C11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D4CC2FC2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9DE28F6C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042705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62B2E472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8D22BE28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94E1790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6E5C18F6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760A17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1C74438B"/>
    <w:multiLevelType w:val="hybridMultilevel"/>
    <w:tmpl w:val="F036E584"/>
    <w:lvl w:ilvl="0" w:tplc="0405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 w:tplc="9E78CA32"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>
    <w:nsid w:val="1D9C2AAD"/>
    <w:multiLevelType w:val="hybridMultilevel"/>
    <w:tmpl w:val="BBCE77FA"/>
    <w:lvl w:ilvl="0" w:tplc="0BF8AB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B0796C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0C0815"/>
    <w:multiLevelType w:val="hybridMultilevel"/>
    <w:tmpl w:val="2AD80460"/>
    <w:lvl w:ilvl="0" w:tplc="2F9CF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E6E6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43C6BD8">
      <w:start w:val="1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364B5E8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30E678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A609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788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98BD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BCDD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A44C08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1000A66"/>
    <w:multiLevelType w:val="hybridMultilevel"/>
    <w:tmpl w:val="2D207CE8"/>
    <w:lvl w:ilvl="0" w:tplc="8B7ED4D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64E2AF98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8864700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56F20904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357AF92A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0B081D8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BEE25DAC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0B0D64E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E886E2D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40308E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49D2303"/>
    <w:multiLevelType w:val="hybridMultilevel"/>
    <w:tmpl w:val="BBEA90B8"/>
    <w:lvl w:ilvl="0" w:tplc="6344B1FA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356812B9"/>
    <w:multiLevelType w:val="hybridMultilevel"/>
    <w:tmpl w:val="22FA3AA8"/>
    <w:lvl w:ilvl="0" w:tplc="225EE74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>
    <w:nsid w:val="366155E6"/>
    <w:multiLevelType w:val="hybridMultilevel"/>
    <w:tmpl w:val="CC103D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B0077"/>
    <w:multiLevelType w:val="hybridMultilevel"/>
    <w:tmpl w:val="84DA477E"/>
    <w:lvl w:ilvl="0" w:tplc="0366B382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38764373"/>
    <w:multiLevelType w:val="hybridMultilevel"/>
    <w:tmpl w:val="842E5FC0"/>
    <w:lvl w:ilvl="0" w:tplc="8D5A1C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B339E1"/>
    <w:multiLevelType w:val="singleLevel"/>
    <w:tmpl w:val="ACA6E7D0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AC84E28"/>
    <w:multiLevelType w:val="hybridMultilevel"/>
    <w:tmpl w:val="E12A839C"/>
    <w:lvl w:ilvl="0" w:tplc="1CECE690">
      <w:start w:val="1"/>
      <w:numFmt w:val="decimal"/>
      <w:lvlText w:val="%1."/>
      <w:lvlJc w:val="left"/>
      <w:pPr>
        <w:tabs>
          <w:tab w:val="num" w:pos="972"/>
        </w:tabs>
        <w:ind w:left="972" w:hanging="615"/>
      </w:pPr>
      <w:rPr>
        <w:rFonts w:hint="default"/>
      </w:rPr>
    </w:lvl>
    <w:lvl w:ilvl="1" w:tplc="6344B1FA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2" w:tplc="7F486BE4">
      <w:start w:val="1"/>
      <w:numFmt w:val="lowerLetter"/>
      <w:lvlText w:val="%3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>
    <w:nsid w:val="3BFD0CB6"/>
    <w:multiLevelType w:val="singleLevel"/>
    <w:tmpl w:val="A684C5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>
    <w:nsid w:val="3C210D21"/>
    <w:multiLevelType w:val="hybridMultilevel"/>
    <w:tmpl w:val="BBEA90B8"/>
    <w:lvl w:ilvl="0" w:tplc="7F486BE4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3F09101C"/>
    <w:multiLevelType w:val="hybridMultilevel"/>
    <w:tmpl w:val="534CE9AA"/>
    <w:lvl w:ilvl="0" w:tplc="A84E29C2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>
    <w:nsid w:val="41940D2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AAB39A9"/>
    <w:multiLevelType w:val="hybridMultilevel"/>
    <w:tmpl w:val="6F00C4AE"/>
    <w:lvl w:ilvl="0" w:tplc="06C072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374B7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9F4BE8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8445E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A8AF3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3BAC0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4A4B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2677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9AFD2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D5450F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DED4247"/>
    <w:multiLevelType w:val="hybridMultilevel"/>
    <w:tmpl w:val="DDA8F5E0"/>
    <w:lvl w:ilvl="0" w:tplc="72F6A82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>
    <w:nsid w:val="503248D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11E30E3"/>
    <w:multiLevelType w:val="hybridMultilevel"/>
    <w:tmpl w:val="5802A4AA"/>
    <w:lvl w:ilvl="0" w:tplc="7F486BE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7E1CFA"/>
    <w:multiLevelType w:val="hybridMultilevel"/>
    <w:tmpl w:val="BBCE77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22174E"/>
    <w:multiLevelType w:val="hybridMultilevel"/>
    <w:tmpl w:val="88C8E7B6"/>
    <w:lvl w:ilvl="0" w:tplc="52B8CA3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E92284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E3C731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C36459D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EFC4760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C58B844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975C0E8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9E8260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D08AF5E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>
    <w:nsid w:val="5ABE7045"/>
    <w:multiLevelType w:val="hybridMultilevel"/>
    <w:tmpl w:val="957E8266"/>
    <w:lvl w:ilvl="0" w:tplc="A84E2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7A2FD4"/>
    <w:multiLevelType w:val="singleLevel"/>
    <w:tmpl w:val="3B9ADFA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0">
    <w:nsid w:val="61733B89"/>
    <w:multiLevelType w:val="hybridMultilevel"/>
    <w:tmpl w:val="07B037B4"/>
    <w:lvl w:ilvl="0" w:tplc="A84E2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596207"/>
    <w:multiLevelType w:val="hybridMultilevel"/>
    <w:tmpl w:val="8F2C18D6"/>
    <w:lvl w:ilvl="0" w:tplc="DBD887A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8914B96"/>
    <w:multiLevelType w:val="singleLevel"/>
    <w:tmpl w:val="F76C6D7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3">
    <w:nsid w:val="6CCA5B68"/>
    <w:multiLevelType w:val="hybridMultilevel"/>
    <w:tmpl w:val="BBEA90B8"/>
    <w:lvl w:ilvl="0" w:tplc="7F486BE4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730B4507"/>
    <w:multiLevelType w:val="hybridMultilevel"/>
    <w:tmpl w:val="14185398"/>
    <w:lvl w:ilvl="0" w:tplc="F9D2B56A">
      <w:start w:val="1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>
    <w:nsid w:val="73E14ACF"/>
    <w:multiLevelType w:val="hybridMultilevel"/>
    <w:tmpl w:val="456A6DB4"/>
    <w:lvl w:ilvl="0" w:tplc="AA48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1E63EE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B22C64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EFE02D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22B5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FAAE2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D0EA2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CDE9C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D30F7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D9B7FB4"/>
    <w:multiLevelType w:val="hybridMultilevel"/>
    <w:tmpl w:val="36E08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9"/>
  </w:num>
  <w:num w:numId="4">
    <w:abstractNumId w:val="32"/>
  </w:num>
  <w:num w:numId="5">
    <w:abstractNumId w:val="20"/>
  </w:num>
  <w:num w:numId="6">
    <w:abstractNumId w:val="7"/>
  </w:num>
  <w:num w:numId="7">
    <w:abstractNumId w:val="5"/>
  </w:num>
  <w:num w:numId="8">
    <w:abstractNumId w:val="24"/>
  </w:num>
  <w:num w:numId="9">
    <w:abstractNumId w:val="17"/>
  </w:num>
  <w:num w:numId="10">
    <w:abstractNumId w:val="27"/>
  </w:num>
  <w:num w:numId="11">
    <w:abstractNumId w:val="2"/>
  </w:num>
  <w:num w:numId="12">
    <w:abstractNumId w:val="8"/>
  </w:num>
  <w:num w:numId="13">
    <w:abstractNumId w:val="6"/>
  </w:num>
  <w:num w:numId="14">
    <w:abstractNumId w:val="1"/>
  </w:num>
  <w:num w:numId="15">
    <w:abstractNumId w:val="21"/>
  </w:num>
  <w:num w:numId="16">
    <w:abstractNumId w:val="35"/>
  </w:num>
  <w:num w:numId="17">
    <w:abstractNumId w:val="36"/>
  </w:num>
  <w:num w:numId="18">
    <w:abstractNumId w:val="30"/>
  </w:num>
  <w:num w:numId="19">
    <w:abstractNumId w:val="12"/>
  </w:num>
  <w:num w:numId="20">
    <w:abstractNumId w:val="19"/>
  </w:num>
  <w:num w:numId="21">
    <w:abstractNumId w:val="23"/>
  </w:num>
  <w:num w:numId="22">
    <w:abstractNumId w:val="31"/>
  </w:num>
  <w:num w:numId="23">
    <w:abstractNumId w:val="13"/>
  </w:num>
  <w:num w:numId="24">
    <w:abstractNumId w:val="14"/>
  </w:num>
  <w:num w:numId="25">
    <w:abstractNumId w:val="28"/>
  </w:num>
  <w:num w:numId="26">
    <w:abstractNumId w:val="25"/>
  </w:num>
  <w:num w:numId="27">
    <w:abstractNumId w:val="0"/>
  </w:num>
  <w:num w:numId="28">
    <w:abstractNumId w:val="10"/>
  </w:num>
  <w:num w:numId="29">
    <w:abstractNumId w:val="33"/>
  </w:num>
  <w:num w:numId="30">
    <w:abstractNumId w:val="18"/>
  </w:num>
  <w:num w:numId="31">
    <w:abstractNumId w:val="16"/>
  </w:num>
  <w:num w:numId="32">
    <w:abstractNumId w:val="11"/>
  </w:num>
  <w:num w:numId="33">
    <w:abstractNumId w:val="3"/>
  </w:num>
  <w:num w:numId="34">
    <w:abstractNumId w:val="4"/>
  </w:num>
  <w:num w:numId="35">
    <w:abstractNumId w:val="26"/>
  </w:num>
  <w:num w:numId="36">
    <w:abstractNumId w:val="29"/>
  </w:num>
  <w:num w:numId="37">
    <w:abstractNumId w:val="29"/>
    <w:lvlOverride w:ilvl="0">
      <w:startOverride w:val="6"/>
    </w:lvlOverride>
  </w:num>
  <w:num w:numId="38">
    <w:abstractNumId w:val="1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7F"/>
    <w:rsid w:val="00004348"/>
    <w:rsid w:val="000214A8"/>
    <w:rsid w:val="00036B18"/>
    <w:rsid w:val="00057C24"/>
    <w:rsid w:val="00092DF2"/>
    <w:rsid w:val="00097652"/>
    <w:rsid w:val="000A4BCA"/>
    <w:rsid w:val="000B4235"/>
    <w:rsid w:val="000E59C5"/>
    <w:rsid w:val="001179B8"/>
    <w:rsid w:val="00126866"/>
    <w:rsid w:val="0013015D"/>
    <w:rsid w:val="00136111"/>
    <w:rsid w:val="001554AD"/>
    <w:rsid w:val="001711C0"/>
    <w:rsid w:val="001966E9"/>
    <w:rsid w:val="001A608D"/>
    <w:rsid w:val="001D595F"/>
    <w:rsid w:val="001E1903"/>
    <w:rsid w:val="00200B0E"/>
    <w:rsid w:val="0021430F"/>
    <w:rsid w:val="00223384"/>
    <w:rsid w:val="00225213"/>
    <w:rsid w:val="002313F5"/>
    <w:rsid w:val="00236E18"/>
    <w:rsid w:val="00245B3F"/>
    <w:rsid w:val="00274835"/>
    <w:rsid w:val="002B54BB"/>
    <w:rsid w:val="002B5D21"/>
    <w:rsid w:val="002C6C58"/>
    <w:rsid w:val="00302FF3"/>
    <w:rsid w:val="00311F23"/>
    <w:rsid w:val="003163C8"/>
    <w:rsid w:val="003247F7"/>
    <w:rsid w:val="00340669"/>
    <w:rsid w:val="003450A3"/>
    <w:rsid w:val="0038748D"/>
    <w:rsid w:val="003C705D"/>
    <w:rsid w:val="003F2210"/>
    <w:rsid w:val="003F668B"/>
    <w:rsid w:val="004130A2"/>
    <w:rsid w:val="00416314"/>
    <w:rsid w:val="00420220"/>
    <w:rsid w:val="00447EDA"/>
    <w:rsid w:val="00457CDB"/>
    <w:rsid w:val="00481ED1"/>
    <w:rsid w:val="00484871"/>
    <w:rsid w:val="00490B0A"/>
    <w:rsid w:val="00493DB0"/>
    <w:rsid w:val="004A53EA"/>
    <w:rsid w:val="004A7934"/>
    <w:rsid w:val="004C53B9"/>
    <w:rsid w:val="004C7765"/>
    <w:rsid w:val="00507900"/>
    <w:rsid w:val="005204B9"/>
    <w:rsid w:val="00551488"/>
    <w:rsid w:val="00551FD5"/>
    <w:rsid w:val="00560C70"/>
    <w:rsid w:val="00563BF9"/>
    <w:rsid w:val="00591B08"/>
    <w:rsid w:val="005B087B"/>
    <w:rsid w:val="005B787F"/>
    <w:rsid w:val="005C17A0"/>
    <w:rsid w:val="005C2DA6"/>
    <w:rsid w:val="005E5A14"/>
    <w:rsid w:val="005F54FA"/>
    <w:rsid w:val="005F6A43"/>
    <w:rsid w:val="00606605"/>
    <w:rsid w:val="00611DF6"/>
    <w:rsid w:val="006147DB"/>
    <w:rsid w:val="006210AF"/>
    <w:rsid w:val="0062500F"/>
    <w:rsid w:val="006333F5"/>
    <w:rsid w:val="00673B5B"/>
    <w:rsid w:val="00673CB2"/>
    <w:rsid w:val="006A667F"/>
    <w:rsid w:val="006A7CC2"/>
    <w:rsid w:val="006D07E3"/>
    <w:rsid w:val="006E0CB3"/>
    <w:rsid w:val="006E0E99"/>
    <w:rsid w:val="00721977"/>
    <w:rsid w:val="00730100"/>
    <w:rsid w:val="00734A6A"/>
    <w:rsid w:val="00745573"/>
    <w:rsid w:val="00764057"/>
    <w:rsid w:val="007B026A"/>
    <w:rsid w:val="007E5912"/>
    <w:rsid w:val="007E5F59"/>
    <w:rsid w:val="007F4A33"/>
    <w:rsid w:val="0082239F"/>
    <w:rsid w:val="00825928"/>
    <w:rsid w:val="00845DD8"/>
    <w:rsid w:val="008964AD"/>
    <w:rsid w:val="008C550D"/>
    <w:rsid w:val="008E62BC"/>
    <w:rsid w:val="008F6CD3"/>
    <w:rsid w:val="00914D3B"/>
    <w:rsid w:val="0091766C"/>
    <w:rsid w:val="00924AE4"/>
    <w:rsid w:val="00967D6B"/>
    <w:rsid w:val="00987CA4"/>
    <w:rsid w:val="009A3B13"/>
    <w:rsid w:val="009A453D"/>
    <w:rsid w:val="009B6B87"/>
    <w:rsid w:val="009B7956"/>
    <w:rsid w:val="009F215A"/>
    <w:rsid w:val="00A07ED3"/>
    <w:rsid w:val="00A31F32"/>
    <w:rsid w:val="00A4413C"/>
    <w:rsid w:val="00A5540C"/>
    <w:rsid w:val="00AB6AED"/>
    <w:rsid w:val="00AC7B06"/>
    <w:rsid w:val="00AE0A26"/>
    <w:rsid w:val="00AE3F86"/>
    <w:rsid w:val="00AF630B"/>
    <w:rsid w:val="00B20F05"/>
    <w:rsid w:val="00B61566"/>
    <w:rsid w:val="00B6362D"/>
    <w:rsid w:val="00B72791"/>
    <w:rsid w:val="00B75FF2"/>
    <w:rsid w:val="00B82DB5"/>
    <w:rsid w:val="00B97433"/>
    <w:rsid w:val="00BB0819"/>
    <w:rsid w:val="00BC03A9"/>
    <w:rsid w:val="00BD6FC6"/>
    <w:rsid w:val="00C11523"/>
    <w:rsid w:val="00C20D67"/>
    <w:rsid w:val="00C3101E"/>
    <w:rsid w:val="00C37C8A"/>
    <w:rsid w:val="00C41F8A"/>
    <w:rsid w:val="00C52812"/>
    <w:rsid w:val="00C6647F"/>
    <w:rsid w:val="00C70DE1"/>
    <w:rsid w:val="00C73CA9"/>
    <w:rsid w:val="00C90567"/>
    <w:rsid w:val="00CB0A52"/>
    <w:rsid w:val="00CB756C"/>
    <w:rsid w:val="00CE12CD"/>
    <w:rsid w:val="00CF3D71"/>
    <w:rsid w:val="00D01B36"/>
    <w:rsid w:val="00D023CC"/>
    <w:rsid w:val="00D041CF"/>
    <w:rsid w:val="00D069F2"/>
    <w:rsid w:val="00D34293"/>
    <w:rsid w:val="00D4377D"/>
    <w:rsid w:val="00D535CB"/>
    <w:rsid w:val="00D61205"/>
    <w:rsid w:val="00D64743"/>
    <w:rsid w:val="00D72A52"/>
    <w:rsid w:val="00D7682B"/>
    <w:rsid w:val="00D829E2"/>
    <w:rsid w:val="00D97769"/>
    <w:rsid w:val="00DC1F73"/>
    <w:rsid w:val="00DC57EF"/>
    <w:rsid w:val="00DC6C55"/>
    <w:rsid w:val="00DD0DA4"/>
    <w:rsid w:val="00DE3FA2"/>
    <w:rsid w:val="00E2009B"/>
    <w:rsid w:val="00E34412"/>
    <w:rsid w:val="00E37C57"/>
    <w:rsid w:val="00E45B6D"/>
    <w:rsid w:val="00E6346C"/>
    <w:rsid w:val="00E97B3E"/>
    <w:rsid w:val="00EA1663"/>
    <w:rsid w:val="00EA68FE"/>
    <w:rsid w:val="00EA75DF"/>
    <w:rsid w:val="00EC26F5"/>
    <w:rsid w:val="00ED4080"/>
    <w:rsid w:val="00F06D6E"/>
    <w:rsid w:val="00F32700"/>
    <w:rsid w:val="00F46E24"/>
    <w:rsid w:val="00F51483"/>
    <w:rsid w:val="00F569D9"/>
    <w:rsid w:val="00F77D2A"/>
    <w:rsid w:val="00F82830"/>
    <w:rsid w:val="00F85DDA"/>
    <w:rsid w:val="00FA537A"/>
    <w:rsid w:val="00FB3385"/>
    <w:rsid w:val="00FB3B86"/>
    <w:rsid w:val="00FC3A9C"/>
    <w:rsid w:val="00FE5A00"/>
    <w:rsid w:val="00FE6FF7"/>
    <w:rsid w:val="00FE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</w:rPr>
  </w:style>
  <w:style w:type="paragraph" w:styleId="Nadpis2">
    <w:name w:val="heading 2"/>
    <w:basedOn w:val="Normln"/>
    <w:next w:val="Normln"/>
    <w:qFormat/>
    <w:pPr>
      <w:keepNext/>
      <w:ind w:left="5040" w:firstLine="720"/>
      <w:outlineLvl w:val="1"/>
    </w:pPr>
    <w:rPr>
      <w:rFonts w:ascii="Times New Roman" w:hAnsi="Times New Roman"/>
      <w:b/>
      <w:sz w:val="28"/>
    </w:rPr>
  </w:style>
  <w:style w:type="paragraph" w:styleId="Nadpis3">
    <w:name w:val="heading 3"/>
    <w:basedOn w:val="Normln"/>
    <w:next w:val="Normln"/>
    <w:qFormat/>
    <w:pPr>
      <w:keepNext/>
      <w:ind w:firstLine="720"/>
      <w:jc w:val="center"/>
      <w:outlineLvl w:val="2"/>
    </w:pPr>
    <w:rPr>
      <w:rFonts w:ascii="Times New Roman" w:hAnsi="Times New Roman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jc w:val="both"/>
    </w:pPr>
    <w:rPr>
      <w:rFonts w:ascii="Times New Roman" w:hAnsi="Times New Roman"/>
      <w:sz w:val="24"/>
    </w:rPr>
  </w:style>
  <w:style w:type="paragraph" w:customStyle="1" w:styleId="vlevo">
    <w:name w:val="vlevo"/>
    <w:basedOn w:val="Normln"/>
    <w:autoRedefine/>
    <w:uiPriority w:val="99"/>
    <w:rsid w:val="006D07E3"/>
    <w:pPr>
      <w:spacing w:before="120" w:after="120"/>
      <w:ind w:firstLine="357"/>
      <w:jc w:val="both"/>
    </w:pPr>
    <w:rPr>
      <w:rFonts w:ascii="Times New Roman" w:hAnsi="Times New Roman"/>
      <w:sz w:val="24"/>
      <w:szCs w:val="24"/>
    </w:rPr>
  </w:style>
  <w:style w:type="paragraph" w:customStyle="1" w:styleId="ostzahl">
    <w:name w:val="ostzahl"/>
    <w:basedOn w:val="Normln"/>
    <w:next w:val="vlevo"/>
    <w:autoRedefine/>
    <w:uiPriority w:val="99"/>
    <w:rsid w:val="00EA68FE"/>
    <w:pPr>
      <w:numPr>
        <w:numId w:val="2"/>
      </w:numPr>
      <w:spacing w:before="100" w:beforeAutospacing="1" w:after="100" w:afterAutospacing="1"/>
      <w:jc w:val="both"/>
    </w:pPr>
    <w:rPr>
      <w:rFonts w:ascii="Times New Roman" w:hAnsi="Times New Roman"/>
      <w:b/>
      <w:color w:val="000000"/>
      <w:spacing w:val="22"/>
      <w:sz w:val="24"/>
    </w:rPr>
  </w:style>
  <w:style w:type="paragraph" w:styleId="Zkladntext">
    <w:name w:val="Body Text"/>
    <w:basedOn w:val="Normln"/>
    <w:semiHidden/>
    <w:pPr>
      <w:jc w:val="both"/>
    </w:pPr>
    <w:rPr>
      <w:rFonts w:ascii="Times New Roman" w:hAnsi="Times New Roman"/>
      <w:color w:val="000000"/>
      <w:sz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  <w:rPr>
      <w:rFonts w:ascii="Times New Roman" w:hAnsi="Times New Roman"/>
      <w:szCs w:val="24"/>
    </w:rPr>
  </w:style>
  <w:style w:type="paragraph" w:customStyle="1" w:styleId="Paragrafneeslovan">
    <w:name w:val="Paragraf neeíslovaný"/>
    <w:basedOn w:val="Normln"/>
    <w:pPr>
      <w:jc w:val="both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A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AED"/>
    <w:rPr>
      <w:rFonts w:ascii="Tahoma" w:hAnsi="Tahoma" w:cs="Tahoma"/>
      <w:sz w:val="16"/>
      <w:szCs w:val="16"/>
    </w:rPr>
  </w:style>
  <w:style w:type="paragraph" w:customStyle="1" w:styleId="nadpcent">
    <w:name w:val="nadpcent"/>
    <w:basedOn w:val="Normln"/>
    <w:next w:val="Normln"/>
    <w:autoRedefine/>
    <w:rsid w:val="00223384"/>
    <w:pPr>
      <w:spacing w:before="600" w:after="480"/>
      <w:jc w:val="center"/>
    </w:pPr>
    <w:rPr>
      <w:rFonts w:ascii="Times New Roman" w:hAnsi="Times New Roman"/>
      <w:b/>
      <w:caps/>
      <w:spacing w:val="22"/>
      <w:sz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</w:rPr>
  </w:style>
  <w:style w:type="paragraph" w:styleId="Nadpis2">
    <w:name w:val="heading 2"/>
    <w:basedOn w:val="Normln"/>
    <w:next w:val="Normln"/>
    <w:qFormat/>
    <w:pPr>
      <w:keepNext/>
      <w:ind w:left="5040" w:firstLine="720"/>
      <w:outlineLvl w:val="1"/>
    </w:pPr>
    <w:rPr>
      <w:rFonts w:ascii="Times New Roman" w:hAnsi="Times New Roman"/>
      <w:b/>
      <w:sz w:val="28"/>
    </w:rPr>
  </w:style>
  <w:style w:type="paragraph" w:styleId="Nadpis3">
    <w:name w:val="heading 3"/>
    <w:basedOn w:val="Normln"/>
    <w:next w:val="Normln"/>
    <w:qFormat/>
    <w:pPr>
      <w:keepNext/>
      <w:ind w:firstLine="720"/>
      <w:jc w:val="center"/>
      <w:outlineLvl w:val="2"/>
    </w:pPr>
    <w:rPr>
      <w:rFonts w:ascii="Times New Roman" w:hAnsi="Times New Roman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jc w:val="both"/>
    </w:pPr>
    <w:rPr>
      <w:rFonts w:ascii="Times New Roman" w:hAnsi="Times New Roman"/>
      <w:sz w:val="24"/>
    </w:rPr>
  </w:style>
  <w:style w:type="paragraph" w:customStyle="1" w:styleId="vlevo">
    <w:name w:val="vlevo"/>
    <w:basedOn w:val="Normln"/>
    <w:autoRedefine/>
    <w:uiPriority w:val="99"/>
    <w:rsid w:val="006D07E3"/>
    <w:pPr>
      <w:spacing w:before="120" w:after="120"/>
      <w:ind w:firstLine="357"/>
      <w:jc w:val="both"/>
    </w:pPr>
    <w:rPr>
      <w:rFonts w:ascii="Times New Roman" w:hAnsi="Times New Roman"/>
      <w:sz w:val="24"/>
      <w:szCs w:val="24"/>
    </w:rPr>
  </w:style>
  <w:style w:type="paragraph" w:customStyle="1" w:styleId="ostzahl">
    <w:name w:val="ostzahl"/>
    <w:basedOn w:val="Normln"/>
    <w:next w:val="vlevo"/>
    <w:autoRedefine/>
    <w:uiPriority w:val="99"/>
    <w:rsid w:val="00EA68FE"/>
    <w:pPr>
      <w:numPr>
        <w:numId w:val="2"/>
      </w:numPr>
      <w:spacing w:before="100" w:beforeAutospacing="1" w:after="100" w:afterAutospacing="1"/>
      <w:jc w:val="both"/>
    </w:pPr>
    <w:rPr>
      <w:rFonts w:ascii="Times New Roman" w:hAnsi="Times New Roman"/>
      <w:b/>
      <w:color w:val="000000"/>
      <w:spacing w:val="22"/>
      <w:sz w:val="24"/>
    </w:rPr>
  </w:style>
  <w:style w:type="paragraph" w:styleId="Zkladntext">
    <w:name w:val="Body Text"/>
    <w:basedOn w:val="Normln"/>
    <w:semiHidden/>
    <w:pPr>
      <w:jc w:val="both"/>
    </w:pPr>
    <w:rPr>
      <w:rFonts w:ascii="Times New Roman" w:hAnsi="Times New Roman"/>
      <w:color w:val="000000"/>
      <w:sz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  <w:rPr>
      <w:rFonts w:ascii="Times New Roman" w:hAnsi="Times New Roman"/>
      <w:szCs w:val="24"/>
    </w:rPr>
  </w:style>
  <w:style w:type="paragraph" w:customStyle="1" w:styleId="Paragrafneeslovan">
    <w:name w:val="Paragraf neeíslovaný"/>
    <w:basedOn w:val="Normln"/>
    <w:pPr>
      <w:jc w:val="both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A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AED"/>
    <w:rPr>
      <w:rFonts w:ascii="Tahoma" w:hAnsi="Tahoma" w:cs="Tahoma"/>
      <w:sz w:val="16"/>
      <w:szCs w:val="16"/>
    </w:rPr>
  </w:style>
  <w:style w:type="paragraph" w:customStyle="1" w:styleId="nadpcent">
    <w:name w:val="nadpcent"/>
    <w:basedOn w:val="Normln"/>
    <w:next w:val="Normln"/>
    <w:autoRedefine/>
    <w:rsid w:val="00223384"/>
    <w:pPr>
      <w:spacing w:before="600" w:after="480"/>
      <w:jc w:val="center"/>
    </w:pPr>
    <w:rPr>
      <w:rFonts w:ascii="Times New Roman" w:hAnsi="Times New Roman"/>
      <w:b/>
      <w:caps/>
      <w:spacing w:val="22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371F2-BAC4-4DE2-82D0-1BC782D6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1167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město Plzeň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Petr Náhlík</dc:creator>
  <cp:lastModifiedBy>Komišová Jana - MAJ</cp:lastModifiedBy>
  <cp:revision>11</cp:revision>
  <cp:lastPrinted>2013-01-07T08:45:00Z</cp:lastPrinted>
  <dcterms:created xsi:type="dcterms:W3CDTF">2013-01-04T13:40:00Z</dcterms:created>
  <dcterms:modified xsi:type="dcterms:W3CDTF">2013-02-01T12:19:00Z</dcterms:modified>
</cp:coreProperties>
</file>