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7F02A9" w:rsidTr="00B1259A">
        <w:tc>
          <w:tcPr>
            <w:tcW w:w="3898" w:type="dxa"/>
            <w:hideMark/>
          </w:tcPr>
          <w:p w:rsidR="007F02A9" w:rsidRDefault="007F02A9" w:rsidP="00B1259A">
            <w:pPr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7F02A9" w:rsidRDefault="007F02A9" w:rsidP="00B1259A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25. 4. 2013</w:t>
            </w:r>
          </w:p>
        </w:tc>
        <w:tc>
          <w:tcPr>
            <w:tcW w:w="1862" w:type="dxa"/>
            <w:hideMark/>
          </w:tcPr>
          <w:p w:rsidR="007F02A9" w:rsidRDefault="007F02A9" w:rsidP="007F02A9">
            <w:pPr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MAJ/6</w:t>
            </w:r>
          </w:p>
        </w:tc>
      </w:tr>
      <w:bookmarkEnd w:id="0"/>
      <w:bookmarkEnd w:id="1"/>
      <w:bookmarkEnd w:id="2"/>
    </w:tbl>
    <w:p w:rsidR="007F02A9" w:rsidRDefault="007F02A9" w:rsidP="007F02A9">
      <w:pPr>
        <w:pStyle w:val="vlevo"/>
      </w:pPr>
    </w:p>
    <w:p w:rsidR="007F02A9" w:rsidRDefault="007F02A9" w:rsidP="007F02A9">
      <w:pPr>
        <w:pStyle w:val="vlevo"/>
      </w:pPr>
    </w:p>
    <w:p w:rsidR="00F351CA" w:rsidRDefault="00F351CA" w:rsidP="007F02A9">
      <w:pPr>
        <w:pStyle w:val="vlevo"/>
      </w:pPr>
    </w:p>
    <w:p w:rsidR="007F02A9" w:rsidRDefault="007F02A9" w:rsidP="007F02A9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7F02A9" w:rsidRDefault="007F02A9" w:rsidP="007F02A9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7F02A9" w:rsidTr="00B1259A">
        <w:tc>
          <w:tcPr>
            <w:tcW w:w="570" w:type="dxa"/>
            <w:hideMark/>
          </w:tcPr>
          <w:p w:rsidR="007F02A9" w:rsidRDefault="007F02A9" w:rsidP="007F02A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7F02A9" w:rsidRDefault="007F02A9" w:rsidP="007F02A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7F02A9" w:rsidRDefault="00B1259A" w:rsidP="007F02A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</w:p>
        </w:tc>
        <w:tc>
          <w:tcPr>
            <w:tcW w:w="3260" w:type="dxa"/>
            <w:hideMark/>
          </w:tcPr>
          <w:p w:rsidR="007F02A9" w:rsidRDefault="007F02A9" w:rsidP="007F02A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25. 4. 2013</w:t>
            </w:r>
          </w:p>
        </w:tc>
      </w:tr>
    </w:tbl>
    <w:p w:rsidR="007F02A9" w:rsidRDefault="007F02A9" w:rsidP="007F02A9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7F02A9" w:rsidTr="00B1259A">
        <w:trPr>
          <w:cantSplit/>
        </w:trPr>
        <w:tc>
          <w:tcPr>
            <w:tcW w:w="1275" w:type="dxa"/>
            <w:hideMark/>
          </w:tcPr>
          <w:p w:rsidR="007F02A9" w:rsidRDefault="007F02A9" w:rsidP="007F02A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7F02A9" w:rsidRDefault="007F02A9" w:rsidP="007F02A9">
            <w:pPr>
              <w:pStyle w:val="vlevo"/>
              <w:rPr>
                <w:lang w:eastAsia="en-US"/>
              </w:rPr>
            </w:pPr>
            <w:r>
              <w:t>Směna pozemků v 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Valcha s manželi Maškovými</w:t>
            </w:r>
            <w:r w:rsidRPr="00712AD9">
              <w:t>.</w:t>
            </w:r>
          </w:p>
        </w:tc>
      </w:tr>
    </w:tbl>
    <w:p w:rsidR="007F02A9" w:rsidRDefault="007F02A9" w:rsidP="007F02A9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530AFC" wp14:editId="43D9270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F02A9" w:rsidRDefault="007F02A9" w:rsidP="007F02A9">
      <w:pPr>
        <w:pStyle w:val="vlevo"/>
      </w:pPr>
    </w:p>
    <w:p w:rsidR="007F02A9" w:rsidRDefault="007F02A9" w:rsidP="007F02A9">
      <w:pPr>
        <w:pStyle w:val="vlevot"/>
      </w:pPr>
      <w:r>
        <w:t>Zastupitelstvo města Plzně</w:t>
      </w:r>
    </w:p>
    <w:p w:rsidR="007F02A9" w:rsidRDefault="007F02A9" w:rsidP="007F02A9">
      <w:pPr>
        <w:pStyle w:val="vlevo"/>
      </w:pPr>
      <w:r>
        <w:t>k návrhu Rady města Plzně</w:t>
      </w:r>
    </w:p>
    <w:p w:rsidR="00F351CA" w:rsidRDefault="00F351CA" w:rsidP="007F02A9">
      <w:pPr>
        <w:pStyle w:val="vlevo"/>
      </w:pPr>
    </w:p>
    <w:p w:rsidR="007F02A9" w:rsidRDefault="007F02A9" w:rsidP="007F02A9">
      <w:pPr>
        <w:pStyle w:val="vlevo"/>
      </w:pPr>
    </w:p>
    <w:p w:rsidR="007F02A9" w:rsidRDefault="007F02A9" w:rsidP="007F02A9">
      <w:pPr>
        <w:pStyle w:val="parzahl"/>
        <w:numPr>
          <w:ilvl w:val="0"/>
          <w:numId w:val="3"/>
        </w:numPr>
        <w:tabs>
          <w:tab w:val="num" w:pos="426"/>
        </w:tabs>
        <w:ind w:left="1004" w:hanging="1004"/>
      </w:pPr>
      <w:proofErr w:type="gramStart"/>
      <w:r>
        <w:t>B e r e   n a   v ě d o m í</w:t>
      </w:r>
      <w:proofErr w:type="gramEnd"/>
    </w:p>
    <w:p w:rsidR="007F02A9" w:rsidRDefault="007F02A9" w:rsidP="007F02A9">
      <w:pPr>
        <w:pStyle w:val="Paragrafneslovan"/>
        <w:numPr>
          <w:ilvl w:val="0"/>
          <w:numId w:val="4"/>
        </w:numPr>
      </w:pPr>
      <w:r>
        <w:t>Skutečnost, že směnou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Valcha dojde ke scelení vlastnictví pozemku pod stavbou ve vlastnictví manželů Maškových a město Plzeň získá pozemky, jež jsou dotčeny návrhem komunikačních tras. </w:t>
      </w:r>
    </w:p>
    <w:p w:rsidR="007F02A9" w:rsidRPr="005A6EED" w:rsidRDefault="007F02A9" w:rsidP="007F02A9">
      <w:pPr>
        <w:pStyle w:val="Paragrafneslovan"/>
        <w:numPr>
          <w:ilvl w:val="0"/>
          <w:numId w:val="4"/>
        </w:numPr>
      </w:pPr>
      <w:r>
        <w:t xml:space="preserve">Skutečnost, že  nově vzniklým pozemkem </w:t>
      </w:r>
      <w:proofErr w:type="spellStart"/>
      <w:r>
        <w:t>parc.č</w:t>
      </w:r>
      <w:proofErr w:type="spellEnd"/>
      <w:r>
        <w:t xml:space="preserve">. 1227/73,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Valcha, </w:t>
      </w:r>
      <w:proofErr w:type="gramStart"/>
      <w:r>
        <w:t>který</w:t>
      </w:r>
      <w:proofErr w:type="gramEnd"/>
      <w:r>
        <w:t xml:space="preserve"> získají do svého vlastnictví </w:t>
      </w:r>
      <w:proofErr w:type="spellStart"/>
      <w:r>
        <w:t>manž</w:t>
      </w:r>
      <w:proofErr w:type="spellEnd"/>
      <w:r>
        <w:t xml:space="preserve">. Maškovi, </w:t>
      </w:r>
      <w:r w:rsidRPr="005A6EED">
        <w:rPr>
          <w:szCs w:val="24"/>
        </w:rPr>
        <w:t>prochází vodovodní řad a kanalizační sběrač v majetku města Plzně správě OSI MMP</w:t>
      </w:r>
      <w:r>
        <w:rPr>
          <w:szCs w:val="24"/>
        </w:rPr>
        <w:t xml:space="preserve">. </w:t>
      </w:r>
      <w:r w:rsidRPr="005A6EED">
        <w:rPr>
          <w:szCs w:val="24"/>
        </w:rPr>
        <w:t>Manželé Maškovi souhlasí se zřízením bezúplatného věcného břemene vedení sítí v rozsahu celého pozemku ve prospěch města.</w:t>
      </w:r>
    </w:p>
    <w:p w:rsidR="007F02A9" w:rsidRDefault="007F02A9" w:rsidP="007F02A9">
      <w:pPr>
        <w:pStyle w:val="Paragrafneslovan"/>
        <w:numPr>
          <w:ilvl w:val="0"/>
          <w:numId w:val="4"/>
        </w:numPr>
      </w:pPr>
      <w:r>
        <w:rPr>
          <w:szCs w:val="24"/>
        </w:rPr>
        <w:t>Skutečnost, že p</w:t>
      </w:r>
      <w:r w:rsidRPr="005A6EED">
        <w:rPr>
          <w:szCs w:val="24"/>
        </w:rPr>
        <w:t xml:space="preserve">ozemek </w:t>
      </w:r>
      <w:proofErr w:type="spellStart"/>
      <w:r w:rsidRPr="005A6EED">
        <w:rPr>
          <w:szCs w:val="24"/>
        </w:rPr>
        <w:t>parc.č</w:t>
      </w:r>
      <w:proofErr w:type="spellEnd"/>
      <w:r w:rsidRPr="005A6EED">
        <w:rPr>
          <w:szCs w:val="24"/>
        </w:rPr>
        <w:t>. 2464</w:t>
      </w:r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Valcha,</w:t>
      </w:r>
      <w:r w:rsidRPr="005A6EED">
        <w:rPr>
          <w:szCs w:val="24"/>
        </w:rPr>
        <w:t xml:space="preserve"> </w:t>
      </w:r>
      <w:proofErr w:type="gramStart"/>
      <w:r>
        <w:rPr>
          <w:szCs w:val="24"/>
        </w:rPr>
        <w:t>který</w:t>
      </w:r>
      <w:proofErr w:type="gramEnd"/>
      <w:r>
        <w:rPr>
          <w:szCs w:val="24"/>
        </w:rPr>
        <w:t xml:space="preserve"> získají do svého vlastnictví </w:t>
      </w:r>
      <w:proofErr w:type="spellStart"/>
      <w:r>
        <w:rPr>
          <w:szCs w:val="24"/>
        </w:rPr>
        <w:t>manž</w:t>
      </w:r>
      <w:proofErr w:type="spellEnd"/>
      <w:r>
        <w:rPr>
          <w:szCs w:val="24"/>
        </w:rPr>
        <w:t xml:space="preserve">. Maškovi, </w:t>
      </w:r>
      <w:r w:rsidRPr="005A6EED">
        <w:rPr>
          <w:szCs w:val="24"/>
        </w:rPr>
        <w:t>je dotčen v celé šíři ochranným pásmem kanalizačního sběrače.</w:t>
      </w:r>
    </w:p>
    <w:p w:rsidR="007F02A9" w:rsidRDefault="007F02A9" w:rsidP="007F02A9">
      <w:pPr>
        <w:pStyle w:val="Paragrafneslovan"/>
        <w:numPr>
          <w:ilvl w:val="0"/>
          <w:numId w:val="4"/>
        </w:numPr>
      </w:pPr>
      <w:r>
        <w:t xml:space="preserve">Skutečnost, že dle aktuálních  výpisů z katastru nemovitostí jsou na pozemku </w:t>
      </w:r>
      <w:proofErr w:type="spellStart"/>
      <w:r>
        <w:t>parc.č</w:t>
      </w:r>
      <w:proofErr w:type="spellEnd"/>
      <w:r>
        <w:t xml:space="preserve">. 1227/2,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Valcha,  zřízena věcná břemena (1x Povodí Vltavy,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2x ČEZ Distribuce, a.s.), která (dle smluv o jejich zřízení a dle GP se zákresem jejich vymezení) nezasahují do nově vzniklého pozemku </w:t>
      </w:r>
      <w:proofErr w:type="spellStart"/>
      <w:r>
        <w:t>parc.č</w:t>
      </w:r>
      <w:proofErr w:type="spellEnd"/>
      <w:r>
        <w:t>. 1227/73, a tudíž nebudou přecházet na nové vlastníky pozemku.</w:t>
      </w:r>
    </w:p>
    <w:p w:rsidR="007F02A9" w:rsidRDefault="007F02A9" w:rsidP="007F02A9">
      <w:pPr>
        <w:pStyle w:val="Paragrafneslovan"/>
        <w:numPr>
          <w:ilvl w:val="0"/>
          <w:numId w:val="4"/>
        </w:numPr>
      </w:pPr>
      <w:r>
        <w:t>Požadavek MO Plzeň 3 na provedení zápisu geometrického plánu č. 2257-54/2012 (s přístupovou komunikací) do katastru nemovitostí včetně příslušných změn využití pozemku, a to hned po realizaci směny s </w:t>
      </w:r>
      <w:proofErr w:type="spellStart"/>
      <w:r>
        <w:t>manž</w:t>
      </w:r>
      <w:proofErr w:type="spellEnd"/>
      <w:r>
        <w:t>. Maškovými.  Zápis zajistí EVID MMP</w:t>
      </w:r>
      <w:r w:rsidRPr="00395136">
        <w:t>.</w:t>
      </w:r>
    </w:p>
    <w:p w:rsidR="007F02A9" w:rsidRDefault="007F02A9" w:rsidP="007F02A9">
      <w:pPr>
        <w:pStyle w:val="Paragrafneslovan"/>
        <w:ind w:left="360"/>
      </w:pPr>
    </w:p>
    <w:p w:rsidR="007F02A9" w:rsidRDefault="007F02A9" w:rsidP="007F02A9">
      <w:pPr>
        <w:pStyle w:val="parzahl"/>
        <w:numPr>
          <w:ilvl w:val="0"/>
          <w:numId w:val="0"/>
        </w:numPr>
        <w:tabs>
          <w:tab w:val="left" w:pos="708"/>
        </w:tabs>
      </w:pPr>
      <w:r>
        <w:t>II.</w:t>
      </w:r>
      <w:r>
        <w:tab/>
        <w:t>S c h v a l u j e</w:t>
      </w:r>
    </w:p>
    <w:p w:rsidR="007F02A9" w:rsidRDefault="007F02A9" w:rsidP="007F02A9">
      <w:pPr>
        <w:pStyle w:val="vlevo"/>
      </w:pPr>
      <w:r>
        <w:t xml:space="preserve">1. Uzavření směnné smlouvy mezi městem Plzní a manželi Josefem Maškem,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521202/173, a Helenou Maškovou, </w:t>
      </w:r>
      <w:proofErr w:type="spellStart"/>
      <w:r>
        <w:t>r.č</w:t>
      </w:r>
      <w:proofErr w:type="spellEnd"/>
      <w:r>
        <w:t>. 535417/148, oba trvale bytem Janáčkova 235/13, Plzeň,  a to v rozsahu:</w:t>
      </w:r>
    </w:p>
    <w:p w:rsidR="007F02A9" w:rsidRDefault="007F02A9" w:rsidP="007F02A9">
      <w:pPr>
        <w:tabs>
          <w:tab w:val="left" w:pos="3969"/>
        </w:tabs>
        <w:ind w:left="284" w:hanging="284"/>
        <w:jc w:val="both"/>
        <w:rPr>
          <w:sz w:val="24"/>
          <w:szCs w:val="24"/>
        </w:rPr>
      </w:pPr>
    </w:p>
    <w:p w:rsidR="007F02A9" w:rsidRPr="00A436EE" w:rsidRDefault="007F02A9" w:rsidP="007F02A9">
      <w:pPr>
        <w:tabs>
          <w:tab w:val="left" w:pos="396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město Plzeň získá:</w:t>
      </w:r>
    </w:p>
    <w:p w:rsidR="007F02A9" w:rsidRPr="00190061" w:rsidRDefault="007F02A9" w:rsidP="007F02A9">
      <w:pPr>
        <w:pStyle w:val="Odstavecseseznamem"/>
        <w:numPr>
          <w:ilvl w:val="0"/>
          <w:numId w:val="6"/>
        </w:num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parc.</w:t>
      </w:r>
      <w:r w:rsidRPr="00A436EE">
        <w:rPr>
          <w:sz w:val="24"/>
          <w:szCs w:val="24"/>
        </w:rPr>
        <w:t>č</w:t>
      </w:r>
      <w:proofErr w:type="spellEnd"/>
      <w:r w:rsidRPr="00A436EE">
        <w:rPr>
          <w:sz w:val="24"/>
          <w:szCs w:val="24"/>
        </w:rPr>
        <w:t>. 1227/67 o výměře 366 m</w:t>
      </w:r>
      <w:r w:rsidRPr="00A436EE">
        <w:rPr>
          <w:sz w:val="24"/>
          <w:szCs w:val="24"/>
          <w:vertAlign w:val="superscript"/>
        </w:rPr>
        <w:t>2</w:t>
      </w:r>
      <w:r w:rsidRPr="00A436EE">
        <w:rPr>
          <w:sz w:val="24"/>
          <w:szCs w:val="24"/>
        </w:rPr>
        <w:t xml:space="preserve"> (ostatní plocha, sport. a </w:t>
      </w:r>
      <w:proofErr w:type="spellStart"/>
      <w:r w:rsidRPr="00A436EE">
        <w:rPr>
          <w:sz w:val="24"/>
          <w:szCs w:val="24"/>
        </w:rPr>
        <w:t>rekr</w:t>
      </w:r>
      <w:proofErr w:type="spellEnd"/>
      <w:r w:rsidRPr="00A436EE">
        <w:rPr>
          <w:sz w:val="24"/>
          <w:szCs w:val="24"/>
        </w:rPr>
        <w:t xml:space="preserve">. plocha), </w:t>
      </w:r>
      <w:proofErr w:type="spellStart"/>
      <w:proofErr w:type="gramStart"/>
      <w:r w:rsidRPr="00A436EE">
        <w:rPr>
          <w:sz w:val="24"/>
          <w:szCs w:val="24"/>
        </w:rPr>
        <w:t>k.ú</w:t>
      </w:r>
      <w:proofErr w:type="spellEnd"/>
      <w:r w:rsidRPr="00A436EE">
        <w:rPr>
          <w:sz w:val="24"/>
          <w:szCs w:val="24"/>
        </w:rPr>
        <w:t>.</w:t>
      </w:r>
      <w:proofErr w:type="gramEnd"/>
      <w:r w:rsidRPr="00A436EE">
        <w:rPr>
          <w:sz w:val="24"/>
          <w:szCs w:val="24"/>
        </w:rPr>
        <w:t xml:space="preserve"> Valcha</w:t>
      </w:r>
      <w:r w:rsidRPr="00190061">
        <w:rPr>
          <w:sz w:val="24"/>
          <w:szCs w:val="24"/>
        </w:rPr>
        <w:t>; hodnota pozemku činí 173 878,- Kč</w:t>
      </w:r>
      <w:r>
        <w:rPr>
          <w:sz w:val="24"/>
          <w:szCs w:val="24"/>
        </w:rPr>
        <w:t xml:space="preserve">, tj. průměrná cena </w:t>
      </w:r>
      <w:r w:rsidRPr="00190061">
        <w:rPr>
          <w:sz w:val="24"/>
          <w:szCs w:val="24"/>
        </w:rPr>
        <w:t>činí cca 475,- Kč/m</w:t>
      </w:r>
      <w:r w:rsidRPr="00190061">
        <w:rPr>
          <w:sz w:val="24"/>
          <w:szCs w:val="24"/>
          <w:vertAlign w:val="superscript"/>
        </w:rPr>
        <w:t>2</w:t>
      </w:r>
      <w:r w:rsidRPr="00190061">
        <w:rPr>
          <w:sz w:val="24"/>
          <w:szCs w:val="24"/>
        </w:rPr>
        <w:t>, tato cena je cenou sjednanou,</w:t>
      </w:r>
    </w:p>
    <w:p w:rsidR="007F02A9" w:rsidRPr="00190061" w:rsidRDefault="007F02A9" w:rsidP="007F02A9">
      <w:pPr>
        <w:pStyle w:val="Odstavecseseznamem"/>
        <w:numPr>
          <w:ilvl w:val="0"/>
          <w:numId w:val="6"/>
        </w:num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pozemek </w:t>
      </w:r>
      <w:proofErr w:type="spellStart"/>
      <w:r>
        <w:rPr>
          <w:sz w:val="24"/>
          <w:szCs w:val="24"/>
        </w:rPr>
        <w:t>parc.</w:t>
      </w:r>
      <w:r w:rsidRPr="00A436EE">
        <w:rPr>
          <w:sz w:val="24"/>
          <w:szCs w:val="24"/>
        </w:rPr>
        <w:t>č</w:t>
      </w:r>
      <w:proofErr w:type="spellEnd"/>
      <w:r w:rsidRPr="00A436EE">
        <w:rPr>
          <w:sz w:val="24"/>
          <w:szCs w:val="24"/>
        </w:rPr>
        <w:t>. 1089 o výměře 1151 m</w:t>
      </w:r>
      <w:r w:rsidRPr="00A436EE">
        <w:rPr>
          <w:sz w:val="24"/>
          <w:szCs w:val="24"/>
          <w:vertAlign w:val="superscript"/>
        </w:rPr>
        <w:t>2</w:t>
      </w:r>
      <w:r w:rsidRPr="00A436EE">
        <w:rPr>
          <w:sz w:val="24"/>
          <w:szCs w:val="24"/>
        </w:rPr>
        <w:t xml:space="preserve"> (ostatní plocha, sport. a </w:t>
      </w:r>
      <w:proofErr w:type="spellStart"/>
      <w:r w:rsidRPr="00A436EE">
        <w:rPr>
          <w:sz w:val="24"/>
          <w:szCs w:val="24"/>
        </w:rPr>
        <w:t>rekr</w:t>
      </w:r>
      <w:proofErr w:type="spellEnd"/>
      <w:r w:rsidRPr="00A436EE">
        <w:rPr>
          <w:sz w:val="24"/>
          <w:szCs w:val="24"/>
        </w:rPr>
        <w:t xml:space="preserve">. plocha), </w:t>
      </w:r>
      <w:proofErr w:type="spellStart"/>
      <w:proofErr w:type="gramStart"/>
      <w:r w:rsidRPr="00A436EE">
        <w:rPr>
          <w:sz w:val="24"/>
          <w:szCs w:val="24"/>
        </w:rPr>
        <w:t>k.ú</w:t>
      </w:r>
      <w:proofErr w:type="spellEnd"/>
      <w:r w:rsidRPr="00A436EE">
        <w:rPr>
          <w:sz w:val="24"/>
          <w:szCs w:val="24"/>
        </w:rPr>
        <w:t>.</w:t>
      </w:r>
      <w:proofErr w:type="gramEnd"/>
      <w:r w:rsidRPr="00A436EE">
        <w:rPr>
          <w:sz w:val="24"/>
          <w:szCs w:val="24"/>
        </w:rPr>
        <w:t xml:space="preserve"> Valcha</w:t>
      </w:r>
      <w:r>
        <w:rPr>
          <w:sz w:val="24"/>
          <w:szCs w:val="24"/>
        </w:rPr>
        <w:t xml:space="preserve">; </w:t>
      </w:r>
      <w:r w:rsidRPr="00190061">
        <w:rPr>
          <w:sz w:val="24"/>
          <w:szCs w:val="24"/>
        </w:rPr>
        <w:t>hodnota pozemku činí 787 562,- Kč</w:t>
      </w:r>
      <w:r>
        <w:rPr>
          <w:sz w:val="24"/>
          <w:szCs w:val="24"/>
        </w:rPr>
        <w:t>,</w:t>
      </w:r>
      <w:r w:rsidRPr="00190061">
        <w:rPr>
          <w:sz w:val="24"/>
          <w:szCs w:val="24"/>
        </w:rPr>
        <w:t xml:space="preserve"> tj. </w:t>
      </w:r>
      <w:r>
        <w:rPr>
          <w:sz w:val="24"/>
          <w:szCs w:val="24"/>
        </w:rPr>
        <w:t xml:space="preserve">průměrná cena činí </w:t>
      </w:r>
      <w:r w:rsidRPr="00190061">
        <w:rPr>
          <w:sz w:val="24"/>
          <w:szCs w:val="24"/>
        </w:rPr>
        <w:t>cca 684,- Kč/m</w:t>
      </w:r>
      <w:r w:rsidRPr="00190061">
        <w:rPr>
          <w:sz w:val="24"/>
          <w:szCs w:val="24"/>
          <w:vertAlign w:val="superscript"/>
        </w:rPr>
        <w:t>2</w:t>
      </w:r>
      <w:r w:rsidRPr="00190061">
        <w:rPr>
          <w:sz w:val="24"/>
          <w:szCs w:val="24"/>
        </w:rPr>
        <w:t>, tato cena je cenou sjednanou</w:t>
      </w:r>
      <w:r>
        <w:rPr>
          <w:sz w:val="24"/>
          <w:szCs w:val="24"/>
        </w:rPr>
        <w:t>.</w:t>
      </w:r>
    </w:p>
    <w:p w:rsidR="007F02A9" w:rsidRDefault="007F02A9" w:rsidP="007F02A9">
      <w:pPr>
        <w:pStyle w:val="Odstavecseseznamem"/>
        <w:tabs>
          <w:tab w:val="left" w:pos="3969"/>
        </w:tabs>
        <w:ind w:left="708" w:firstLine="0"/>
        <w:jc w:val="both"/>
        <w:rPr>
          <w:sz w:val="24"/>
          <w:szCs w:val="24"/>
        </w:rPr>
      </w:pPr>
      <w:r w:rsidRPr="004F1DB2">
        <w:rPr>
          <w:sz w:val="24"/>
          <w:szCs w:val="24"/>
        </w:rPr>
        <w:t>Celková výměra činí 1517 m</w:t>
      </w:r>
      <w:r w:rsidRPr="004F1DB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  <w:r w:rsidRPr="004F1DB2">
        <w:rPr>
          <w:sz w:val="24"/>
          <w:szCs w:val="24"/>
        </w:rPr>
        <w:t xml:space="preserve"> hodnota pozemků činí </w:t>
      </w:r>
      <w:r>
        <w:rPr>
          <w:sz w:val="24"/>
          <w:szCs w:val="24"/>
        </w:rPr>
        <w:t>961 440</w:t>
      </w:r>
      <w:r w:rsidRPr="004F1DB2">
        <w:rPr>
          <w:sz w:val="24"/>
          <w:szCs w:val="24"/>
        </w:rPr>
        <w:t>,- Kč</w:t>
      </w:r>
      <w:r>
        <w:rPr>
          <w:sz w:val="24"/>
          <w:szCs w:val="24"/>
        </w:rPr>
        <w:t>, tato cena je cenou sjednanou.</w:t>
      </w:r>
    </w:p>
    <w:p w:rsidR="007F02A9" w:rsidRPr="004F1DB2" w:rsidRDefault="007F02A9" w:rsidP="007F02A9">
      <w:pPr>
        <w:pStyle w:val="Odstavecseseznamem"/>
        <w:tabs>
          <w:tab w:val="left" w:pos="3969"/>
        </w:tabs>
        <w:ind w:left="708"/>
        <w:jc w:val="both"/>
        <w:rPr>
          <w:sz w:val="24"/>
          <w:szCs w:val="24"/>
        </w:rPr>
      </w:pPr>
    </w:p>
    <w:p w:rsidR="007F02A9" w:rsidRPr="00A436EE" w:rsidRDefault="007F02A9" w:rsidP="007F02A9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A436EE">
        <w:rPr>
          <w:sz w:val="24"/>
          <w:szCs w:val="24"/>
        </w:rPr>
        <w:t>manž</w:t>
      </w:r>
      <w:proofErr w:type="spellEnd"/>
      <w:r w:rsidRPr="00A436EE">
        <w:rPr>
          <w:sz w:val="24"/>
          <w:szCs w:val="24"/>
        </w:rPr>
        <w:t xml:space="preserve">. Maškovi </w:t>
      </w:r>
      <w:r>
        <w:rPr>
          <w:sz w:val="24"/>
          <w:szCs w:val="24"/>
        </w:rPr>
        <w:t>získají do SJM:</w:t>
      </w:r>
    </w:p>
    <w:p w:rsidR="007F02A9" w:rsidRPr="00190061" w:rsidRDefault="007F02A9" w:rsidP="007F02A9">
      <w:pPr>
        <w:pStyle w:val="Odstavecseseznamem"/>
        <w:numPr>
          <w:ilvl w:val="0"/>
          <w:numId w:val="6"/>
        </w:num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parc.</w:t>
      </w:r>
      <w:r w:rsidRPr="00A436EE">
        <w:rPr>
          <w:sz w:val="24"/>
          <w:szCs w:val="24"/>
        </w:rPr>
        <w:t>č</w:t>
      </w:r>
      <w:proofErr w:type="spellEnd"/>
      <w:r w:rsidRPr="00A436EE">
        <w:rPr>
          <w:sz w:val="24"/>
          <w:szCs w:val="24"/>
        </w:rPr>
        <w:t>. 2464 o výměře 377 m</w:t>
      </w:r>
      <w:r w:rsidRPr="00A436EE">
        <w:rPr>
          <w:sz w:val="24"/>
          <w:szCs w:val="24"/>
          <w:vertAlign w:val="superscript"/>
        </w:rPr>
        <w:t>2</w:t>
      </w:r>
      <w:r w:rsidRPr="00A436EE">
        <w:rPr>
          <w:sz w:val="24"/>
          <w:szCs w:val="24"/>
        </w:rPr>
        <w:t xml:space="preserve"> (zastavěná</w:t>
      </w:r>
      <w:r>
        <w:rPr>
          <w:sz w:val="24"/>
          <w:szCs w:val="24"/>
        </w:rPr>
        <w:t xml:space="preserve"> plocha a nádvoří),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Valcha;</w:t>
      </w:r>
      <w:r w:rsidRPr="004F1DB2">
        <w:rPr>
          <w:color w:val="FF0000"/>
          <w:sz w:val="24"/>
          <w:szCs w:val="24"/>
        </w:rPr>
        <w:t xml:space="preserve"> </w:t>
      </w:r>
      <w:r w:rsidRPr="00190061">
        <w:rPr>
          <w:sz w:val="24"/>
          <w:szCs w:val="24"/>
        </w:rPr>
        <w:t>hodnota pozemku činí 558 925,- Kč</w:t>
      </w:r>
      <w:r>
        <w:rPr>
          <w:sz w:val="24"/>
          <w:szCs w:val="24"/>
        </w:rPr>
        <w:t>,</w:t>
      </w:r>
      <w:r w:rsidRPr="00190061">
        <w:rPr>
          <w:sz w:val="24"/>
          <w:szCs w:val="24"/>
        </w:rPr>
        <w:t xml:space="preserve"> tj. </w:t>
      </w:r>
      <w:r>
        <w:rPr>
          <w:sz w:val="24"/>
          <w:szCs w:val="24"/>
        </w:rPr>
        <w:t xml:space="preserve">cca 1483,- </w:t>
      </w:r>
      <w:r w:rsidRPr="00190061">
        <w:rPr>
          <w:sz w:val="24"/>
          <w:szCs w:val="24"/>
        </w:rPr>
        <w:t>Kč/m</w:t>
      </w:r>
      <w:r w:rsidRPr="00190061">
        <w:rPr>
          <w:sz w:val="24"/>
          <w:szCs w:val="24"/>
          <w:vertAlign w:val="superscript"/>
        </w:rPr>
        <w:t>2</w:t>
      </w:r>
      <w:r w:rsidRPr="00190061">
        <w:rPr>
          <w:sz w:val="24"/>
          <w:szCs w:val="24"/>
        </w:rPr>
        <w:t>, tato cena je cenou sjednanou,</w:t>
      </w:r>
    </w:p>
    <w:p w:rsidR="007F02A9" w:rsidRPr="00190061" w:rsidRDefault="007F02A9" w:rsidP="007F02A9">
      <w:pPr>
        <w:pStyle w:val="Odstavecseseznamem"/>
        <w:numPr>
          <w:ilvl w:val="0"/>
          <w:numId w:val="6"/>
        </w:numPr>
        <w:tabs>
          <w:tab w:val="left" w:pos="396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nově vzniklý pozemek </w:t>
      </w:r>
      <w:proofErr w:type="spellStart"/>
      <w:r>
        <w:rPr>
          <w:sz w:val="24"/>
          <w:szCs w:val="24"/>
        </w:rPr>
        <w:t>parc.</w:t>
      </w:r>
      <w:r w:rsidRPr="00A436EE">
        <w:rPr>
          <w:sz w:val="24"/>
          <w:szCs w:val="24"/>
        </w:rPr>
        <w:t>č</w:t>
      </w:r>
      <w:proofErr w:type="spellEnd"/>
      <w:r w:rsidRPr="00A436EE">
        <w:rPr>
          <w:sz w:val="24"/>
          <w:szCs w:val="24"/>
        </w:rPr>
        <w:t>. 1227/73 o výměře 1361 m</w:t>
      </w:r>
      <w:r w:rsidRPr="00A436EE">
        <w:rPr>
          <w:sz w:val="24"/>
          <w:szCs w:val="24"/>
          <w:vertAlign w:val="superscript"/>
        </w:rPr>
        <w:t>2</w:t>
      </w:r>
      <w:r w:rsidRPr="00A436EE">
        <w:rPr>
          <w:sz w:val="24"/>
          <w:szCs w:val="24"/>
        </w:rPr>
        <w:t xml:space="preserve"> (ostat. plocha, sport. a </w:t>
      </w:r>
      <w:proofErr w:type="spellStart"/>
      <w:r w:rsidRPr="00A436EE">
        <w:rPr>
          <w:sz w:val="24"/>
          <w:szCs w:val="24"/>
        </w:rPr>
        <w:t>rekr</w:t>
      </w:r>
      <w:proofErr w:type="spellEnd"/>
      <w:r w:rsidRPr="00A436EE">
        <w:rPr>
          <w:sz w:val="24"/>
          <w:szCs w:val="24"/>
        </w:rPr>
        <w:t xml:space="preserve">. plocha), </w:t>
      </w:r>
      <w:proofErr w:type="spellStart"/>
      <w:proofErr w:type="gramStart"/>
      <w:r w:rsidRPr="00A436EE">
        <w:rPr>
          <w:sz w:val="24"/>
          <w:szCs w:val="24"/>
        </w:rPr>
        <w:t>k.ú</w:t>
      </w:r>
      <w:proofErr w:type="spellEnd"/>
      <w:r w:rsidRPr="00A436EE">
        <w:rPr>
          <w:sz w:val="24"/>
          <w:szCs w:val="24"/>
        </w:rPr>
        <w:t>.</w:t>
      </w:r>
      <w:proofErr w:type="gramEnd"/>
      <w:r w:rsidRPr="00A436EE">
        <w:rPr>
          <w:sz w:val="24"/>
          <w:szCs w:val="24"/>
        </w:rPr>
        <w:t xml:space="preserve"> Valcha</w:t>
      </w:r>
      <w:r>
        <w:rPr>
          <w:sz w:val="24"/>
          <w:szCs w:val="24"/>
        </w:rPr>
        <w:t xml:space="preserve">, oddělený dle geometrického plánu z původního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1227/2;</w:t>
      </w:r>
      <w:r w:rsidRPr="00190061">
        <w:rPr>
          <w:sz w:val="24"/>
          <w:szCs w:val="24"/>
        </w:rPr>
        <w:t xml:space="preserve"> hodnota pozemku činí 404 975,-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Kč,  tj.</w:t>
      </w:r>
      <w:proofErr w:type="gramEnd"/>
      <w:r>
        <w:rPr>
          <w:sz w:val="24"/>
          <w:szCs w:val="24"/>
        </w:rPr>
        <w:t xml:space="preserve"> průměrná cena činí 298,-</w:t>
      </w:r>
      <w:r w:rsidRPr="00190061">
        <w:rPr>
          <w:sz w:val="24"/>
          <w:szCs w:val="24"/>
        </w:rPr>
        <w:t>Kč/m</w:t>
      </w:r>
      <w:r w:rsidRPr="00190061">
        <w:rPr>
          <w:sz w:val="24"/>
          <w:szCs w:val="24"/>
          <w:vertAlign w:val="superscript"/>
        </w:rPr>
        <w:t>2</w:t>
      </w:r>
      <w:r w:rsidRPr="00190061">
        <w:rPr>
          <w:sz w:val="24"/>
          <w:szCs w:val="24"/>
        </w:rPr>
        <w:t>, tato cena je cenou sjednanou</w:t>
      </w:r>
      <w:r>
        <w:rPr>
          <w:sz w:val="24"/>
          <w:szCs w:val="24"/>
        </w:rPr>
        <w:t>.</w:t>
      </w:r>
    </w:p>
    <w:p w:rsidR="007F02A9" w:rsidRDefault="007F02A9" w:rsidP="007F02A9">
      <w:pPr>
        <w:pStyle w:val="Odstavecseseznamem"/>
        <w:tabs>
          <w:tab w:val="left" w:pos="3969"/>
        </w:tabs>
        <w:ind w:left="708" w:firstLine="0"/>
        <w:jc w:val="both"/>
        <w:rPr>
          <w:sz w:val="24"/>
          <w:szCs w:val="24"/>
        </w:rPr>
      </w:pPr>
      <w:r w:rsidRPr="00190061">
        <w:rPr>
          <w:sz w:val="24"/>
          <w:szCs w:val="24"/>
        </w:rPr>
        <w:t>Celková výměra činí 1738 m</w:t>
      </w:r>
      <w:r w:rsidRPr="00190061">
        <w:rPr>
          <w:sz w:val="24"/>
          <w:szCs w:val="24"/>
          <w:vertAlign w:val="superscript"/>
        </w:rPr>
        <w:t>2</w:t>
      </w:r>
      <w:r w:rsidRPr="00190061">
        <w:rPr>
          <w:sz w:val="24"/>
          <w:szCs w:val="24"/>
        </w:rPr>
        <w:t>, hodnota pozemků činí 963 900,- Kč</w:t>
      </w:r>
      <w:r>
        <w:rPr>
          <w:sz w:val="24"/>
          <w:szCs w:val="24"/>
        </w:rPr>
        <w:t>,</w:t>
      </w:r>
      <w:r w:rsidRPr="00190061">
        <w:rPr>
          <w:sz w:val="24"/>
          <w:szCs w:val="24"/>
        </w:rPr>
        <w:t xml:space="preserve"> </w:t>
      </w:r>
      <w:r>
        <w:rPr>
          <w:sz w:val="24"/>
          <w:szCs w:val="24"/>
        </w:rPr>
        <w:t>tato cena je cenou sjednanou.</w:t>
      </w:r>
    </w:p>
    <w:p w:rsidR="007F02A9" w:rsidRPr="00291358" w:rsidRDefault="007F02A9" w:rsidP="007F02A9">
      <w:pPr>
        <w:pStyle w:val="vlevo"/>
      </w:pPr>
      <w:r>
        <w:t xml:space="preserve"> </w:t>
      </w:r>
    </w:p>
    <w:p w:rsidR="007F02A9" w:rsidRDefault="007F02A9" w:rsidP="007F02A9">
      <w:pPr>
        <w:pStyle w:val="vlevo"/>
      </w:pPr>
      <w:r>
        <w:t xml:space="preserve">   </w:t>
      </w:r>
      <w:r>
        <w:tab/>
      </w:r>
      <w:r w:rsidRPr="005F3D6D">
        <w:t xml:space="preserve">Směnná smlouva bude realizována </w:t>
      </w:r>
      <w:r>
        <w:t xml:space="preserve">bez doplatku. </w:t>
      </w:r>
    </w:p>
    <w:p w:rsidR="007F02A9" w:rsidRDefault="007F02A9" w:rsidP="007F02A9">
      <w:pPr>
        <w:pStyle w:val="Paragrafneslovan"/>
        <w:ind w:left="708"/>
        <w:rPr>
          <w:szCs w:val="24"/>
        </w:rPr>
      </w:pPr>
      <w:r w:rsidRPr="00D81323">
        <w:t xml:space="preserve">Daň z převodu </w:t>
      </w:r>
      <w:r>
        <w:t xml:space="preserve">nemovitostí </w:t>
      </w:r>
      <w:r w:rsidRPr="00D81323">
        <w:t xml:space="preserve">bude hrazena </w:t>
      </w:r>
      <w:r>
        <w:t xml:space="preserve">dle </w:t>
      </w:r>
      <w:r w:rsidRPr="00D81323">
        <w:t xml:space="preserve">zákona. Daňové přiznání podá a úhradu daně provede statutární město Plzeň s tím, že </w:t>
      </w:r>
      <w:proofErr w:type="spellStart"/>
      <w:r>
        <w:t>manž</w:t>
      </w:r>
      <w:proofErr w:type="spellEnd"/>
      <w:r>
        <w:t>. Maškovi se zavazují</w:t>
      </w:r>
      <w:r w:rsidRPr="00D81323">
        <w:t xml:space="preserve"> </w:t>
      </w:r>
      <w:proofErr w:type="gramStart"/>
      <w:r w:rsidRPr="00D81323">
        <w:t>uhradit  polovinu</w:t>
      </w:r>
      <w:proofErr w:type="gramEnd"/>
      <w:r w:rsidRPr="00D81323">
        <w:t xml:space="preserve">  této  daně,  a  to  do 15 dnů od doručení písemné výzvy na účet statutárního města Plzně.</w:t>
      </w:r>
    </w:p>
    <w:p w:rsidR="007F02A9" w:rsidRDefault="007F02A9" w:rsidP="007F02A9">
      <w:pPr>
        <w:pStyle w:val="Paragrafneslovan"/>
        <w:ind w:left="708"/>
        <w:rPr>
          <w:szCs w:val="24"/>
        </w:rPr>
      </w:pPr>
      <w:r>
        <w:rPr>
          <w:szCs w:val="24"/>
        </w:rPr>
        <w:t xml:space="preserve">Ve směnné smlouvě bude smluvní ujednání, že nový vlastník pozemku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2464, 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Valcha, bere na vědomí skutečnost, že na pozemku se nachází ochranné pásmo kanalizačního sběrače, a že je tak povinen strpět výkon práv v rozsahu dle zákona 274/2001 Sb. o vodovodech a kanalizacích v platném znění.</w:t>
      </w:r>
    </w:p>
    <w:p w:rsidR="007F02A9" w:rsidRDefault="007F02A9" w:rsidP="007F02A9">
      <w:pPr>
        <w:pStyle w:val="Paragrafneslovan"/>
        <w:ind w:left="708"/>
        <w:rPr>
          <w:szCs w:val="24"/>
        </w:rPr>
      </w:pPr>
    </w:p>
    <w:p w:rsidR="007F02A9" w:rsidRDefault="007F02A9" w:rsidP="007F02A9">
      <w:pPr>
        <w:pStyle w:val="Paragrafneslovan"/>
        <w:ind w:left="708" w:hanging="566"/>
      </w:pPr>
      <w:r>
        <w:rPr>
          <w:szCs w:val="24"/>
        </w:rPr>
        <w:t xml:space="preserve">2.   </w:t>
      </w:r>
      <w:r>
        <w:t xml:space="preserve">Uzavření smlouvy o  zřízení věcného břemene mezi městem Plzní jako oprávněným z věcného břemene a manželi Josefem Maškem,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521202/173, a Helenou Maškovou, </w:t>
      </w:r>
      <w:proofErr w:type="spellStart"/>
      <w:r>
        <w:t>r.č</w:t>
      </w:r>
      <w:proofErr w:type="spellEnd"/>
      <w:r>
        <w:t xml:space="preserve">. 535417/148, oba trvale bytem Janáčkova 235/13, Plzeň, jako povinnými z věcného břemene jako práva umístění a provozování vodovodního řadu a kanalizačního sběrače na pozemku </w:t>
      </w:r>
      <w:proofErr w:type="spellStart"/>
      <w:r>
        <w:t>parc.č</w:t>
      </w:r>
      <w:proofErr w:type="spellEnd"/>
      <w:r>
        <w:t xml:space="preserve">. </w:t>
      </w:r>
      <w:r>
        <w:rPr>
          <w:szCs w:val="24"/>
        </w:rPr>
        <w:t xml:space="preserve">1227/73,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Valcha, </w:t>
      </w:r>
      <w:proofErr w:type="gramStart"/>
      <w:r>
        <w:rPr>
          <w:szCs w:val="24"/>
        </w:rPr>
        <w:t>který</w:t>
      </w:r>
      <w:proofErr w:type="gramEnd"/>
      <w:r>
        <w:rPr>
          <w:szCs w:val="24"/>
        </w:rPr>
        <w:t xml:space="preserve"> bude na základě směnné smlouvy </w:t>
      </w:r>
      <w:r>
        <w:t xml:space="preserve">ve SJM Josefa a Heleny Maškových, a práva přístupu a příjezdu za účelem oprav, údržby apod., a to </w:t>
      </w:r>
      <w:r w:rsidR="004B05F7">
        <w:t>v rozsahu celého pozemku</w:t>
      </w:r>
      <w:r>
        <w:t xml:space="preserve">. </w:t>
      </w:r>
      <w:r w:rsidR="004B05F7">
        <w:t xml:space="preserve">Věcné břemeno se zřizuje bezúplatně a na dobu neurčitou. </w:t>
      </w:r>
      <w:bookmarkStart w:id="3" w:name="_GoBack"/>
      <w:bookmarkEnd w:id="3"/>
      <w:r>
        <w:t>Povinní se zavazují zdržet se zřizování staveb či výsadby stromů nad trasami vodovodního řadu a kanalizačního sběrače i v jejich ochranném pásmu. Ujednání o zřízení věcného břemene ve prospěch města Plzně bude součástí směnné smlouvy.</w:t>
      </w:r>
    </w:p>
    <w:p w:rsidR="007F02A9" w:rsidRDefault="007F02A9" w:rsidP="007F02A9">
      <w:pPr>
        <w:shd w:val="clear" w:color="auto" w:fill="FFFFFF" w:themeFill="background1"/>
        <w:ind w:left="284" w:firstLine="0"/>
        <w:jc w:val="both"/>
        <w:rPr>
          <w:sz w:val="24"/>
          <w:szCs w:val="24"/>
        </w:rPr>
      </w:pPr>
    </w:p>
    <w:p w:rsidR="007F02A9" w:rsidRDefault="007F02A9" w:rsidP="007F02A9">
      <w:pPr>
        <w:pStyle w:val="parzahl"/>
        <w:numPr>
          <w:ilvl w:val="0"/>
          <w:numId w:val="0"/>
        </w:numPr>
        <w:tabs>
          <w:tab w:val="left" w:pos="708"/>
        </w:tabs>
      </w:pPr>
      <w:r>
        <w:t xml:space="preserve">III. </w:t>
      </w:r>
      <w:r>
        <w:tab/>
        <w:t>U k l á d á</w:t>
      </w:r>
    </w:p>
    <w:p w:rsidR="007F02A9" w:rsidRDefault="007F02A9" w:rsidP="007F02A9">
      <w:pPr>
        <w:pStyle w:val="Paragrafneslovan"/>
      </w:pPr>
      <w:r>
        <w:t>Radě města Plzně</w:t>
      </w:r>
    </w:p>
    <w:p w:rsidR="007F02A9" w:rsidRDefault="007F02A9" w:rsidP="007F02A9">
      <w:pPr>
        <w:pStyle w:val="Paragrafneslovan"/>
      </w:pPr>
      <w:r>
        <w:t>zajistit realizaci smluvních vztahů ve smyslu bodu II. tohoto usnesení.</w:t>
      </w:r>
    </w:p>
    <w:p w:rsidR="007F02A9" w:rsidRDefault="007F02A9" w:rsidP="007F02A9">
      <w:pPr>
        <w:pStyle w:val="Paragrafneslovan"/>
        <w:pBdr>
          <w:bottom w:val="single" w:sz="6" w:space="1" w:color="auto"/>
        </w:pBdr>
      </w:pPr>
      <w:r>
        <w:t xml:space="preserve">Termín: 30. </w:t>
      </w:r>
      <w:r w:rsidR="00F351CA">
        <w:t>9</w:t>
      </w:r>
      <w:r>
        <w:t>. 2013</w:t>
      </w:r>
    </w:p>
    <w:p w:rsidR="007F02A9" w:rsidRDefault="007F02A9" w:rsidP="007F02A9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H. Matoušová, členka RMP</w:t>
      </w:r>
    </w:p>
    <w:p w:rsidR="007F02A9" w:rsidRDefault="007F02A9" w:rsidP="007F02A9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F351CA" w:rsidRDefault="00F351CA" w:rsidP="007F02A9">
      <w:pPr>
        <w:pStyle w:val="Paragrafneslovan"/>
      </w:pPr>
    </w:p>
    <w:p w:rsidR="00F351CA" w:rsidRDefault="00F351CA" w:rsidP="007F02A9">
      <w:pPr>
        <w:pStyle w:val="Paragrafneslovan"/>
      </w:pPr>
    </w:p>
    <w:p w:rsidR="00F351CA" w:rsidRDefault="00F351CA" w:rsidP="007F02A9">
      <w:pPr>
        <w:pStyle w:val="Paragrafneslovan"/>
      </w:pPr>
    </w:p>
    <w:p w:rsidR="00F351CA" w:rsidRDefault="00F351CA" w:rsidP="007F02A9">
      <w:pPr>
        <w:pStyle w:val="Paragrafneslovan"/>
      </w:pPr>
    </w:p>
    <w:p w:rsidR="00F351CA" w:rsidRDefault="00F351CA" w:rsidP="007F02A9">
      <w:pPr>
        <w:pStyle w:val="Paragrafneslovan"/>
      </w:pPr>
    </w:p>
    <w:tbl>
      <w:tblPr>
        <w:tblW w:w="9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546"/>
        <w:gridCol w:w="2758"/>
      </w:tblGrid>
      <w:tr w:rsidR="007F02A9" w:rsidTr="00B1259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bookmarkStart w:id="4" w:name="Text6" w:colFirst="0" w:colLast="0"/>
            <w:bookmarkStart w:id="5" w:name="Text9" w:colFirst="0" w:colLast="0"/>
            <w:r>
              <w:rPr>
                <w:lang w:eastAsia="en-US"/>
              </w:rPr>
              <w:t>Zprávu předkládá: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</w:p>
        </w:tc>
      </w:tr>
      <w:bookmarkEnd w:id="4"/>
      <w:bookmarkEnd w:id="5"/>
      <w:tr w:rsidR="007F02A9" w:rsidTr="00B1259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4D3075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11. 4. 2013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A. Štichová, MAJ MMP</w:t>
            </w:r>
          </w:p>
        </w:tc>
      </w:tr>
      <w:tr w:rsidR="007F02A9" w:rsidTr="00B1259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</w:p>
        </w:tc>
      </w:tr>
      <w:tr w:rsidR="007F02A9" w:rsidTr="00B1259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544AAE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</w:t>
            </w:r>
          </w:p>
        </w:tc>
      </w:tr>
      <w:tr w:rsidR="007F02A9" w:rsidTr="00B1259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Default="00F351CA" w:rsidP="00537163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od </w:t>
            </w:r>
            <w:r w:rsidR="00537163">
              <w:rPr>
                <w:lang w:eastAsia="en-US"/>
              </w:rPr>
              <w:t>2</w:t>
            </w:r>
            <w:r>
              <w:rPr>
                <w:lang w:eastAsia="en-US"/>
              </w:rPr>
              <w:t>. 4. 2013 po dobu 15 dnů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F02A9" w:rsidRDefault="007F02A9" w:rsidP="00B1259A">
            <w:pPr>
              <w:pStyle w:val="Paragrafneslovan"/>
              <w:rPr>
                <w:lang w:eastAsia="en-US"/>
              </w:rPr>
            </w:pPr>
          </w:p>
        </w:tc>
      </w:tr>
      <w:tr w:rsidR="00C14865" w:rsidRPr="00C14865" w:rsidTr="00B1259A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Pr="00C14865" w:rsidRDefault="007F02A9" w:rsidP="00B1259A">
            <w:pPr>
              <w:pStyle w:val="Paragrafneslovan"/>
              <w:rPr>
                <w:lang w:eastAsia="en-US"/>
              </w:rPr>
            </w:pPr>
            <w:r w:rsidRPr="00C14865">
              <w:rPr>
                <w:lang w:eastAsia="en-US"/>
              </w:rPr>
              <w:t>Projednáno v RMP: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Pr="00C14865" w:rsidRDefault="007F02A9" w:rsidP="004D3075">
            <w:pPr>
              <w:pStyle w:val="Paragrafneslovan"/>
              <w:rPr>
                <w:lang w:eastAsia="en-US"/>
              </w:rPr>
            </w:pPr>
            <w:r w:rsidRPr="00C14865">
              <w:rPr>
                <w:lang w:eastAsia="en-US"/>
              </w:rPr>
              <w:t xml:space="preserve">dne </w:t>
            </w:r>
            <w:r w:rsidR="004D3075">
              <w:rPr>
                <w:lang w:eastAsia="en-US"/>
              </w:rPr>
              <w:t>11. 4. 2013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2A9" w:rsidRPr="00C14865" w:rsidRDefault="00C14865" w:rsidP="00B1259A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č. usnesení: </w:t>
            </w:r>
            <w:r w:rsidR="00CF4BBE">
              <w:rPr>
                <w:lang w:eastAsia="en-US"/>
              </w:rPr>
              <w:t>324</w:t>
            </w:r>
          </w:p>
        </w:tc>
      </w:tr>
    </w:tbl>
    <w:p w:rsidR="007F02A9" w:rsidRDefault="007F02A9" w:rsidP="007F02A9">
      <w:pPr>
        <w:pStyle w:val="vlevo"/>
      </w:pPr>
    </w:p>
    <w:p w:rsidR="007F02A9" w:rsidRDefault="007F02A9" w:rsidP="007F02A9">
      <w:pPr>
        <w:pStyle w:val="ostzahl"/>
        <w:numPr>
          <w:ilvl w:val="0"/>
          <w:numId w:val="0"/>
        </w:numPr>
        <w:tabs>
          <w:tab w:val="left" w:pos="708"/>
        </w:tabs>
      </w:pPr>
      <w:r>
        <w:t xml:space="preserve"> </w:t>
      </w:r>
    </w:p>
    <w:p w:rsidR="007F02A9" w:rsidRDefault="007F02A9" w:rsidP="007F02A9">
      <w:pPr>
        <w:pStyle w:val="vlevo"/>
      </w:pPr>
    </w:p>
    <w:p w:rsidR="007F02A9" w:rsidRDefault="007F02A9" w:rsidP="007F02A9"/>
    <w:p w:rsidR="007F02A9" w:rsidRDefault="007F02A9" w:rsidP="007F02A9"/>
    <w:p w:rsidR="007F02A9" w:rsidRDefault="007F02A9" w:rsidP="007F02A9"/>
    <w:p w:rsidR="007F02A9" w:rsidRDefault="007F02A9" w:rsidP="007F02A9"/>
    <w:p w:rsidR="007F02A9" w:rsidRDefault="007F02A9" w:rsidP="007F02A9"/>
    <w:p w:rsidR="007F02A9" w:rsidRDefault="007F02A9" w:rsidP="007F02A9"/>
    <w:p w:rsidR="007F02A9" w:rsidRDefault="007F02A9" w:rsidP="007F02A9"/>
    <w:p w:rsidR="00F472E7" w:rsidRDefault="00F472E7"/>
    <w:sectPr w:rsidR="00F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3BA"/>
    <w:multiLevelType w:val="hybridMultilevel"/>
    <w:tmpl w:val="EEA6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CB4"/>
    <w:multiLevelType w:val="hybridMultilevel"/>
    <w:tmpl w:val="2B781404"/>
    <w:lvl w:ilvl="0" w:tplc="6040F03E">
      <w:start w:val="3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5DFD"/>
    <w:multiLevelType w:val="hybridMultilevel"/>
    <w:tmpl w:val="A10E3E0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A9"/>
    <w:rsid w:val="004B05F7"/>
    <w:rsid w:val="004D3075"/>
    <w:rsid w:val="00537163"/>
    <w:rsid w:val="00544AAE"/>
    <w:rsid w:val="007F02A9"/>
    <w:rsid w:val="00B1259A"/>
    <w:rsid w:val="00C14865"/>
    <w:rsid w:val="00CF4BBE"/>
    <w:rsid w:val="00F351CA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A9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F02A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2A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F02A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F02A9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7F02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F02A9"/>
    <w:pPr>
      <w:ind w:left="708" w:hanging="566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F02A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F02A9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vlevot">
    <w:name w:val="vlevot"/>
    <w:basedOn w:val="vlevo"/>
    <w:autoRedefine/>
    <w:rsid w:val="007F02A9"/>
    <w:rPr>
      <w:b/>
    </w:rPr>
  </w:style>
  <w:style w:type="paragraph" w:styleId="Zkladntextodsazen2">
    <w:name w:val="Body Text Indent 2"/>
    <w:basedOn w:val="Normln"/>
    <w:link w:val="Zkladntextodsazen2Char"/>
    <w:semiHidden/>
    <w:unhideWhenUsed/>
    <w:rsid w:val="007F02A9"/>
    <w:pPr>
      <w:spacing w:line="360" w:lineRule="auto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F02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02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9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2A9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F02A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2A9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F02A9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7F02A9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7F02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7F02A9"/>
    <w:pPr>
      <w:ind w:left="708" w:hanging="566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F02A9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7F02A9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vlevot">
    <w:name w:val="vlevot"/>
    <w:basedOn w:val="vlevo"/>
    <w:autoRedefine/>
    <w:rsid w:val="007F02A9"/>
    <w:rPr>
      <w:b/>
    </w:rPr>
  </w:style>
  <w:style w:type="paragraph" w:styleId="Zkladntextodsazen2">
    <w:name w:val="Body Text Indent 2"/>
    <w:basedOn w:val="Normln"/>
    <w:link w:val="Zkladntextodsazen2Char"/>
    <w:semiHidden/>
    <w:unhideWhenUsed/>
    <w:rsid w:val="007F02A9"/>
    <w:pPr>
      <w:spacing w:line="360" w:lineRule="auto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F02A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02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2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59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8</cp:revision>
  <cp:lastPrinted>2013-04-11T09:38:00Z</cp:lastPrinted>
  <dcterms:created xsi:type="dcterms:W3CDTF">2013-03-21T13:14:00Z</dcterms:created>
  <dcterms:modified xsi:type="dcterms:W3CDTF">2013-04-15T11:33:00Z</dcterms:modified>
</cp:coreProperties>
</file>