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20" w:rsidRDefault="00DF6420" w:rsidP="00DF6420">
      <w:pPr>
        <w:rPr>
          <w:b/>
          <w:u w:val="single"/>
        </w:rPr>
      </w:pPr>
      <w:r>
        <w:rPr>
          <w:b/>
          <w:u w:val="single"/>
        </w:rPr>
        <w:t>Příloha č. 1</w:t>
      </w:r>
    </w:p>
    <w:p w:rsidR="00DF6420" w:rsidRDefault="00DF6420" w:rsidP="00DF6420">
      <w:pPr>
        <w:rPr>
          <w:b/>
          <w:u w:val="single"/>
        </w:rPr>
      </w:pPr>
    </w:p>
    <w:p w:rsidR="00DF6420" w:rsidRDefault="00DF6420" w:rsidP="00DF6420">
      <w:pPr>
        <w:rPr>
          <w:b/>
          <w:u w:val="single"/>
        </w:rPr>
      </w:pPr>
      <w:r>
        <w:rPr>
          <w:b/>
          <w:u w:val="single"/>
        </w:rPr>
        <w:t>Usnesení č. 9/2013</w:t>
      </w:r>
    </w:p>
    <w:p w:rsidR="00DF6420" w:rsidRPr="008C5B92" w:rsidRDefault="00DF6420" w:rsidP="00DF6420">
      <w:pPr>
        <w:pStyle w:val="vlevot"/>
      </w:pPr>
      <w:r w:rsidRPr="008C5B92">
        <w:t>Finanční výbor ZMO P2</w:t>
      </w:r>
    </w:p>
    <w:p w:rsidR="00DF6420" w:rsidRDefault="00DF6420" w:rsidP="00DF6420">
      <w:pPr>
        <w:pStyle w:val="vlevo"/>
      </w:pPr>
      <w:r>
        <w:t xml:space="preserve">k návrhu vedoucího odboru </w:t>
      </w:r>
      <w:proofErr w:type="spellStart"/>
      <w:r>
        <w:t>EaP</w:t>
      </w:r>
      <w:proofErr w:type="spellEnd"/>
      <w:r>
        <w:t xml:space="preserve">  Ing. Miroslava Němce, po projednání</w:t>
      </w:r>
    </w:p>
    <w:p w:rsidR="00DF6420" w:rsidRDefault="00DF6420" w:rsidP="00DF6420">
      <w:pPr>
        <w:pStyle w:val="vlevo"/>
      </w:pPr>
    </w:p>
    <w:p w:rsidR="00DF6420" w:rsidRPr="00E131C0" w:rsidRDefault="00DF6420" w:rsidP="00DF6420">
      <w:pPr>
        <w:pStyle w:val="vlevo"/>
        <w:rPr>
          <w:b/>
          <w:bCs/>
        </w:rPr>
      </w:pPr>
      <w:r>
        <w:rPr>
          <w:rStyle w:val="Siln"/>
        </w:rPr>
        <w:t xml:space="preserve">I.     </w:t>
      </w:r>
      <w:proofErr w:type="gramStart"/>
      <w:r w:rsidRPr="00C84BCF">
        <w:rPr>
          <w:rStyle w:val="Siln"/>
        </w:rPr>
        <w:t>B e r e   n a   v ě d o m í</w:t>
      </w:r>
      <w:proofErr w:type="gramEnd"/>
    </w:p>
    <w:p w:rsidR="00DF6420" w:rsidRPr="00C84BCF" w:rsidRDefault="00DF6420" w:rsidP="00DF6420">
      <w:pPr>
        <w:jc w:val="both"/>
      </w:pPr>
      <w:r w:rsidRPr="00C84BCF">
        <w:t xml:space="preserve">a) rozbor hospodaření MO Plzeň 2 – Slovany za období leden – </w:t>
      </w:r>
      <w:r>
        <w:t>březen</w:t>
      </w:r>
      <w:r w:rsidRPr="00C84BCF">
        <w:t xml:space="preserve"> 201</w:t>
      </w:r>
      <w:r>
        <w:t>3</w:t>
      </w:r>
    </w:p>
    <w:p w:rsidR="00DF6420" w:rsidRPr="00C84BCF" w:rsidRDefault="00DF6420" w:rsidP="00DF6420">
      <w:pPr>
        <w:jc w:val="both"/>
      </w:pPr>
      <w:r w:rsidRPr="00C84BCF">
        <w:t>b) přehled rozpočtových opatření schválených  RMO P2 a ZMO P 2 – Slovany</w:t>
      </w:r>
    </w:p>
    <w:p w:rsidR="00DF6420" w:rsidRDefault="00DF6420" w:rsidP="00DF6420">
      <w:pPr>
        <w:jc w:val="both"/>
      </w:pPr>
      <w:r>
        <w:t xml:space="preserve">    </w:t>
      </w:r>
      <w:r w:rsidRPr="00C84BCF">
        <w:t xml:space="preserve">k 31. </w:t>
      </w:r>
      <w:r>
        <w:t>3</w:t>
      </w:r>
      <w:r w:rsidRPr="00C84BCF">
        <w:t>. 201</w:t>
      </w:r>
      <w:r>
        <w:t>3</w:t>
      </w:r>
      <w:r w:rsidRPr="00C84BCF">
        <w:t>.</w:t>
      </w:r>
    </w:p>
    <w:p w:rsidR="00DF6420" w:rsidRPr="00C84BCF" w:rsidRDefault="00DF6420" w:rsidP="00DF6420">
      <w:pPr>
        <w:jc w:val="both"/>
      </w:pPr>
      <w:r w:rsidRPr="00C84BCF">
        <w:t>c) že byla provedena následná řídící kontrola dle zákona č. 320/2001 Sb. o finanční</w:t>
      </w:r>
    </w:p>
    <w:p w:rsidR="00DF6420" w:rsidRPr="00C84BCF" w:rsidRDefault="00DF6420" w:rsidP="00DF6420">
      <w:pPr>
        <w:jc w:val="both"/>
      </w:pPr>
      <w:r>
        <w:t xml:space="preserve">    </w:t>
      </w:r>
      <w:r w:rsidRPr="00C84BCF">
        <w:t>kontrole, ve znění pozdějších předpisů</w:t>
      </w:r>
    </w:p>
    <w:p w:rsidR="00DF6420" w:rsidRDefault="00DF6420" w:rsidP="00DF6420">
      <w:pPr>
        <w:pStyle w:val="vlevo"/>
        <w:ind w:left="720"/>
        <w:rPr>
          <w:rStyle w:val="Siln"/>
        </w:rPr>
      </w:pPr>
    </w:p>
    <w:p w:rsidR="00DF6420" w:rsidRDefault="00DF6420" w:rsidP="00DF6420">
      <w:pPr>
        <w:pStyle w:val="vlevo"/>
        <w:rPr>
          <w:rStyle w:val="Siln"/>
        </w:rPr>
      </w:pPr>
      <w:r>
        <w:rPr>
          <w:rStyle w:val="Siln"/>
        </w:rPr>
        <w:t xml:space="preserve">II.        </w:t>
      </w:r>
      <w:proofErr w:type="gramStart"/>
      <w:r>
        <w:rPr>
          <w:rStyle w:val="Siln"/>
        </w:rPr>
        <w:t>S o u h l a s í</w:t>
      </w:r>
      <w:proofErr w:type="gramEnd"/>
    </w:p>
    <w:p w:rsidR="00DF6420" w:rsidRPr="00831832" w:rsidRDefault="00DF6420" w:rsidP="00DF6420">
      <w:pPr>
        <w:jc w:val="both"/>
        <w:rPr>
          <w:b/>
        </w:rPr>
      </w:pPr>
      <w:r w:rsidRPr="008402CF">
        <w:t xml:space="preserve">s rozborem hospodaření MO Plzeň 2 – Slovany za období leden </w:t>
      </w:r>
      <w:r>
        <w:t>–</w:t>
      </w:r>
      <w:r w:rsidRPr="008402CF">
        <w:t xml:space="preserve"> </w:t>
      </w:r>
      <w:r>
        <w:t>březen 2013</w:t>
      </w:r>
    </w:p>
    <w:p w:rsidR="00DF6420" w:rsidRDefault="00DF6420" w:rsidP="00DF6420">
      <w:pPr>
        <w:pStyle w:val="vlevo"/>
        <w:ind w:left="720"/>
        <w:rPr>
          <w:rStyle w:val="Siln"/>
        </w:rPr>
      </w:pPr>
    </w:p>
    <w:p w:rsidR="00DF6420" w:rsidRDefault="00DF6420" w:rsidP="00DF6420">
      <w:pPr>
        <w:pStyle w:val="vlevo"/>
        <w:rPr>
          <w:rStyle w:val="Siln"/>
        </w:rPr>
      </w:pPr>
      <w:r>
        <w:rPr>
          <w:rStyle w:val="Siln"/>
        </w:rPr>
        <w:t>III.      D o p o r u č u j e</w:t>
      </w:r>
    </w:p>
    <w:p w:rsidR="00DF6420" w:rsidRDefault="00DF6420" w:rsidP="00DF6420">
      <w:pPr>
        <w:jc w:val="both"/>
      </w:pPr>
      <w:r>
        <w:t>ZMO P2 – Slovany schválit rozbor hospodaření MO Plzeň 2 - Slovany za období leden – březen 2013.</w:t>
      </w:r>
    </w:p>
    <w:p w:rsidR="00DF6420" w:rsidRDefault="00DF6420" w:rsidP="00DF6420">
      <w:pPr>
        <w:pStyle w:val="vlevo"/>
        <w:rPr>
          <w:rStyle w:val="Siln"/>
        </w:rPr>
      </w:pPr>
    </w:p>
    <w:p w:rsidR="00DF6420" w:rsidRDefault="00DF6420" w:rsidP="00DF6420">
      <w:pPr>
        <w:pStyle w:val="vlevo"/>
        <w:rPr>
          <w:rStyle w:val="Siln"/>
        </w:rPr>
      </w:pPr>
      <w:r>
        <w:rPr>
          <w:rStyle w:val="Siln"/>
        </w:rPr>
        <w:t>IV.      U k l á d á</w:t>
      </w:r>
    </w:p>
    <w:p w:rsidR="00DF6420" w:rsidRPr="00831832" w:rsidRDefault="00DF6420" w:rsidP="00DF6420">
      <w:pPr>
        <w:jc w:val="both"/>
        <w:rPr>
          <w:b/>
        </w:rPr>
      </w:pPr>
      <w:r>
        <w:t>Předsedovi  FV ZMO P2 informovat ZMO P2 – Slovany o stanovisku FV ZMO P2 - Slovany</w:t>
      </w:r>
    </w:p>
    <w:p w:rsidR="00DF6420" w:rsidRDefault="00DF6420" w:rsidP="00DF6420">
      <w:pPr>
        <w:pStyle w:val="vlevo"/>
      </w:pPr>
    </w:p>
    <w:p w:rsidR="00DF6420" w:rsidRDefault="00DF6420" w:rsidP="00DF6420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termín: 25. 6. 2013</w:t>
      </w:r>
    </w:p>
    <w:p w:rsidR="00DF6420" w:rsidRDefault="00DF6420" w:rsidP="00DF6420">
      <w:pPr>
        <w:rPr>
          <w:b/>
          <w:lang w:eastAsia="cs-CZ"/>
        </w:rPr>
      </w:pPr>
      <w:proofErr w:type="gramStart"/>
      <w:r w:rsidRPr="00873CD5">
        <w:rPr>
          <w:b/>
          <w:lang w:eastAsia="cs-CZ"/>
        </w:rPr>
        <w:t>Hlasování:</w:t>
      </w:r>
      <w:r>
        <w:rPr>
          <w:b/>
          <w:lang w:eastAsia="cs-CZ"/>
        </w:rPr>
        <w:t xml:space="preserve">  přijato</w:t>
      </w:r>
      <w:proofErr w:type="gramEnd"/>
      <w:r>
        <w:rPr>
          <w:b/>
          <w:lang w:eastAsia="cs-CZ"/>
        </w:rPr>
        <w:t xml:space="preserve">   /pro:6, proti 0, zdržel se:0/</w:t>
      </w:r>
    </w:p>
    <w:p w:rsidR="00DF6420" w:rsidRDefault="00DF6420" w:rsidP="00DF6420">
      <w:pPr>
        <w:rPr>
          <w:b/>
          <w:lang w:eastAsia="cs-CZ"/>
        </w:rPr>
      </w:pPr>
    </w:p>
    <w:p w:rsidR="00DF6420" w:rsidRDefault="00DF6420" w:rsidP="00DF6420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Usnesení č. 10/2013</w:t>
      </w:r>
    </w:p>
    <w:p w:rsidR="00DF6420" w:rsidRDefault="00DF6420" w:rsidP="00DF6420">
      <w:pPr>
        <w:pStyle w:val="vlevot"/>
      </w:pPr>
      <w:r>
        <w:t>Finanční výbor ZMO P2</w:t>
      </w:r>
    </w:p>
    <w:p w:rsidR="00DF6420" w:rsidRDefault="00DF6420" w:rsidP="00DF6420">
      <w:pPr>
        <w:pStyle w:val="vlevo"/>
      </w:pPr>
      <w:r w:rsidRPr="00AF2850">
        <w:t>k </w:t>
      </w:r>
      <w:proofErr w:type="gramStart"/>
      <w:r w:rsidRPr="00AF2850">
        <w:t>návrhu  vedoucího</w:t>
      </w:r>
      <w:proofErr w:type="gramEnd"/>
      <w:r w:rsidRPr="00AF2850">
        <w:t xml:space="preserve"> kanceláře tajemníka</w:t>
      </w:r>
    </w:p>
    <w:p w:rsidR="00DF6420" w:rsidRDefault="00DF6420" w:rsidP="00DF6420">
      <w:pPr>
        <w:pStyle w:val="vlevo"/>
      </w:pPr>
    </w:p>
    <w:p w:rsidR="00DF6420" w:rsidRPr="00F80250" w:rsidRDefault="00DF6420" w:rsidP="00DF6420">
      <w:pPr>
        <w:pStyle w:val="vlevo"/>
        <w:rPr>
          <w:b/>
        </w:rPr>
      </w:pPr>
      <w:r w:rsidRPr="00F80250">
        <w:rPr>
          <w:b/>
        </w:rPr>
        <w:t xml:space="preserve">I.  </w:t>
      </w:r>
      <w:r>
        <w:rPr>
          <w:b/>
        </w:rPr>
        <w:t xml:space="preserve">      </w:t>
      </w:r>
      <w:proofErr w:type="gramStart"/>
      <w:r w:rsidRPr="00F80250">
        <w:rPr>
          <w:b/>
        </w:rPr>
        <w:t xml:space="preserve">B e r e  </w:t>
      </w:r>
      <w:r>
        <w:rPr>
          <w:b/>
        </w:rPr>
        <w:t xml:space="preserve">  </w:t>
      </w:r>
      <w:r w:rsidRPr="00F80250">
        <w:rPr>
          <w:b/>
        </w:rPr>
        <w:t xml:space="preserve">n a  </w:t>
      </w:r>
      <w:r>
        <w:rPr>
          <w:b/>
        </w:rPr>
        <w:t xml:space="preserve"> </w:t>
      </w:r>
      <w:r w:rsidRPr="00F80250">
        <w:rPr>
          <w:b/>
        </w:rPr>
        <w:t>v ě d o m í</w:t>
      </w:r>
      <w:proofErr w:type="gramEnd"/>
    </w:p>
    <w:p w:rsidR="00DF6420" w:rsidRDefault="00DF6420" w:rsidP="00DF6420">
      <w:pPr>
        <w:pStyle w:val="vlevo"/>
      </w:pPr>
      <w:r>
        <w:t xml:space="preserve">darovací smlouvu č. 930/11/2013 mezi dárcem: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obdarovaným: Statutární město Plzeň – MO Plzeň 2 - Slovany.</w:t>
      </w:r>
    </w:p>
    <w:p w:rsidR="00DF6420" w:rsidRPr="00512DC2" w:rsidRDefault="00DF6420" w:rsidP="00DF6420">
      <w:pPr>
        <w:pStyle w:val="vlevo"/>
      </w:pPr>
    </w:p>
    <w:p w:rsidR="00DF6420" w:rsidRPr="00873CD5" w:rsidRDefault="00DF6420" w:rsidP="00DF6420">
      <w:pPr>
        <w:pStyle w:val="parzahl"/>
        <w:numPr>
          <w:ilvl w:val="0"/>
          <w:numId w:val="0"/>
        </w:numPr>
        <w:jc w:val="both"/>
      </w:pPr>
      <w:r w:rsidRPr="00873CD5">
        <w:t xml:space="preserve">II.      </w:t>
      </w:r>
      <w:proofErr w:type="gramStart"/>
      <w:r w:rsidRPr="00873CD5">
        <w:t>S o u h l a s í</w:t>
      </w:r>
      <w:proofErr w:type="gramEnd"/>
    </w:p>
    <w:p w:rsidR="00DF6420" w:rsidRDefault="00DF6420" w:rsidP="00DF6420">
      <w:pPr>
        <w:pStyle w:val="Paragrafneslovan"/>
      </w:pPr>
      <w:r>
        <w:t xml:space="preserve">1.      </w:t>
      </w:r>
      <w:r w:rsidRPr="00873CD5">
        <w:t xml:space="preserve">S  přijetím finančního daru ve výši 20.000,- Kč  od podniku Lesy České republiky, </w:t>
      </w:r>
      <w:proofErr w:type="spellStart"/>
      <w:proofErr w:type="gramStart"/>
      <w:r w:rsidRPr="00873CD5">
        <w:t>s.p</w:t>
      </w:r>
      <w:proofErr w:type="spellEnd"/>
      <w:r w:rsidRPr="00873CD5">
        <w:t>.</w:t>
      </w:r>
      <w:proofErr w:type="gramEnd"/>
      <w:r w:rsidRPr="00873CD5">
        <w:t xml:space="preserve">, </w:t>
      </w:r>
      <w:r>
        <w:t xml:space="preserve">     </w:t>
      </w:r>
    </w:p>
    <w:p w:rsidR="00DF6420" w:rsidRPr="00873CD5" w:rsidRDefault="00DF6420" w:rsidP="00DF6420">
      <w:pPr>
        <w:pStyle w:val="Paragrafneslovan"/>
        <w:rPr>
          <w:b/>
        </w:rPr>
      </w:pPr>
      <w:r>
        <w:t xml:space="preserve">         </w:t>
      </w:r>
      <w:r w:rsidRPr="00873CD5">
        <w:t>Krajské ředitelství Plzeň, Sukova 40, 301 00 Plzeň, IČ: 42196451</w:t>
      </w:r>
    </w:p>
    <w:p w:rsidR="00DF6420" w:rsidRDefault="00DF6420" w:rsidP="00DF6420">
      <w:pPr>
        <w:pStyle w:val="Paragrafneeslovan"/>
      </w:pPr>
      <w:r>
        <w:t xml:space="preserve">2.      </w:t>
      </w:r>
      <w:r w:rsidRPr="00873CD5">
        <w:t xml:space="preserve">S využitím tohoto daru na úhradu nákladů přímo souvisejících s projektem Letní </w:t>
      </w:r>
      <w:r>
        <w:t xml:space="preserve">   </w:t>
      </w:r>
    </w:p>
    <w:p w:rsidR="00DF6420" w:rsidRDefault="00DF6420" w:rsidP="00DF6420">
      <w:pPr>
        <w:pStyle w:val="Paragrafneeslovan"/>
      </w:pPr>
      <w:r>
        <w:t xml:space="preserve">         </w:t>
      </w:r>
      <w:r w:rsidRPr="00873CD5">
        <w:t>příměstský tábor.</w:t>
      </w:r>
    </w:p>
    <w:p w:rsidR="00DF6420" w:rsidRPr="00873CD5" w:rsidRDefault="00DF6420" w:rsidP="00DF6420">
      <w:pPr>
        <w:pStyle w:val="Paragrafneeslovan"/>
      </w:pPr>
      <w:bookmarkStart w:id="0" w:name="_GoBack"/>
      <w:bookmarkEnd w:id="0"/>
    </w:p>
    <w:p w:rsidR="00DF6420" w:rsidRPr="00873CD5" w:rsidRDefault="00DF6420" w:rsidP="00DF6420">
      <w:pPr>
        <w:pStyle w:val="parzahl"/>
        <w:numPr>
          <w:ilvl w:val="0"/>
          <w:numId w:val="0"/>
        </w:numPr>
        <w:jc w:val="both"/>
      </w:pPr>
      <w:r w:rsidRPr="00873CD5">
        <w:t>III.      D o p o r u č u j e</w:t>
      </w:r>
    </w:p>
    <w:p w:rsidR="00DF6420" w:rsidRPr="00873CD5" w:rsidRDefault="00DF6420" w:rsidP="00DF6420">
      <w:pPr>
        <w:pStyle w:val="Paragrafneslovan"/>
        <w:rPr>
          <w:b/>
        </w:rPr>
      </w:pPr>
      <w:r w:rsidRPr="00873CD5">
        <w:t xml:space="preserve">ZMO Plzeň 2 – Slovany schválit přijetí finančního daru ve výši 20.000,- Kč  od podniku Lesy České republiky, </w:t>
      </w:r>
      <w:proofErr w:type="spellStart"/>
      <w:proofErr w:type="gramStart"/>
      <w:r w:rsidRPr="00873CD5">
        <w:t>s.p</w:t>
      </w:r>
      <w:proofErr w:type="spellEnd"/>
      <w:r w:rsidRPr="00873CD5">
        <w:t>.</w:t>
      </w:r>
      <w:proofErr w:type="gramEnd"/>
      <w:r w:rsidRPr="00873CD5">
        <w:t>, Krajské ředitelství Plzeň, Sukova 40, 301 00 Plzeň, IČ: 42196451</w:t>
      </w:r>
    </w:p>
    <w:p w:rsidR="00DF6420" w:rsidRDefault="00DF6420" w:rsidP="00DF6420">
      <w:pPr>
        <w:pStyle w:val="Paragrafneslovan"/>
      </w:pPr>
    </w:p>
    <w:p w:rsidR="00DF6420" w:rsidRDefault="00DF6420" w:rsidP="00DF6420">
      <w:pPr>
        <w:jc w:val="both"/>
      </w:pPr>
      <w:r>
        <w:t xml:space="preserve">                                                                                                                        termín: 25. 6. 2013</w:t>
      </w:r>
    </w:p>
    <w:p w:rsidR="00DF6420" w:rsidRDefault="00DF6420" w:rsidP="00DF6420">
      <w:pPr>
        <w:pStyle w:val="Paragrafneslovan"/>
      </w:pPr>
    </w:p>
    <w:p w:rsidR="00DF6420" w:rsidRPr="00E86731" w:rsidRDefault="00DF6420" w:rsidP="00DF6420">
      <w:pPr>
        <w:pStyle w:val="Paragrafneslovan"/>
        <w:rPr>
          <w:b/>
        </w:rPr>
      </w:pPr>
      <w:r w:rsidRPr="00E86731">
        <w:rPr>
          <w:b/>
        </w:rPr>
        <w:t xml:space="preserve">Hlasování: </w:t>
      </w:r>
      <w:proofErr w:type="gramStart"/>
      <w:r w:rsidRPr="00E86731">
        <w:rPr>
          <w:b/>
        </w:rPr>
        <w:t>přijato   /pro</w:t>
      </w:r>
      <w:proofErr w:type="gramEnd"/>
      <w:r w:rsidRPr="00E86731">
        <w:rPr>
          <w:b/>
        </w:rPr>
        <w:t>:</w:t>
      </w:r>
      <w:r>
        <w:rPr>
          <w:b/>
        </w:rPr>
        <w:t xml:space="preserve"> </w:t>
      </w:r>
      <w:r w:rsidRPr="00E86731">
        <w:rPr>
          <w:b/>
        </w:rPr>
        <w:t>6, proti:0, zdržel se:0/    1 člen odešel, 1 člen přišel</w:t>
      </w:r>
    </w:p>
    <w:p w:rsidR="00DF6420" w:rsidRDefault="00DF6420" w:rsidP="00DF6420">
      <w:pPr>
        <w:pStyle w:val="Paragrafneslovan"/>
      </w:pPr>
    </w:p>
    <w:p w:rsidR="00DF6420" w:rsidRDefault="00DF6420" w:rsidP="00DF6420">
      <w:pPr>
        <w:pStyle w:val="Paragrafneslovan"/>
      </w:pPr>
    </w:p>
    <w:p w:rsidR="00DF6420" w:rsidRDefault="00DF6420" w:rsidP="00DF6420">
      <w:pPr>
        <w:pStyle w:val="Paragrafneslovan"/>
      </w:pPr>
    </w:p>
    <w:p w:rsidR="00DF6420" w:rsidRDefault="00DF6420" w:rsidP="00DF6420">
      <w:pPr>
        <w:jc w:val="both"/>
        <w:rPr>
          <w:lang w:eastAsia="cs-CZ"/>
        </w:rPr>
      </w:pPr>
    </w:p>
    <w:p w:rsidR="007E6298" w:rsidRDefault="007E6298"/>
    <w:sectPr w:rsidR="007E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0"/>
    <w:rsid w:val="006C1D7C"/>
    <w:rsid w:val="007E6298"/>
    <w:rsid w:val="00D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Normln"/>
    <w:rsid w:val="00DF6420"/>
    <w:pPr>
      <w:numPr>
        <w:numId w:val="1"/>
      </w:numPr>
      <w:suppressAutoHyphens w:val="0"/>
      <w:spacing w:before="120" w:after="120"/>
    </w:pPr>
    <w:rPr>
      <w:b/>
      <w:szCs w:val="20"/>
      <w:lang w:eastAsia="cs-CZ"/>
    </w:rPr>
  </w:style>
  <w:style w:type="paragraph" w:customStyle="1" w:styleId="vlevo">
    <w:name w:val="vlevo"/>
    <w:basedOn w:val="Normln"/>
    <w:autoRedefine/>
    <w:rsid w:val="00DF6420"/>
    <w:pPr>
      <w:suppressAutoHyphens w:val="0"/>
      <w:jc w:val="both"/>
    </w:pPr>
    <w:rPr>
      <w:szCs w:val="20"/>
      <w:lang w:eastAsia="cs-CZ"/>
    </w:rPr>
  </w:style>
  <w:style w:type="paragraph" w:customStyle="1" w:styleId="vlevot">
    <w:name w:val="vlevot"/>
    <w:basedOn w:val="vlevo"/>
    <w:autoRedefine/>
    <w:rsid w:val="00DF6420"/>
  </w:style>
  <w:style w:type="character" w:styleId="Siln">
    <w:name w:val="Strong"/>
    <w:basedOn w:val="Standardnpsmoodstavce"/>
    <w:qFormat/>
    <w:rsid w:val="00DF6420"/>
    <w:rPr>
      <w:b/>
      <w:bCs/>
    </w:rPr>
  </w:style>
  <w:style w:type="paragraph" w:customStyle="1" w:styleId="Paragrafneslovan">
    <w:name w:val="Paragraf nečíslovaný"/>
    <w:basedOn w:val="Normln"/>
    <w:autoRedefine/>
    <w:rsid w:val="00DF6420"/>
    <w:pPr>
      <w:suppressAutoHyphens w:val="0"/>
      <w:jc w:val="both"/>
    </w:pPr>
    <w:rPr>
      <w:szCs w:val="20"/>
      <w:lang w:eastAsia="cs-CZ"/>
    </w:rPr>
  </w:style>
  <w:style w:type="paragraph" w:customStyle="1" w:styleId="Paragrafneeslovan">
    <w:name w:val="Paragraf neeíslovaný"/>
    <w:basedOn w:val="Normln"/>
    <w:rsid w:val="00DF6420"/>
    <w:pPr>
      <w:suppressAutoHyphens w:val="0"/>
      <w:jc w:val="both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zahl">
    <w:name w:val="parzahl"/>
    <w:basedOn w:val="Normln"/>
    <w:next w:val="Normln"/>
    <w:rsid w:val="00DF6420"/>
    <w:pPr>
      <w:numPr>
        <w:numId w:val="1"/>
      </w:numPr>
      <w:suppressAutoHyphens w:val="0"/>
      <w:spacing w:before="120" w:after="120"/>
    </w:pPr>
    <w:rPr>
      <w:b/>
      <w:szCs w:val="20"/>
      <w:lang w:eastAsia="cs-CZ"/>
    </w:rPr>
  </w:style>
  <w:style w:type="paragraph" w:customStyle="1" w:styleId="vlevo">
    <w:name w:val="vlevo"/>
    <w:basedOn w:val="Normln"/>
    <w:autoRedefine/>
    <w:rsid w:val="00DF6420"/>
    <w:pPr>
      <w:suppressAutoHyphens w:val="0"/>
      <w:jc w:val="both"/>
    </w:pPr>
    <w:rPr>
      <w:szCs w:val="20"/>
      <w:lang w:eastAsia="cs-CZ"/>
    </w:rPr>
  </w:style>
  <w:style w:type="paragraph" w:customStyle="1" w:styleId="vlevot">
    <w:name w:val="vlevot"/>
    <w:basedOn w:val="vlevo"/>
    <w:autoRedefine/>
    <w:rsid w:val="00DF6420"/>
  </w:style>
  <w:style w:type="character" w:styleId="Siln">
    <w:name w:val="Strong"/>
    <w:basedOn w:val="Standardnpsmoodstavce"/>
    <w:qFormat/>
    <w:rsid w:val="00DF6420"/>
    <w:rPr>
      <w:b/>
      <w:bCs/>
    </w:rPr>
  </w:style>
  <w:style w:type="paragraph" w:customStyle="1" w:styleId="Paragrafneslovan">
    <w:name w:val="Paragraf nečíslovaný"/>
    <w:basedOn w:val="Normln"/>
    <w:autoRedefine/>
    <w:rsid w:val="00DF6420"/>
    <w:pPr>
      <w:suppressAutoHyphens w:val="0"/>
      <w:jc w:val="both"/>
    </w:pPr>
    <w:rPr>
      <w:szCs w:val="20"/>
      <w:lang w:eastAsia="cs-CZ"/>
    </w:rPr>
  </w:style>
  <w:style w:type="paragraph" w:customStyle="1" w:styleId="Paragrafneeslovan">
    <w:name w:val="Paragraf neeíslovaný"/>
    <w:basedOn w:val="Normln"/>
    <w:rsid w:val="00DF6420"/>
    <w:pPr>
      <w:suppressAutoHyphens w:val="0"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Radka</dc:creator>
  <cp:keywords/>
  <dc:description/>
  <cp:lastModifiedBy>TROJOVSKÁ Radka</cp:lastModifiedBy>
  <cp:revision>2</cp:revision>
  <dcterms:created xsi:type="dcterms:W3CDTF">2013-05-30T08:31:00Z</dcterms:created>
  <dcterms:modified xsi:type="dcterms:W3CDTF">2013-05-30T08:33:00Z</dcterms:modified>
</cp:coreProperties>
</file>