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2C" w:rsidRPr="00AA5912" w:rsidRDefault="00CF5F2C" w:rsidP="00CF5F2C">
      <w:pPr>
        <w:jc w:val="center"/>
        <w:rPr>
          <w:noProof w:val="0"/>
          <w:lang w:eastAsia="cs-CZ"/>
        </w:rPr>
      </w:pPr>
      <w:r w:rsidRPr="00AA5912">
        <w:rPr>
          <w:noProof w:val="0"/>
          <w:lang w:eastAsia="cs-CZ"/>
        </w:rPr>
        <w:t>č. 590</w:t>
      </w:r>
    </w:p>
    <w:p w:rsidR="00CF5F2C" w:rsidRPr="00AA5912" w:rsidRDefault="00CF5F2C" w:rsidP="00CF5F2C">
      <w:pPr>
        <w:jc w:val="both"/>
        <w:rPr>
          <w:noProof w:val="0"/>
          <w:lang w:eastAsia="cs-CZ"/>
        </w:rPr>
      </w:pPr>
    </w:p>
    <w:p w:rsidR="00CF5F2C" w:rsidRPr="00AA5912" w:rsidRDefault="00CF5F2C" w:rsidP="00CF5F2C">
      <w:pPr>
        <w:jc w:val="both"/>
        <w:rPr>
          <w:noProof w:val="0"/>
          <w:lang w:eastAsia="cs-CZ"/>
        </w:rPr>
      </w:pPr>
    </w:p>
    <w:p w:rsidR="00CF5F2C" w:rsidRPr="00AA5912" w:rsidRDefault="00CF5F2C" w:rsidP="00CF5F2C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AA5912">
        <w:rPr>
          <w:noProof w:val="0"/>
          <w:lang w:eastAsia="cs-CZ"/>
        </w:rPr>
        <w:t>B e r e   n a   v ě d o m í</w:t>
      </w:r>
      <w:proofErr w:type="gramEnd"/>
    </w:p>
    <w:p w:rsidR="00CF5F2C" w:rsidRPr="00AA5912" w:rsidRDefault="00CF5F2C" w:rsidP="00CF5F2C">
      <w:pPr>
        <w:jc w:val="both"/>
        <w:rPr>
          <w:noProof w:val="0"/>
          <w:lang w:eastAsia="cs-CZ"/>
        </w:rPr>
      </w:pPr>
    </w:p>
    <w:p w:rsidR="00CF5F2C" w:rsidRPr="00AA5912" w:rsidRDefault="00CF5F2C" w:rsidP="00CF5F2C">
      <w:pPr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 xml:space="preserve">předloženou důvodovou zprávu ve věci žádosti MOTÝL, </w:t>
      </w:r>
      <w:proofErr w:type="spellStart"/>
      <w:proofErr w:type="gramStart"/>
      <w:r w:rsidRPr="00AA5912">
        <w:rPr>
          <w:noProof w:val="0"/>
          <w:lang w:eastAsia="cs-CZ"/>
        </w:rPr>
        <w:t>o.s</w:t>
      </w:r>
      <w:proofErr w:type="spellEnd"/>
      <w:r w:rsidRPr="00AA5912">
        <w:rPr>
          <w:noProof w:val="0"/>
          <w:lang w:eastAsia="cs-CZ"/>
        </w:rPr>
        <w:t>.</w:t>
      </w:r>
      <w:proofErr w:type="gramEnd"/>
      <w:r w:rsidRPr="00AA5912">
        <w:rPr>
          <w:noProof w:val="0"/>
          <w:lang w:eastAsia="cs-CZ"/>
        </w:rPr>
        <w:t xml:space="preserve"> o poskytnutí dotace z Fondu životního prostředí města Plzně /FŽP MP/ na projekt „Pohádková zahrada“.</w:t>
      </w:r>
    </w:p>
    <w:p w:rsidR="00CF5F2C" w:rsidRPr="00AA5912" w:rsidRDefault="00CF5F2C" w:rsidP="00CF5F2C">
      <w:pPr>
        <w:jc w:val="both"/>
        <w:rPr>
          <w:noProof w:val="0"/>
          <w:lang w:eastAsia="cs-CZ"/>
        </w:rPr>
      </w:pPr>
    </w:p>
    <w:p w:rsidR="00CF5F2C" w:rsidRPr="00AA5912" w:rsidRDefault="00CF5F2C" w:rsidP="00CF5F2C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AA5912">
        <w:rPr>
          <w:noProof w:val="0"/>
          <w:lang w:eastAsia="cs-CZ"/>
        </w:rPr>
        <w:t>S o u h l a s í</w:t>
      </w:r>
      <w:proofErr w:type="gramEnd"/>
    </w:p>
    <w:p w:rsidR="00CF5F2C" w:rsidRPr="00AA5912" w:rsidRDefault="00CF5F2C" w:rsidP="00CF5F2C">
      <w:pPr>
        <w:jc w:val="both"/>
        <w:rPr>
          <w:noProof w:val="0"/>
          <w:lang w:eastAsia="cs-CZ"/>
        </w:rPr>
      </w:pPr>
    </w:p>
    <w:p w:rsidR="00CF5F2C" w:rsidRPr="00AA5912" w:rsidRDefault="00CF5F2C" w:rsidP="00CF5F2C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 xml:space="preserve">S poskytnutím dotace v částce 55 tis. Kč z FŽP MP na úhradu projektu „Pohádková zahrada“ pro MOTÝL, </w:t>
      </w:r>
      <w:proofErr w:type="spellStart"/>
      <w:proofErr w:type="gramStart"/>
      <w:r w:rsidRPr="00AA5912">
        <w:rPr>
          <w:noProof w:val="0"/>
          <w:lang w:eastAsia="cs-CZ"/>
        </w:rPr>
        <w:t>o.s</w:t>
      </w:r>
      <w:proofErr w:type="spellEnd"/>
      <w:r w:rsidRPr="00AA5912">
        <w:rPr>
          <w:noProof w:val="0"/>
          <w:lang w:eastAsia="cs-CZ"/>
        </w:rPr>
        <w:t>.</w:t>
      </w:r>
      <w:proofErr w:type="gramEnd"/>
      <w:r w:rsidRPr="00AA5912">
        <w:rPr>
          <w:noProof w:val="0"/>
          <w:lang w:eastAsia="cs-CZ"/>
        </w:rPr>
        <w:t>, Žlutická 2, 323 00 Plzeň, IČ 26674157.</w:t>
      </w:r>
    </w:p>
    <w:p w:rsidR="00CF5F2C" w:rsidRPr="00AA5912" w:rsidRDefault="00CF5F2C" w:rsidP="00CF5F2C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>S rozpočtovým opatřením, které spočívá ve zvýšení výdajů – transfery jiným organizacím v rozpočtu OŽP MMP kryté FŽP MP ve výši 55 tis. Kč.</w:t>
      </w:r>
    </w:p>
    <w:p w:rsidR="00CF5F2C" w:rsidRPr="00AA5912" w:rsidRDefault="00CF5F2C" w:rsidP="00CF5F2C">
      <w:pPr>
        <w:jc w:val="both"/>
        <w:rPr>
          <w:noProof w:val="0"/>
          <w:lang w:eastAsia="cs-CZ"/>
        </w:rPr>
      </w:pPr>
    </w:p>
    <w:p w:rsidR="00CF5F2C" w:rsidRPr="00AA5912" w:rsidRDefault="00CF5F2C" w:rsidP="00CF5F2C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 xml:space="preserve">D o p o r u č u j e   </w:t>
      </w:r>
    </w:p>
    <w:p w:rsidR="00CF5F2C" w:rsidRPr="00AA5912" w:rsidRDefault="00CF5F2C" w:rsidP="00CF5F2C">
      <w:pPr>
        <w:jc w:val="both"/>
        <w:rPr>
          <w:noProof w:val="0"/>
          <w:lang w:eastAsia="cs-CZ"/>
        </w:rPr>
      </w:pPr>
    </w:p>
    <w:p w:rsidR="00CF5F2C" w:rsidRPr="00AA5912" w:rsidRDefault="00CF5F2C" w:rsidP="00CF5F2C">
      <w:pPr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>Zastupitelstvu města Plzně</w:t>
      </w:r>
    </w:p>
    <w:p w:rsidR="00CF5F2C" w:rsidRPr="00AA5912" w:rsidRDefault="00CF5F2C" w:rsidP="00CF5F2C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 xml:space="preserve">Schválit poskytnutí dotace dle bodu </w:t>
      </w:r>
      <w:proofErr w:type="gramStart"/>
      <w:r w:rsidRPr="00AA5912">
        <w:rPr>
          <w:noProof w:val="0"/>
          <w:lang w:eastAsia="cs-CZ"/>
        </w:rPr>
        <w:t>II.1 tohoto</w:t>
      </w:r>
      <w:proofErr w:type="gramEnd"/>
      <w:r w:rsidRPr="00AA5912">
        <w:rPr>
          <w:noProof w:val="0"/>
          <w:lang w:eastAsia="cs-CZ"/>
        </w:rPr>
        <w:t xml:space="preserve"> usnesení.</w:t>
      </w:r>
    </w:p>
    <w:p w:rsidR="00CF5F2C" w:rsidRPr="00AA5912" w:rsidRDefault="00CF5F2C" w:rsidP="00CF5F2C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 xml:space="preserve">Schválit rozpočtové opatření dle bodu </w:t>
      </w:r>
      <w:proofErr w:type="gramStart"/>
      <w:r w:rsidRPr="00AA5912">
        <w:rPr>
          <w:noProof w:val="0"/>
          <w:lang w:eastAsia="cs-CZ"/>
        </w:rPr>
        <w:t>II.2 tohoto</w:t>
      </w:r>
      <w:proofErr w:type="gramEnd"/>
      <w:r w:rsidRPr="00AA5912">
        <w:rPr>
          <w:noProof w:val="0"/>
          <w:lang w:eastAsia="cs-CZ"/>
        </w:rPr>
        <w:t xml:space="preserve"> usnesení.</w:t>
      </w:r>
    </w:p>
    <w:p w:rsidR="00CF5F2C" w:rsidRPr="00AA5912" w:rsidRDefault="00CF5F2C" w:rsidP="00CF5F2C">
      <w:pPr>
        <w:jc w:val="both"/>
        <w:rPr>
          <w:noProof w:val="0"/>
          <w:lang w:eastAsia="cs-CZ"/>
        </w:rPr>
      </w:pPr>
    </w:p>
    <w:p w:rsidR="00CF5F2C" w:rsidRPr="00AA5912" w:rsidRDefault="00CF5F2C" w:rsidP="00CF5F2C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 xml:space="preserve">U k l á d á </w:t>
      </w:r>
    </w:p>
    <w:p w:rsidR="00CF5F2C" w:rsidRPr="00AA5912" w:rsidRDefault="00CF5F2C" w:rsidP="00CF5F2C">
      <w:pPr>
        <w:jc w:val="both"/>
        <w:rPr>
          <w:noProof w:val="0"/>
          <w:lang w:eastAsia="cs-CZ"/>
        </w:rPr>
      </w:pPr>
    </w:p>
    <w:p w:rsidR="00CF5F2C" w:rsidRPr="00AA5912" w:rsidRDefault="00CF5F2C" w:rsidP="00CF5F2C">
      <w:pPr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>tajemnici MMP</w:t>
      </w:r>
    </w:p>
    <w:p w:rsidR="00CF5F2C" w:rsidRPr="00AA5912" w:rsidRDefault="00CF5F2C" w:rsidP="00CF5F2C">
      <w:pPr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>předložit Zastupitelstvu města Plzně návrh usnesení dle bodu III. tohoto usnesení.</w:t>
      </w:r>
    </w:p>
    <w:p w:rsidR="00CF5F2C" w:rsidRPr="00AA5912" w:rsidRDefault="00CF5F2C" w:rsidP="00CF5F2C">
      <w:pPr>
        <w:jc w:val="both"/>
        <w:rPr>
          <w:noProof w:val="0"/>
          <w:lang w:eastAsia="cs-CZ"/>
        </w:rPr>
      </w:pPr>
      <w:r w:rsidRPr="00AA5912">
        <w:rPr>
          <w:noProof w:val="0"/>
          <w:lang w:eastAsia="cs-CZ"/>
        </w:rPr>
        <w:t>Termín: 20. 6. 2013</w:t>
      </w:r>
      <w:r w:rsidRPr="00AA5912">
        <w:rPr>
          <w:noProof w:val="0"/>
          <w:lang w:eastAsia="cs-CZ"/>
        </w:rPr>
        <w:tab/>
      </w:r>
      <w:r w:rsidRPr="00AA5912">
        <w:rPr>
          <w:noProof w:val="0"/>
          <w:lang w:eastAsia="cs-CZ"/>
        </w:rPr>
        <w:tab/>
      </w:r>
      <w:r w:rsidRPr="00AA5912">
        <w:rPr>
          <w:noProof w:val="0"/>
          <w:lang w:eastAsia="cs-CZ"/>
        </w:rPr>
        <w:tab/>
      </w:r>
      <w:r w:rsidRPr="00AA5912">
        <w:rPr>
          <w:noProof w:val="0"/>
          <w:lang w:eastAsia="cs-CZ"/>
        </w:rPr>
        <w:tab/>
      </w:r>
      <w:r w:rsidRPr="00AA5912">
        <w:rPr>
          <w:noProof w:val="0"/>
          <w:lang w:eastAsia="cs-CZ"/>
        </w:rPr>
        <w:tab/>
        <w:t>Zodpovídá: Bc. Svobodová Kaiferová</w:t>
      </w:r>
    </w:p>
    <w:p w:rsidR="00CF5F2C" w:rsidRDefault="00CF5F2C" w:rsidP="00CF5F2C"/>
    <w:p w:rsidR="00CF5F2C" w:rsidRDefault="00CF5F2C" w:rsidP="00CF5F2C"/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286"/>
    <w:multiLevelType w:val="hybridMultilevel"/>
    <w:tmpl w:val="08002FA4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068D"/>
    <w:multiLevelType w:val="hybridMultilevel"/>
    <w:tmpl w:val="16C6EAFE"/>
    <w:lvl w:ilvl="0" w:tplc="25AEF6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442"/>
    <w:multiLevelType w:val="hybridMultilevel"/>
    <w:tmpl w:val="E4CC14C8"/>
    <w:lvl w:ilvl="0" w:tplc="8B70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2C"/>
    <w:rsid w:val="003F08D1"/>
    <w:rsid w:val="00CF5F2C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F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F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2013-06-10T05:53:00Z</dcterms:created>
  <dcterms:modified xsi:type="dcterms:W3CDTF">2013-06-10T05:54:00Z</dcterms:modified>
</cp:coreProperties>
</file>