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34" w:rsidRDefault="00E65634" w:rsidP="00E65634">
      <w:pPr>
        <w:jc w:val="center"/>
        <w:rPr>
          <w:b/>
          <w:sz w:val="32"/>
        </w:rPr>
      </w:pPr>
    </w:p>
    <w:p w:rsidR="00E65634" w:rsidRPr="007C1009" w:rsidRDefault="00E65634" w:rsidP="00E65634">
      <w:pPr>
        <w:jc w:val="center"/>
        <w:rPr>
          <w:noProof w:val="0"/>
          <w:w w:val="110"/>
          <w:szCs w:val="20"/>
          <w:lang w:eastAsia="cs-CZ"/>
        </w:rPr>
      </w:pPr>
      <w:r w:rsidRPr="007C1009">
        <w:rPr>
          <w:noProof w:val="0"/>
          <w:w w:val="110"/>
          <w:szCs w:val="20"/>
          <w:lang w:eastAsia="cs-CZ"/>
        </w:rPr>
        <w:t>č. 722</w:t>
      </w:r>
    </w:p>
    <w:p w:rsidR="00E65634" w:rsidRPr="007C1009" w:rsidRDefault="00E65634" w:rsidP="00E65634">
      <w:pPr>
        <w:jc w:val="center"/>
        <w:rPr>
          <w:noProof w:val="0"/>
          <w:w w:val="110"/>
          <w:szCs w:val="20"/>
          <w:lang w:eastAsia="cs-CZ"/>
        </w:rPr>
      </w:pPr>
    </w:p>
    <w:p w:rsidR="00E65634" w:rsidRPr="007C1009" w:rsidRDefault="00E65634" w:rsidP="00E65634">
      <w:pPr>
        <w:jc w:val="center"/>
        <w:rPr>
          <w:noProof w:val="0"/>
          <w:w w:val="110"/>
          <w:szCs w:val="20"/>
          <w:lang w:eastAsia="cs-CZ"/>
        </w:rPr>
      </w:pPr>
    </w:p>
    <w:p w:rsidR="00E65634" w:rsidRPr="007C1009" w:rsidRDefault="00E65634" w:rsidP="00E65634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>B e r e   n a   v ě d o m í</w:t>
      </w:r>
    </w:p>
    <w:p w:rsidR="00E65634" w:rsidRPr="007C1009" w:rsidRDefault="00E65634" w:rsidP="00E65634">
      <w:pPr>
        <w:jc w:val="both"/>
        <w:rPr>
          <w:noProof w:val="0"/>
          <w:szCs w:val="20"/>
          <w:lang w:eastAsia="cs-CZ"/>
        </w:rPr>
      </w:pPr>
    </w:p>
    <w:p w:rsidR="00E65634" w:rsidRPr="007C1009" w:rsidRDefault="00E65634" w:rsidP="00E65634">
      <w:pPr>
        <w:jc w:val="both"/>
        <w:rPr>
          <w:noProof w:val="0"/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 xml:space="preserve">předloženou důvodovou zprávu ve věci poskytnutí dotace na podporu přechodu z nekvalitních způsobů vytápění na </w:t>
      </w:r>
      <w:proofErr w:type="spellStart"/>
      <w:r w:rsidRPr="007C1009">
        <w:rPr>
          <w:noProof w:val="0"/>
          <w:szCs w:val="20"/>
          <w:lang w:eastAsia="cs-CZ"/>
        </w:rPr>
        <w:t>nízkoemisní</w:t>
      </w:r>
      <w:proofErr w:type="spellEnd"/>
      <w:r w:rsidRPr="007C1009">
        <w:rPr>
          <w:noProof w:val="0"/>
          <w:szCs w:val="20"/>
          <w:lang w:eastAsia="cs-CZ"/>
        </w:rPr>
        <w:t xml:space="preserve"> způsoby vytápění ve městě Plzni jednotlivým žadatelům.</w:t>
      </w:r>
    </w:p>
    <w:p w:rsidR="00E65634" w:rsidRPr="007C1009" w:rsidRDefault="00E65634" w:rsidP="00E65634">
      <w:pPr>
        <w:jc w:val="both"/>
        <w:rPr>
          <w:noProof w:val="0"/>
          <w:szCs w:val="20"/>
          <w:lang w:eastAsia="cs-CZ"/>
        </w:rPr>
      </w:pPr>
    </w:p>
    <w:p w:rsidR="00E65634" w:rsidRPr="007C1009" w:rsidRDefault="00E65634" w:rsidP="00E6563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>S o u h l a s í</w:t>
      </w:r>
    </w:p>
    <w:p w:rsidR="00E65634" w:rsidRPr="007C1009" w:rsidRDefault="00E65634" w:rsidP="00E65634">
      <w:pPr>
        <w:jc w:val="both"/>
        <w:rPr>
          <w:noProof w:val="0"/>
          <w:szCs w:val="20"/>
          <w:lang w:eastAsia="cs-CZ"/>
        </w:rPr>
      </w:pPr>
    </w:p>
    <w:p w:rsidR="00E65634" w:rsidRPr="007C1009" w:rsidRDefault="00E65634" w:rsidP="00E65634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 xml:space="preserve">S poskytnutím dotace dle Zásad na podporu přechodu z nekvalitních způsobů vytápění na </w:t>
      </w:r>
      <w:proofErr w:type="spellStart"/>
      <w:r w:rsidRPr="007C1009">
        <w:rPr>
          <w:noProof w:val="0"/>
          <w:szCs w:val="20"/>
          <w:lang w:eastAsia="cs-CZ"/>
        </w:rPr>
        <w:t>nízkoemisní</w:t>
      </w:r>
      <w:proofErr w:type="spellEnd"/>
      <w:r w:rsidRPr="007C1009">
        <w:rPr>
          <w:noProof w:val="0"/>
          <w:szCs w:val="20"/>
          <w:lang w:eastAsia="cs-CZ"/>
        </w:rPr>
        <w:t xml:space="preserve"> způsoby vytápění ve městě Plzni, v celkové výši 30 tis. Kč.  </w:t>
      </w:r>
    </w:p>
    <w:p w:rsidR="00E65634" w:rsidRPr="007C1009" w:rsidRDefault="00E65634" w:rsidP="00E65634">
      <w:pPr>
        <w:jc w:val="both"/>
        <w:rPr>
          <w:noProof w:val="0"/>
          <w:szCs w:val="20"/>
          <w:lang w:eastAsia="cs-CZ"/>
        </w:rPr>
      </w:pPr>
    </w:p>
    <w:p w:rsidR="00E65634" w:rsidRPr="007C1009" w:rsidRDefault="00E65634" w:rsidP="00E65634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>S rozpočtovým opatřením, které spočívá ve zvýšení výdajů – transfery obyvatelstvu          v rozpočtu OŽP MMP kryté FŽP MP ve výši 30 tis. Kč na poskytnutí dotace dle níže uvedené tabulky.</w:t>
      </w:r>
    </w:p>
    <w:p w:rsidR="00E65634" w:rsidRPr="007C1009" w:rsidRDefault="00E65634" w:rsidP="00E65634">
      <w:pPr>
        <w:jc w:val="both"/>
        <w:rPr>
          <w:noProof w:val="0"/>
          <w:snapToGrid w:val="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191"/>
        <w:gridCol w:w="2920"/>
        <w:gridCol w:w="1417"/>
        <w:gridCol w:w="1418"/>
      </w:tblGrid>
      <w:tr w:rsidR="00E65634" w:rsidRPr="007C1009" w:rsidTr="00A0044A">
        <w:tc>
          <w:tcPr>
            <w:tcW w:w="779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Číslo</w:t>
            </w:r>
          </w:p>
        </w:tc>
        <w:tc>
          <w:tcPr>
            <w:tcW w:w="1134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Jméno</w:t>
            </w:r>
          </w:p>
        </w:tc>
        <w:tc>
          <w:tcPr>
            <w:tcW w:w="1191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Příjmení</w:t>
            </w:r>
          </w:p>
        </w:tc>
        <w:tc>
          <w:tcPr>
            <w:tcW w:w="2920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Bydliště</w:t>
            </w:r>
          </w:p>
        </w:tc>
        <w:tc>
          <w:tcPr>
            <w:tcW w:w="1417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Datum narození</w:t>
            </w:r>
          </w:p>
        </w:tc>
        <w:tc>
          <w:tcPr>
            <w:tcW w:w="1418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Dotace Kč</w:t>
            </w:r>
          </w:p>
        </w:tc>
      </w:tr>
      <w:tr w:rsidR="00E65634" w:rsidRPr="007C1009" w:rsidTr="00A0044A">
        <w:tc>
          <w:tcPr>
            <w:tcW w:w="779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1/13</w:t>
            </w:r>
          </w:p>
        </w:tc>
        <w:tc>
          <w:tcPr>
            <w:tcW w:w="1134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Aleš</w:t>
            </w:r>
          </w:p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 xml:space="preserve">Petra </w:t>
            </w:r>
          </w:p>
        </w:tc>
        <w:tc>
          <w:tcPr>
            <w:tcW w:w="1191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Tvaroh</w:t>
            </w:r>
          </w:p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Tvarohová</w:t>
            </w:r>
          </w:p>
        </w:tc>
        <w:tc>
          <w:tcPr>
            <w:tcW w:w="2920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Mandlova 451, 301 00 Plzeň</w:t>
            </w:r>
          </w:p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Mandlova 18, 301 00 Plzeň</w:t>
            </w:r>
          </w:p>
        </w:tc>
        <w:tc>
          <w:tcPr>
            <w:tcW w:w="1417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28. 7. 1973</w:t>
            </w:r>
          </w:p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>23. 1. 1977</w:t>
            </w:r>
          </w:p>
        </w:tc>
        <w:tc>
          <w:tcPr>
            <w:tcW w:w="1418" w:type="dxa"/>
          </w:tcPr>
          <w:p w:rsidR="00E65634" w:rsidRPr="007C1009" w:rsidRDefault="00E65634" w:rsidP="00A0044A">
            <w:pPr>
              <w:jc w:val="both"/>
              <w:rPr>
                <w:noProof w:val="0"/>
                <w:szCs w:val="20"/>
                <w:lang w:eastAsia="cs-CZ"/>
              </w:rPr>
            </w:pPr>
            <w:r w:rsidRPr="007C1009">
              <w:rPr>
                <w:noProof w:val="0"/>
                <w:szCs w:val="20"/>
                <w:lang w:eastAsia="cs-CZ"/>
              </w:rPr>
              <w:t xml:space="preserve"> 30 000,-</w:t>
            </w:r>
          </w:p>
        </w:tc>
      </w:tr>
    </w:tbl>
    <w:p w:rsidR="00E65634" w:rsidRPr="007C1009" w:rsidRDefault="00E65634" w:rsidP="00E65634">
      <w:pPr>
        <w:jc w:val="both"/>
        <w:rPr>
          <w:noProof w:val="0"/>
          <w:snapToGrid w:val="0"/>
          <w:szCs w:val="20"/>
          <w:lang w:eastAsia="cs-CZ"/>
        </w:rPr>
      </w:pPr>
    </w:p>
    <w:p w:rsidR="00E65634" w:rsidRPr="007C1009" w:rsidRDefault="00E65634" w:rsidP="00E65634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 xml:space="preserve">D o p o r u č u j e   </w:t>
      </w:r>
    </w:p>
    <w:p w:rsidR="00E65634" w:rsidRPr="007C1009" w:rsidRDefault="00E65634" w:rsidP="00E65634">
      <w:pPr>
        <w:jc w:val="both"/>
        <w:rPr>
          <w:noProof w:val="0"/>
          <w:szCs w:val="20"/>
          <w:lang w:eastAsia="cs-CZ"/>
        </w:rPr>
      </w:pPr>
    </w:p>
    <w:p w:rsidR="00E65634" w:rsidRPr="007C1009" w:rsidRDefault="00E65634" w:rsidP="00E65634">
      <w:pPr>
        <w:jc w:val="both"/>
        <w:rPr>
          <w:noProof w:val="0"/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>Zastupitelstvu města Plzně</w:t>
      </w:r>
    </w:p>
    <w:p w:rsidR="00E65634" w:rsidRPr="007C1009" w:rsidRDefault="00E65634" w:rsidP="00E65634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>Schválit poskytnutí dotace dle předchozího bodu II.1 tohoto usnesení.</w:t>
      </w:r>
    </w:p>
    <w:p w:rsidR="00E65634" w:rsidRPr="007C1009" w:rsidRDefault="00E65634" w:rsidP="00E65634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>Schválit rozpočtové opatření dle předchozího bodu II.2 tohoto usnesení.</w:t>
      </w:r>
    </w:p>
    <w:p w:rsidR="00E65634" w:rsidRPr="007C1009" w:rsidRDefault="00E65634" w:rsidP="00E65634">
      <w:pPr>
        <w:jc w:val="both"/>
        <w:rPr>
          <w:szCs w:val="20"/>
          <w:lang w:eastAsia="cs-CZ"/>
        </w:rPr>
      </w:pPr>
    </w:p>
    <w:p w:rsidR="00E65634" w:rsidRPr="007C1009" w:rsidRDefault="00E65634" w:rsidP="00E65634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 xml:space="preserve">U k l á d á </w:t>
      </w:r>
    </w:p>
    <w:p w:rsidR="00E65634" w:rsidRPr="007C1009" w:rsidRDefault="00E65634" w:rsidP="00E65634">
      <w:pPr>
        <w:jc w:val="both"/>
        <w:rPr>
          <w:noProof w:val="0"/>
          <w:szCs w:val="20"/>
          <w:lang w:eastAsia="cs-CZ"/>
        </w:rPr>
      </w:pPr>
    </w:p>
    <w:p w:rsidR="00E65634" w:rsidRPr="007C1009" w:rsidRDefault="00E65634" w:rsidP="00E65634">
      <w:pPr>
        <w:jc w:val="both"/>
        <w:rPr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>tajemnici MMP</w:t>
      </w:r>
    </w:p>
    <w:p w:rsidR="00E65634" w:rsidRPr="007C1009" w:rsidRDefault="00E65634" w:rsidP="00E65634">
      <w:pPr>
        <w:jc w:val="both"/>
        <w:rPr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 xml:space="preserve">předložit Zastupitelstvu města Plzně návrh usnesení dle bodu III. tohoto usnesení.    </w:t>
      </w:r>
    </w:p>
    <w:p w:rsidR="00E65634" w:rsidRPr="007C1009" w:rsidRDefault="00E65634" w:rsidP="00E65634">
      <w:pPr>
        <w:jc w:val="both"/>
        <w:rPr>
          <w:noProof w:val="0"/>
          <w:w w:val="110"/>
          <w:szCs w:val="20"/>
          <w:lang w:eastAsia="cs-CZ"/>
        </w:rPr>
      </w:pPr>
      <w:r w:rsidRPr="007C1009">
        <w:rPr>
          <w:noProof w:val="0"/>
          <w:szCs w:val="20"/>
          <w:lang w:eastAsia="cs-CZ"/>
        </w:rPr>
        <w:t>Termín: 5. 9. 2013</w:t>
      </w:r>
      <w:r w:rsidRPr="007C1009">
        <w:rPr>
          <w:noProof w:val="0"/>
          <w:szCs w:val="20"/>
          <w:lang w:eastAsia="cs-CZ"/>
        </w:rPr>
        <w:tab/>
        <w:t xml:space="preserve">                 </w:t>
      </w:r>
      <w:r w:rsidRPr="007C1009">
        <w:rPr>
          <w:noProof w:val="0"/>
          <w:szCs w:val="20"/>
          <w:lang w:eastAsia="cs-CZ"/>
        </w:rPr>
        <w:tab/>
        <w:t xml:space="preserve"> </w:t>
      </w:r>
      <w:r w:rsidRPr="007C1009">
        <w:rPr>
          <w:noProof w:val="0"/>
          <w:szCs w:val="20"/>
          <w:lang w:eastAsia="cs-CZ"/>
        </w:rPr>
        <w:tab/>
      </w:r>
      <w:r w:rsidRPr="007C1009">
        <w:rPr>
          <w:noProof w:val="0"/>
          <w:szCs w:val="20"/>
          <w:lang w:eastAsia="cs-CZ"/>
        </w:rPr>
        <w:tab/>
        <w:t>Zodpovídá: Bc. Svobodová Kaiferová</w:t>
      </w:r>
    </w:p>
    <w:p w:rsidR="00E65634" w:rsidRPr="007C1009" w:rsidRDefault="00E65634" w:rsidP="00E65634">
      <w:pPr>
        <w:jc w:val="both"/>
        <w:rPr>
          <w:noProof w:val="0"/>
          <w:w w:val="110"/>
          <w:szCs w:val="20"/>
          <w:lang w:eastAsia="cs-CZ"/>
        </w:rPr>
      </w:pPr>
    </w:p>
    <w:p w:rsidR="00E65634" w:rsidRPr="007C1009" w:rsidRDefault="00E65634" w:rsidP="00E65634">
      <w:pPr>
        <w:rPr>
          <w:noProof w:val="0"/>
          <w:szCs w:val="20"/>
          <w:lang w:eastAsia="cs-CZ"/>
        </w:rPr>
      </w:pPr>
    </w:p>
    <w:p w:rsidR="00E65634" w:rsidRDefault="00E65634" w:rsidP="00E65634">
      <w:pPr>
        <w:jc w:val="center"/>
        <w:rPr>
          <w:b/>
          <w:sz w:val="32"/>
        </w:rPr>
      </w:pPr>
    </w:p>
    <w:p w:rsidR="00E65634" w:rsidRDefault="00E65634" w:rsidP="00E65634">
      <w:pPr>
        <w:jc w:val="center"/>
        <w:rPr>
          <w:b/>
          <w:sz w:val="32"/>
        </w:rPr>
      </w:pPr>
    </w:p>
    <w:p w:rsidR="003F08D1" w:rsidRDefault="003F08D1">
      <w:bookmarkStart w:id="0" w:name="_GoBack"/>
      <w:bookmarkEnd w:id="0"/>
    </w:p>
    <w:sectPr w:rsidR="003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7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493F8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3B7A08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34"/>
    <w:rsid w:val="003F08D1"/>
    <w:rsid w:val="00D477F5"/>
    <w:rsid w:val="00E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6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6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2013-08-20T12:46:00Z</dcterms:created>
  <dcterms:modified xsi:type="dcterms:W3CDTF">2013-08-20T12:46:00Z</dcterms:modified>
</cp:coreProperties>
</file>