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791CF1" w:rsidTr="00E52B0A">
        <w:tc>
          <w:tcPr>
            <w:tcW w:w="3898" w:type="dxa"/>
          </w:tcPr>
          <w:p w:rsidR="00791CF1" w:rsidRDefault="00791CF1" w:rsidP="00E52B0A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791CF1" w:rsidRDefault="001569D7" w:rsidP="001569D7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  <w:r>
              <w:rPr>
                <w:b/>
              </w:rPr>
              <w:t>10</w:t>
            </w:r>
            <w:r w:rsidR="00791CF1">
              <w:rPr>
                <w:b/>
              </w:rPr>
              <w:t xml:space="preserve">. </w:t>
            </w:r>
            <w:r>
              <w:rPr>
                <w:b/>
              </w:rPr>
              <w:t>10</w:t>
            </w:r>
            <w:r w:rsidR="00791CF1">
              <w:rPr>
                <w:b/>
              </w:rPr>
              <w:t>. 2013</w:t>
            </w:r>
          </w:p>
        </w:tc>
        <w:bookmarkEnd w:id="2"/>
        <w:tc>
          <w:tcPr>
            <w:tcW w:w="2945" w:type="dxa"/>
          </w:tcPr>
          <w:p w:rsidR="00791CF1" w:rsidRDefault="00791CF1" w:rsidP="00791CF1">
            <w:pPr>
              <w:jc w:val="right"/>
              <w:rPr>
                <w:b/>
              </w:rPr>
            </w:pPr>
            <w:r>
              <w:rPr>
                <w:b/>
              </w:rPr>
              <w:t>MAJ/</w:t>
            </w:r>
            <w:r w:rsidR="00933D13">
              <w:rPr>
                <w:b/>
              </w:rPr>
              <w:t>5</w:t>
            </w:r>
          </w:p>
        </w:tc>
      </w:tr>
    </w:tbl>
    <w:p w:rsidR="00791CF1" w:rsidRPr="00791CF1" w:rsidRDefault="00791CF1" w:rsidP="00791CF1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91CF1" w:rsidTr="00E52B0A">
        <w:tc>
          <w:tcPr>
            <w:tcW w:w="570" w:type="dxa"/>
          </w:tcPr>
          <w:p w:rsidR="00791CF1" w:rsidRDefault="00791CF1" w:rsidP="00E52B0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791CF1" w:rsidRDefault="00791CF1" w:rsidP="00E52B0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791CF1" w:rsidRDefault="00791CF1" w:rsidP="00E52B0A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791CF1" w:rsidRDefault="001569D7" w:rsidP="001569D7">
            <w:pPr>
              <w:pStyle w:val="vlevo"/>
            </w:pPr>
            <w:r>
              <w:t>10</w:t>
            </w:r>
            <w:r w:rsidR="00791CF1">
              <w:t xml:space="preserve">. </w:t>
            </w:r>
            <w:r>
              <w:t>10</w:t>
            </w:r>
            <w:r w:rsidR="00791CF1">
              <w:t>. 2013</w:t>
            </w:r>
          </w:p>
        </w:tc>
      </w:tr>
    </w:tbl>
    <w:p w:rsidR="00791CF1" w:rsidRDefault="00791CF1" w:rsidP="00791CF1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91CF1" w:rsidTr="00E52B0A">
        <w:trPr>
          <w:cantSplit/>
        </w:trPr>
        <w:tc>
          <w:tcPr>
            <w:tcW w:w="1275" w:type="dxa"/>
          </w:tcPr>
          <w:p w:rsidR="00791CF1" w:rsidRDefault="00791CF1" w:rsidP="00E52B0A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791CF1" w:rsidRDefault="00791CF1" w:rsidP="00E52B0A">
            <w:pPr>
              <w:pStyle w:val="vlevo"/>
            </w:pPr>
            <w:r>
              <w:t xml:space="preserve">Výkup části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1068/13 k. </w:t>
            </w:r>
            <w:proofErr w:type="spellStart"/>
            <w:r>
              <w:t>ú.</w:t>
            </w:r>
            <w:proofErr w:type="spellEnd"/>
            <w:r>
              <w:t xml:space="preserve"> </w:t>
            </w:r>
            <w:proofErr w:type="spellStart"/>
            <w:r>
              <w:t>Bručná</w:t>
            </w:r>
            <w:proofErr w:type="spellEnd"/>
            <w:r>
              <w:t xml:space="preserve"> ze spoluvlastnictví </w:t>
            </w:r>
            <w:proofErr w:type="spellStart"/>
            <w:r>
              <w:t>manž</w:t>
            </w:r>
            <w:proofErr w:type="spellEnd"/>
            <w:r>
              <w:t xml:space="preserve">. Bursových a </w:t>
            </w:r>
            <w:proofErr w:type="spellStart"/>
            <w:r>
              <w:t>manž</w:t>
            </w:r>
            <w:proofErr w:type="spellEnd"/>
            <w:r>
              <w:t xml:space="preserve">. </w:t>
            </w:r>
            <w:proofErr w:type="spellStart"/>
            <w:r>
              <w:t>Kuralových</w:t>
            </w:r>
            <w:proofErr w:type="spellEnd"/>
            <w:r>
              <w:t xml:space="preserve"> do majetku města Plzně.</w:t>
            </w:r>
          </w:p>
        </w:tc>
      </w:tr>
    </w:tbl>
    <w:p w:rsidR="00791CF1" w:rsidRDefault="00791CF1" w:rsidP="00791CF1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59BD04" wp14:editId="1DB524C3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9525" r="571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91CF1" w:rsidRDefault="00791CF1" w:rsidP="00791CF1">
      <w:pPr>
        <w:pStyle w:val="vlevot"/>
      </w:pPr>
      <w:r>
        <w:t>Zastupitelstvo města Plzně</w:t>
      </w:r>
    </w:p>
    <w:p w:rsidR="00791CF1" w:rsidRDefault="00791CF1" w:rsidP="00902B53">
      <w:pPr>
        <w:pStyle w:val="vlevo"/>
      </w:pPr>
      <w:r>
        <w:t>k návrhu Rady města Plzně</w:t>
      </w:r>
    </w:p>
    <w:p w:rsidR="00791CF1" w:rsidRDefault="00791CF1" w:rsidP="00791CF1">
      <w:pPr>
        <w:pStyle w:val="parzahl"/>
      </w:pPr>
      <w:proofErr w:type="gramStart"/>
      <w:r>
        <w:t>B e r e   n a   v ě d o m í</w:t>
      </w:r>
      <w:proofErr w:type="gramEnd"/>
    </w:p>
    <w:p w:rsidR="00791CF1" w:rsidRPr="00791CF1" w:rsidRDefault="006D7E74" w:rsidP="00791CF1">
      <w:r>
        <w:t>ž</w:t>
      </w:r>
      <w:r w:rsidR="00791CF1" w:rsidRPr="00791CF1">
        <w:t xml:space="preserve">ádost spoluvlastníků pozemku </w:t>
      </w:r>
      <w:proofErr w:type="spellStart"/>
      <w:proofErr w:type="gramStart"/>
      <w:r w:rsidR="00791CF1" w:rsidRPr="00791CF1">
        <w:t>parc</w:t>
      </w:r>
      <w:proofErr w:type="gramEnd"/>
      <w:r w:rsidR="00791CF1" w:rsidRPr="00791CF1">
        <w:t>.</w:t>
      </w:r>
      <w:proofErr w:type="gramStart"/>
      <w:r w:rsidR="00791CF1" w:rsidRPr="00791CF1">
        <w:t>č</w:t>
      </w:r>
      <w:proofErr w:type="spellEnd"/>
      <w:r w:rsidR="00791CF1" w:rsidRPr="00791CF1">
        <w:t>.</w:t>
      </w:r>
      <w:proofErr w:type="gramEnd"/>
      <w:r w:rsidR="00791CF1" w:rsidRPr="00791CF1">
        <w:t xml:space="preserve"> 1068/13 k. </w:t>
      </w:r>
      <w:proofErr w:type="spellStart"/>
      <w:r w:rsidR="00791CF1" w:rsidRPr="00791CF1">
        <w:t>ú.</w:t>
      </w:r>
      <w:proofErr w:type="spellEnd"/>
      <w:r w:rsidR="00791CF1" w:rsidRPr="00791CF1">
        <w:t xml:space="preserve"> </w:t>
      </w:r>
      <w:proofErr w:type="spellStart"/>
      <w:r w:rsidR="00791CF1" w:rsidRPr="00791CF1">
        <w:t>Bručná</w:t>
      </w:r>
      <w:proofErr w:type="spellEnd"/>
      <w:r w:rsidR="00791CF1" w:rsidRPr="00791CF1">
        <w:t xml:space="preserve"> ve věci odkoupení části předmětného pozemku z důvodu zajištění přístupu (navazuje na městkou komunikaci K Hůrce) k pozemkům ve vlastnictví fyzických osob</w:t>
      </w:r>
      <w:r w:rsidR="00791CF1">
        <w:t>.</w:t>
      </w:r>
    </w:p>
    <w:p w:rsidR="00791CF1" w:rsidRDefault="00791CF1" w:rsidP="00791CF1">
      <w:pPr>
        <w:pStyle w:val="parzahl"/>
      </w:pPr>
      <w:r>
        <w:t>S c h v a l u j e</w:t>
      </w:r>
    </w:p>
    <w:p w:rsidR="00791CF1" w:rsidRDefault="00791CF1" w:rsidP="00791CF1">
      <w:pPr>
        <w:pStyle w:val="vlevo"/>
      </w:pPr>
      <w:r>
        <w:t xml:space="preserve">uzavření kupní smlouvy ohledně výkupu nově vzniklého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1068/13 o výměře 277 m</w:t>
      </w:r>
      <w:r>
        <w:rPr>
          <w:vertAlign w:val="superscript"/>
        </w:rPr>
        <w:t>2</w:t>
      </w:r>
      <w:r>
        <w:t xml:space="preserve">, orná půda, který byl na základě geometrického plánu oddělen z pozemku </w:t>
      </w:r>
      <w:proofErr w:type="spellStart"/>
      <w:r>
        <w:t>parc</w:t>
      </w:r>
      <w:proofErr w:type="spellEnd"/>
      <w:r>
        <w:t>. č. 1068/13 o výměře 282 m</w:t>
      </w:r>
      <w:r>
        <w:rPr>
          <w:vertAlign w:val="superscript"/>
        </w:rPr>
        <w:t>2</w:t>
      </w:r>
      <w:r>
        <w:t xml:space="preserve">, orná půda </w:t>
      </w:r>
      <w:proofErr w:type="spellStart"/>
      <w:r>
        <w:t>zaps</w:t>
      </w:r>
      <w:proofErr w:type="spellEnd"/>
      <w:r>
        <w:t xml:space="preserve">. na LV č. 1316 pro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Bručná</w:t>
      </w:r>
      <w:proofErr w:type="spellEnd"/>
      <w:r>
        <w:t>, z podílového spoluvlastnictví:</w:t>
      </w:r>
    </w:p>
    <w:p w:rsidR="00791CF1" w:rsidRPr="00D26C55" w:rsidRDefault="00791CF1" w:rsidP="00791CF1">
      <w:pPr>
        <w:pStyle w:val="vlevo"/>
        <w:numPr>
          <w:ilvl w:val="0"/>
          <w:numId w:val="5"/>
        </w:numPr>
        <w:tabs>
          <w:tab w:val="clear" w:pos="426"/>
        </w:tabs>
        <w:rPr>
          <w:szCs w:val="24"/>
        </w:rPr>
      </w:pPr>
      <w:r>
        <w:t xml:space="preserve">paní MUDr. Jany Bursové,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516126/051 </w:t>
      </w:r>
      <w:r>
        <w:rPr>
          <w:szCs w:val="24"/>
        </w:rPr>
        <w:t xml:space="preserve">a </w:t>
      </w:r>
      <w:r>
        <w:t xml:space="preserve">pana MUDr. Vlastimila Bursy, </w:t>
      </w:r>
      <w:proofErr w:type="spellStart"/>
      <w:r>
        <w:t>r.č</w:t>
      </w:r>
      <w:proofErr w:type="spellEnd"/>
      <w:r>
        <w:t xml:space="preserve">. 490602/201, oba trvale bytem Na Brázdě 484/20, </w:t>
      </w:r>
      <w:proofErr w:type="spellStart"/>
      <w:r>
        <w:t>Koterov</w:t>
      </w:r>
      <w:proofErr w:type="spellEnd"/>
      <w:r>
        <w:t>, 326 00 Plzeň – ideální spoluvlastnický podíl ½ z celku, který mají ve společném jmění manželů</w:t>
      </w:r>
    </w:p>
    <w:p w:rsidR="00791CF1" w:rsidRPr="00D26C55" w:rsidRDefault="00791CF1" w:rsidP="00791CF1">
      <w:pPr>
        <w:pStyle w:val="vlevo"/>
        <w:numPr>
          <w:ilvl w:val="0"/>
          <w:numId w:val="5"/>
        </w:numPr>
        <w:tabs>
          <w:tab w:val="clear" w:pos="426"/>
        </w:tabs>
        <w:rPr>
          <w:szCs w:val="24"/>
        </w:rPr>
      </w:pPr>
      <w:r>
        <w:t xml:space="preserve">paní MUDr. Nataši Kuralové, r. č. 655117/0010 a </w:t>
      </w:r>
      <w:r w:rsidRPr="00D26C55">
        <w:rPr>
          <w:szCs w:val="24"/>
        </w:rPr>
        <w:t xml:space="preserve">pana </w:t>
      </w:r>
      <w:r>
        <w:t xml:space="preserve">MUDr. Tomáše Kurala, </w:t>
      </w:r>
      <w:proofErr w:type="spellStart"/>
      <w:r>
        <w:t>r.č</w:t>
      </w:r>
      <w:proofErr w:type="spellEnd"/>
      <w:r>
        <w:t xml:space="preserve">. 631121/2017, oba trvale bytem Na Souvrati 365/17, </w:t>
      </w:r>
      <w:proofErr w:type="spellStart"/>
      <w:r>
        <w:t>Skvrňany</w:t>
      </w:r>
      <w:proofErr w:type="spellEnd"/>
      <w:r>
        <w:t>, 318 00 Plzeň – ideální spoluvlastnický podíl ½ z celku, který mají ve společném jmění manželů</w:t>
      </w:r>
    </w:p>
    <w:p w:rsidR="00791CF1" w:rsidRDefault="00791CF1" w:rsidP="00791CF1">
      <w:pPr>
        <w:pStyle w:val="vlevo"/>
      </w:pPr>
      <w:r>
        <w:t>do majetku města Plzně za smluvní kupní cenu 700,- Kč/m</w:t>
      </w:r>
      <w:r>
        <w:rPr>
          <w:vertAlign w:val="superscript"/>
        </w:rPr>
        <w:t>2</w:t>
      </w:r>
      <w:r>
        <w:t>, tj. celkem 193 900,- Kč.</w:t>
      </w:r>
    </w:p>
    <w:p w:rsidR="00791CF1" w:rsidRDefault="00791CF1" w:rsidP="00791CF1">
      <w:pPr>
        <w:pStyle w:val="vlevo"/>
      </w:pPr>
    </w:p>
    <w:p w:rsidR="00791CF1" w:rsidRPr="00180A6C" w:rsidRDefault="00791CF1" w:rsidP="00791CF1">
      <w:pPr>
        <w:pStyle w:val="Paragrafneslovan"/>
      </w:pPr>
      <w:r w:rsidRPr="009346C2">
        <w:rPr>
          <w:szCs w:val="24"/>
        </w:rPr>
        <w:t>Daň z převodu nemovitostí bude hrazena dle zákona. Zdrojem finančního krytí bude rozpočet MAJ MMP.</w:t>
      </w:r>
    </w:p>
    <w:p w:rsidR="00791CF1" w:rsidRDefault="00791CF1" w:rsidP="00791CF1">
      <w:pPr>
        <w:pStyle w:val="parzahl"/>
      </w:pPr>
      <w:r>
        <w:t>U k l á d á</w:t>
      </w:r>
    </w:p>
    <w:p w:rsidR="00791CF1" w:rsidRPr="0096211E" w:rsidRDefault="00791CF1" w:rsidP="00791CF1">
      <w:r w:rsidRPr="0096211E">
        <w:t>Radě města Plzně</w:t>
      </w:r>
    </w:p>
    <w:p w:rsidR="00791CF1" w:rsidRPr="0096211E" w:rsidRDefault="00791CF1" w:rsidP="00791CF1">
      <w:r w:rsidRPr="0096211E">
        <w:t xml:space="preserve">zajistit uzavření </w:t>
      </w:r>
      <w:r w:rsidR="00B46984">
        <w:t>smluvního vztahu</w:t>
      </w:r>
      <w:r w:rsidRPr="0096211E">
        <w:t xml:space="preserve"> dle bodu II. tohoto usnesení.</w:t>
      </w:r>
    </w:p>
    <w:p w:rsidR="00791CF1" w:rsidRPr="0096211E" w:rsidRDefault="00791CF1" w:rsidP="00791CF1">
      <w:r w:rsidRPr="0096211E">
        <w:t xml:space="preserve">Termín: 30. </w:t>
      </w:r>
      <w:r>
        <w:t>12</w:t>
      </w:r>
      <w:r w:rsidRPr="0096211E">
        <w:t>. 201</w:t>
      </w:r>
      <w:r>
        <w:t>3</w:t>
      </w:r>
      <w:r w:rsidRPr="0096211E">
        <w:t xml:space="preserve"> </w:t>
      </w:r>
    </w:p>
    <w:p w:rsidR="00791CF1" w:rsidRPr="0096211E" w:rsidRDefault="00791CF1" w:rsidP="00791CF1"/>
    <w:p w:rsidR="00791CF1" w:rsidRPr="0096211E" w:rsidRDefault="00791CF1" w:rsidP="00791CF1">
      <w:pPr>
        <w:pBdr>
          <w:top w:val="single" w:sz="4" w:space="1" w:color="auto"/>
        </w:pBdr>
        <w:jc w:val="left"/>
      </w:pPr>
      <w:r w:rsidRPr="0096211E">
        <w:tab/>
      </w:r>
      <w:r w:rsidRPr="0096211E">
        <w:tab/>
      </w:r>
      <w:r w:rsidRPr="0096211E">
        <w:tab/>
      </w:r>
      <w:r w:rsidRPr="0096211E">
        <w:tab/>
      </w:r>
      <w:r w:rsidRPr="0096211E">
        <w:tab/>
      </w:r>
      <w:r w:rsidRPr="0096211E">
        <w:tab/>
        <w:t>Zodpovídá: H. Matoušová, členka RMP</w:t>
      </w:r>
    </w:p>
    <w:p w:rsidR="00791CF1" w:rsidRPr="0096211E" w:rsidRDefault="00791CF1" w:rsidP="00902B53">
      <w:pPr>
        <w:jc w:val="left"/>
      </w:pPr>
      <w:r w:rsidRPr="0096211E">
        <w:tab/>
      </w:r>
      <w:r w:rsidRPr="0096211E">
        <w:tab/>
      </w:r>
      <w:r w:rsidRPr="0096211E">
        <w:tab/>
      </w:r>
      <w:r w:rsidRPr="0096211E">
        <w:tab/>
      </w:r>
      <w:r w:rsidRPr="0096211E">
        <w:tab/>
      </w:r>
      <w:r w:rsidRPr="0096211E">
        <w:tab/>
      </w:r>
      <w:r w:rsidRPr="0096211E">
        <w:tab/>
        <w:t xml:space="preserve">        Ing. Hasmanová</w:t>
      </w:r>
    </w:p>
    <w:tbl>
      <w:tblPr>
        <w:tblW w:w="9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20"/>
        <w:gridCol w:w="1701"/>
        <w:gridCol w:w="1270"/>
      </w:tblGrid>
      <w:tr w:rsidR="00791CF1" w:rsidRPr="0096211E" w:rsidTr="00CD273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Zprávu předkládá: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H. Matoušová, členka RMP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/>
        </w:tc>
      </w:tr>
      <w:tr w:rsidR="00791CF1" w:rsidRPr="0096211E" w:rsidTr="00CD273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Zprávu zpracoval dne: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B46984">
            <w:r>
              <w:t>1</w:t>
            </w:r>
            <w:r w:rsidR="00B46984">
              <w:t>6</w:t>
            </w:r>
            <w:r w:rsidRPr="0096211E">
              <w:t xml:space="preserve">. </w:t>
            </w:r>
            <w:r w:rsidR="00B46984">
              <w:t>8</w:t>
            </w:r>
            <w:r w:rsidRPr="0096211E">
              <w:t>. 201</w:t>
            </w:r>
            <w:r w:rsidR="00B46984">
              <w:t>3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Kašparová, MAJ MMP</w:t>
            </w:r>
          </w:p>
        </w:tc>
      </w:tr>
      <w:tr w:rsidR="00791CF1" w:rsidRPr="0096211E" w:rsidTr="00CD273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Schůze ZMP se zúčastní: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Ing. Hasmanová, VO MAJ MMP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/>
        </w:tc>
      </w:tr>
      <w:tr w:rsidR="00791CF1" w:rsidRPr="0096211E" w:rsidTr="00321AF2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Obsah zprávy projednán s: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Ing. Kuglerovou, ŘEÚ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 xml:space="preserve">souhlasí            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/>
        </w:tc>
      </w:tr>
      <w:tr w:rsidR="00791CF1" w:rsidRPr="0096211E" w:rsidTr="00321AF2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Zveřejněno na úřední desce: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nepodléhá zveřejnění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/>
        </w:tc>
      </w:tr>
      <w:tr w:rsidR="00791CF1" w:rsidRPr="0096211E" w:rsidTr="00321AF2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>Projednáno v RMP: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B46984">
            <w:r w:rsidRPr="0096211E">
              <w:t xml:space="preserve">dne </w:t>
            </w:r>
            <w:r>
              <w:t>2</w:t>
            </w:r>
            <w:r w:rsidR="00B46984">
              <w:t>2</w:t>
            </w:r>
            <w:r w:rsidRPr="0096211E">
              <w:t xml:space="preserve">. </w:t>
            </w:r>
            <w:r w:rsidR="00B46984">
              <w:t>8</w:t>
            </w:r>
            <w:r w:rsidRPr="0096211E">
              <w:t>. 201</w:t>
            </w:r>
            <w:r w:rsidR="00B4698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>
            <w:r w:rsidRPr="0096211E">
              <w:t xml:space="preserve">č. usnesení </w:t>
            </w:r>
            <w:r w:rsidR="00321AF2">
              <w:t>818</w:t>
            </w:r>
            <w:bookmarkStart w:id="3" w:name="_GoBack"/>
            <w:bookmarkEnd w:id="3"/>
            <w:r w:rsidRPr="0096211E">
              <w:t xml:space="preserve">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91CF1" w:rsidRPr="0096211E" w:rsidRDefault="00791CF1" w:rsidP="00E52B0A"/>
        </w:tc>
      </w:tr>
    </w:tbl>
    <w:p w:rsidR="00763863" w:rsidRDefault="00321AF2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81E"/>
    <w:multiLevelType w:val="hybridMultilevel"/>
    <w:tmpl w:val="122A3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68DD"/>
    <w:multiLevelType w:val="hybridMultilevel"/>
    <w:tmpl w:val="1AB02074"/>
    <w:lvl w:ilvl="0" w:tplc="59860026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">
    <w:nsid w:val="5B7A2FD4"/>
    <w:multiLevelType w:val="multilevel"/>
    <w:tmpl w:val="26828B5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2196"/>
    <w:multiLevelType w:val="hybridMultilevel"/>
    <w:tmpl w:val="4E86C772"/>
    <w:lvl w:ilvl="0" w:tplc="4956DB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1"/>
    <w:rsid w:val="001569D7"/>
    <w:rsid w:val="00321AF2"/>
    <w:rsid w:val="004901A9"/>
    <w:rsid w:val="0062222E"/>
    <w:rsid w:val="006D7E74"/>
    <w:rsid w:val="00791CF1"/>
    <w:rsid w:val="00902B53"/>
    <w:rsid w:val="00933D13"/>
    <w:rsid w:val="00B46984"/>
    <w:rsid w:val="00CD273C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791C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791CF1"/>
    <w:pPr>
      <w:ind w:left="708"/>
    </w:pPr>
  </w:style>
  <w:style w:type="paragraph" w:customStyle="1" w:styleId="Paragrafneslovan">
    <w:name w:val="Paragraf nečíslovaný"/>
    <w:basedOn w:val="Normln"/>
    <w:link w:val="ParagrafneslovanChar"/>
    <w:autoRedefine/>
    <w:rsid w:val="00791CF1"/>
  </w:style>
  <w:style w:type="paragraph" w:customStyle="1" w:styleId="parzahl">
    <w:name w:val="parzahl"/>
    <w:basedOn w:val="Normln"/>
    <w:next w:val="Paragrafneslovan"/>
    <w:rsid w:val="00791CF1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link w:val="vlevoChar"/>
    <w:autoRedefine/>
    <w:rsid w:val="00791CF1"/>
    <w:pPr>
      <w:tabs>
        <w:tab w:val="left" w:pos="426"/>
      </w:tabs>
    </w:pPr>
  </w:style>
  <w:style w:type="paragraph" w:customStyle="1" w:styleId="nadpcent">
    <w:name w:val="nadpcent"/>
    <w:basedOn w:val="Normln"/>
    <w:next w:val="vlevo"/>
    <w:autoRedefine/>
    <w:rsid w:val="00791CF1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791CF1"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link w:val="ZpatChar"/>
    <w:rsid w:val="00791CF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91C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91CF1"/>
    <w:rPr>
      <w:b/>
    </w:rPr>
  </w:style>
  <w:style w:type="character" w:customStyle="1" w:styleId="vlevoChar">
    <w:name w:val="vlevo Char"/>
    <w:link w:val="vlevo"/>
    <w:rsid w:val="00791C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basedOn w:val="Standardnpsmoodstavce"/>
    <w:link w:val="Paragrafneslovan"/>
    <w:rsid w:val="00791C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791C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791CF1"/>
    <w:pPr>
      <w:ind w:left="708"/>
    </w:pPr>
  </w:style>
  <w:style w:type="paragraph" w:customStyle="1" w:styleId="Paragrafneslovan">
    <w:name w:val="Paragraf nečíslovaný"/>
    <w:basedOn w:val="Normln"/>
    <w:link w:val="ParagrafneslovanChar"/>
    <w:autoRedefine/>
    <w:rsid w:val="00791CF1"/>
  </w:style>
  <w:style w:type="paragraph" w:customStyle="1" w:styleId="parzahl">
    <w:name w:val="parzahl"/>
    <w:basedOn w:val="Normln"/>
    <w:next w:val="Paragrafneslovan"/>
    <w:rsid w:val="00791CF1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link w:val="vlevoChar"/>
    <w:autoRedefine/>
    <w:rsid w:val="00791CF1"/>
    <w:pPr>
      <w:tabs>
        <w:tab w:val="left" w:pos="426"/>
      </w:tabs>
    </w:pPr>
  </w:style>
  <w:style w:type="paragraph" w:customStyle="1" w:styleId="nadpcent">
    <w:name w:val="nadpcent"/>
    <w:basedOn w:val="Normln"/>
    <w:next w:val="vlevo"/>
    <w:autoRedefine/>
    <w:rsid w:val="00791CF1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791CF1"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link w:val="ZpatChar"/>
    <w:rsid w:val="00791CF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91C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91CF1"/>
    <w:rPr>
      <w:b/>
    </w:rPr>
  </w:style>
  <w:style w:type="character" w:customStyle="1" w:styleId="vlevoChar">
    <w:name w:val="vlevo Char"/>
    <w:link w:val="vlevo"/>
    <w:rsid w:val="00791C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basedOn w:val="Standardnpsmoodstavce"/>
    <w:link w:val="Paragrafneslovan"/>
    <w:rsid w:val="00791C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7</cp:revision>
  <cp:lastPrinted>2013-08-09T05:35:00Z</cp:lastPrinted>
  <dcterms:created xsi:type="dcterms:W3CDTF">2013-08-08T10:04:00Z</dcterms:created>
  <dcterms:modified xsi:type="dcterms:W3CDTF">2013-09-23T08:42:00Z</dcterms:modified>
</cp:coreProperties>
</file>