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4" w:rsidRDefault="006820F4" w:rsidP="00682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20F4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F03DE3">
        <w:rPr>
          <w:rFonts w:ascii="Times New Roman" w:hAnsi="Times New Roman" w:cs="Times New Roman"/>
          <w:b/>
          <w:sz w:val="24"/>
          <w:szCs w:val="24"/>
        </w:rPr>
        <w:t xml:space="preserve">přímých </w:t>
      </w:r>
      <w:r w:rsidRPr="006820F4">
        <w:rPr>
          <w:rFonts w:ascii="Times New Roman" w:hAnsi="Times New Roman" w:cs="Times New Roman"/>
          <w:b/>
          <w:sz w:val="24"/>
          <w:szCs w:val="24"/>
        </w:rPr>
        <w:t>prodejů nebytových jednotek v obchodní zóně v MO Plzeň 2 – Slovany</w:t>
      </w:r>
      <w:r>
        <w:rPr>
          <w:rFonts w:ascii="Times New Roman" w:hAnsi="Times New Roman" w:cs="Times New Roman"/>
          <w:b/>
          <w:sz w:val="24"/>
          <w:szCs w:val="24"/>
        </w:rPr>
        <w:t xml:space="preserve"> za poslední období </w:t>
      </w:r>
    </w:p>
    <w:p w:rsidR="006820F4" w:rsidRDefault="006820F4" w:rsidP="006820F4">
      <w:pPr>
        <w:pStyle w:val="vlevo"/>
      </w:pPr>
      <w:r>
        <w:t>V roce 2013 schválilo Zastupitelstvo města Plzně svým usnesením č. 26 ze dne 24. 1. 2013 přímý prodej nebytového prostoru stávajícímu nájemci v obchodní zóně v MO Plzeň 2 – Slovany za cenu 7 000,- Kč/m</w:t>
      </w:r>
      <w:r>
        <w:rPr>
          <w:vertAlign w:val="superscript"/>
        </w:rPr>
        <w:t>2</w:t>
      </w:r>
      <w:r>
        <w:t xml:space="preserve"> podlahové plochy nebytového prostoru v nadzemním podlaží s tím, že kupní cena musí být uhrazena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2012 schválilo Zastupitelstvo města Plzně usnesením č. 632 ze dne 13. 12. 2012 a usnesením č. 572 ze dne 8. 11. 2012 přímé prodeje nebytových prostorů stávajícím nájemcům v obchodní zóně v MO Plzeň 2 – Slovany za cenu 7 000,- Kč/m</w:t>
      </w:r>
      <w:r>
        <w:rPr>
          <w:vertAlign w:val="superscript"/>
        </w:rPr>
        <w:t>2</w:t>
      </w:r>
      <w:r>
        <w:t xml:space="preserve"> podlahové plochy nebytového prostoru v nadzemním podlaží s tím, že kupní cena musí být uhrazena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2011 schválilo Zastupitelstvo města Plzně příslušnými usneseními 3 přímé prodeje nebytových jednotek stávajícím nájemcům v obchodní zóně v MO Plzeň 2 – Slovany za cenu                    7 000,- Kč/m</w:t>
      </w:r>
      <w:r>
        <w:rPr>
          <w:vertAlign w:val="superscript"/>
        </w:rPr>
        <w:t>2</w:t>
      </w:r>
      <w:r>
        <w:t xml:space="preserve"> podlahové plochy nebytové jednotky v nadzemním podlaží a 4 000,- Kč/m</w:t>
      </w:r>
      <w:r>
        <w:rPr>
          <w:vertAlign w:val="superscript"/>
        </w:rPr>
        <w:t>2</w:t>
      </w:r>
      <w:r>
        <w:t xml:space="preserve"> podlahové plochy nebytové jednotky v podzemním podlaží s tím, že kupní ceny musely být uhrazeny jednorázově před podpisem kupní smlouvy.</w:t>
      </w:r>
    </w:p>
    <w:p w:rsidR="006820F4" w:rsidRDefault="006820F4" w:rsidP="006820F4">
      <w:pPr>
        <w:pStyle w:val="vlevo"/>
      </w:pPr>
      <w:r>
        <w:t xml:space="preserve">    </w:t>
      </w:r>
    </w:p>
    <w:p w:rsidR="006820F4" w:rsidRDefault="006820F4" w:rsidP="006820F4">
      <w:pPr>
        <w:pStyle w:val="vlevo"/>
      </w:pPr>
      <w:r w:rsidRPr="00FB50D5">
        <w:t xml:space="preserve">V roce 2010 schválilo Zastupitelstvo města Plzně několik přímých prodejů nebytových jednotek </w:t>
      </w:r>
      <w:r>
        <w:t xml:space="preserve"> </w:t>
      </w:r>
      <w:r w:rsidRPr="00FB50D5">
        <w:t xml:space="preserve">stávajícím </w:t>
      </w:r>
      <w:r>
        <w:t xml:space="preserve"> </w:t>
      </w:r>
      <w:r w:rsidRPr="00FB50D5">
        <w:t xml:space="preserve">nájemcům </w:t>
      </w:r>
      <w:r>
        <w:t xml:space="preserve"> </w:t>
      </w:r>
      <w:r w:rsidRPr="00FB50D5">
        <w:t>v </w:t>
      </w:r>
      <w:r>
        <w:t xml:space="preserve"> </w:t>
      </w:r>
      <w:r w:rsidRPr="00FB50D5">
        <w:t xml:space="preserve">obchodní </w:t>
      </w:r>
      <w:r>
        <w:t xml:space="preserve"> </w:t>
      </w:r>
      <w:r w:rsidRPr="00FB50D5">
        <w:t>zóně</w:t>
      </w:r>
      <w:r>
        <w:t xml:space="preserve"> </w:t>
      </w:r>
      <w:r w:rsidRPr="00FB50D5">
        <w:t xml:space="preserve"> v</w:t>
      </w:r>
      <w:r>
        <w:t> </w:t>
      </w:r>
      <w:r w:rsidRPr="00FB50D5">
        <w:t>MO</w:t>
      </w:r>
      <w:r>
        <w:t xml:space="preserve"> </w:t>
      </w:r>
      <w:r w:rsidRPr="00FB50D5">
        <w:t xml:space="preserve"> Plzeň 2 – Slovany </w:t>
      </w:r>
      <w:r>
        <w:t xml:space="preserve"> </w:t>
      </w:r>
      <w:r w:rsidRPr="00FB50D5">
        <w:t xml:space="preserve">za </w:t>
      </w:r>
      <w:r>
        <w:t xml:space="preserve"> </w:t>
      </w:r>
      <w:r w:rsidRPr="00FB50D5">
        <w:t xml:space="preserve">cenu </w:t>
      </w:r>
      <w:r>
        <w:t xml:space="preserve"> </w:t>
      </w:r>
      <w:r w:rsidRPr="00FB50D5">
        <w:t>7 000,-</w:t>
      </w:r>
      <w:r>
        <w:t xml:space="preserve"> </w:t>
      </w:r>
      <w:r w:rsidRPr="00FB50D5">
        <w:t>Kč/m</w:t>
      </w:r>
      <w:r w:rsidRPr="00FB50D5">
        <w:rPr>
          <w:vertAlign w:val="superscript"/>
        </w:rPr>
        <w:t>2</w:t>
      </w:r>
      <w:r w:rsidRPr="00FB50D5">
        <w:t xml:space="preserve"> podlahové plochy nebytové jednotky v nadzemním podlaží s tím, že kupní ceny musely být uhrazeny jednorázově před podpisem kupní smlouvy.</w:t>
      </w:r>
    </w:p>
    <w:p w:rsidR="006820F4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>V roce 2009 se realizovaly 2 přímé prodeje nebytových jednotek stávajícím nájemcům v obchodní zóně v MO Plzeň 2 – Slovany za cenu 7 000,- Kč/m</w:t>
      </w:r>
      <w:r>
        <w:rPr>
          <w:vertAlign w:val="superscript"/>
        </w:rPr>
        <w:t>2</w:t>
      </w:r>
      <w:r>
        <w:t xml:space="preserve"> podlahové plochy nebytového prostoru v nadzemním podlaží a 4 000,- Kč/m</w:t>
      </w:r>
      <w:r>
        <w:rPr>
          <w:vertAlign w:val="superscript"/>
        </w:rPr>
        <w:t>2</w:t>
      </w:r>
      <w:r>
        <w:t xml:space="preserve"> podlahové plochy nebytového prostoru v podzemním podlaží s tím, že kupní cena musela být uhrazena jednorázově               před podpisem kupní smlouvy.                                </w:t>
      </w:r>
    </w:p>
    <w:p w:rsidR="006820F4" w:rsidRPr="007A2860" w:rsidRDefault="006820F4" w:rsidP="006820F4">
      <w:pPr>
        <w:pStyle w:val="vlevo"/>
      </w:pPr>
    </w:p>
    <w:p w:rsidR="006820F4" w:rsidRDefault="006820F4" w:rsidP="006820F4">
      <w:pPr>
        <w:pStyle w:val="vlevo"/>
      </w:pPr>
      <w:r>
        <w:t xml:space="preserve">Před rokem 2009 </w:t>
      </w:r>
      <w:r w:rsidRPr="00C70C76">
        <w:t>se ceny nebytových jednotek nacházející</w:t>
      </w:r>
      <w:r>
        <w:t>ch</w:t>
      </w:r>
      <w:r w:rsidRPr="00C70C76">
        <w:t xml:space="preserve"> se v nadzemním podlaží v obchodní </w:t>
      </w:r>
      <w:r>
        <w:t xml:space="preserve"> </w:t>
      </w:r>
      <w:r w:rsidRPr="00C70C76">
        <w:t>zóně v</w:t>
      </w:r>
      <w:r>
        <w:t xml:space="preserve"> </w:t>
      </w:r>
      <w:r w:rsidRPr="00C70C76">
        <w:t xml:space="preserve"> MO Plzeň 2 – Slovany </w:t>
      </w:r>
      <w:r>
        <w:t xml:space="preserve"> </w:t>
      </w:r>
      <w:r w:rsidRPr="00C70C76">
        <w:t xml:space="preserve">pohybovaly </w:t>
      </w:r>
      <w:r>
        <w:t xml:space="preserve"> </w:t>
      </w:r>
      <w:r w:rsidRPr="00C70C76">
        <w:t>v </w:t>
      </w:r>
      <w:r>
        <w:t xml:space="preserve"> </w:t>
      </w:r>
      <w:r w:rsidRPr="00C70C76">
        <w:t xml:space="preserve">rozmezí </w:t>
      </w:r>
      <w:r>
        <w:t xml:space="preserve"> </w:t>
      </w:r>
      <w:r w:rsidRPr="00C70C76">
        <w:t>8 000,- Kč/m</w:t>
      </w:r>
      <w:r w:rsidRPr="00C70C76">
        <w:rPr>
          <w:vertAlign w:val="superscript"/>
        </w:rPr>
        <w:t>2</w:t>
      </w:r>
      <w:r>
        <w:t xml:space="preserve"> až 12 000,- </w:t>
      </w:r>
      <w:r w:rsidRPr="00C70C76">
        <w:t>Kč/m</w:t>
      </w:r>
      <w:r w:rsidRPr="00C70C76">
        <w:rPr>
          <w:vertAlign w:val="superscript"/>
        </w:rPr>
        <w:t>2</w:t>
      </w:r>
      <w:r w:rsidRPr="00C70C76">
        <w:t xml:space="preserve"> podlahové plochy nebytové jednotky, a to s možností koupě ve splátkovém režimu.</w:t>
      </w:r>
    </w:p>
    <w:p w:rsidR="004E50CB" w:rsidRPr="006820F4" w:rsidRDefault="006820F4">
      <w:pPr>
        <w:rPr>
          <w:rFonts w:ascii="Times New Roman" w:hAnsi="Times New Roman" w:cs="Times New Roman"/>
          <w:b/>
          <w:sz w:val="24"/>
          <w:szCs w:val="24"/>
        </w:rPr>
      </w:pPr>
      <w:r w:rsidRPr="00682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50CB" w:rsidRPr="0068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4"/>
    <w:rsid w:val="001E1E4B"/>
    <w:rsid w:val="004E50CB"/>
    <w:rsid w:val="006820F4"/>
    <w:rsid w:val="00EE6607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682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6820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Lásková Petra</dc:creator>
  <cp:keywords/>
  <dc:description/>
  <cp:lastModifiedBy>Lásková Petra</cp:lastModifiedBy>
  <cp:revision>2</cp:revision>
  <cp:lastPrinted>2013-09-19T07:36:00Z</cp:lastPrinted>
  <dcterms:created xsi:type="dcterms:W3CDTF">2013-09-30T09:15:00Z</dcterms:created>
  <dcterms:modified xsi:type="dcterms:W3CDTF">2013-09-30T09:15:00Z</dcterms:modified>
</cp:coreProperties>
</file>