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3A" w:rsidRDefault="0097173A" w:rsidP="0097173A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2158"/>
        <w:gridCol w:w="3654"/>
      </w:tblGrid>
      <w:tr w:rsidR="0097173A" w:rsidTr="0097173A">
        <w:tc>
          <w:tcPr>
            <w:tcW w:w="3472" w:type="dxa"/>
            <w:hideMark/>
          </w:tcPr>
          <w:p w:rsidR="0097173A" w:rsidRDefault="0097173A">
            <w:pPr>
              <w:rPr>
                <w:b/>
              </w:rPr>
            </w:pPr>
            <w:r>
              <w:rPr>
                <w:b/>
              </w:rPr>
              <w:t>Zastupitelstvo města Plzně dne:</w:t>
            </w:r>
          </w:p>
        </w:tc>
        <w:tc>
          <w:tcPr>
            <w:tcW w:w="2158" w:type="dxa"/>
            <w:hideMark/>
          </w:tcPr>
          <w:p w:rsidR="0097173A" w:rsidRDefault="00556ED7" w:rsidP="0097173A">
            <w:pPr>
              <w:pStyle w:val="Zpat"/>
              <w:jc w:val="center"/>
              <w:rPr>
                <w:i/>
              </w:rPr>
            </w:pPr>
            <w:r>
              <w:rPr>
                <w:i/>
              </w:rPr>
              <w:t>7</w:t>
            </w:r>
            <w:r w:rsidR="00667F9A">
              <w:rPr>
                <w:i/>
              </w:rPr>
              <w:t xml:space="preserve">. </w:t>
            </w:r>
            <w:r>
              <w:rPr>
                <w:i/>
              </w:rPr>
              <w:t>listopadu</w:t>
            </w:r>
            <w:r w:rsidR="0097173A">
              <w:rPr>
                <w:i/>
              </w:rPr>
              <w:t xml:space="preserve"> 2013</w:t>
            </w:r>
          </w:p>
        </w:tc>
        <w:tc>
          <w:tcPr>
            <w:tcW w:w="3654" w:type="dxa"/>
            <w:hideMark/>
          </w:tcPr>
          <w:p w:rsidR="0097173A" w:rsidRDefault="0097173A" w:rsidP="00833481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NámZ</w:t>
            </w:r>
            <w:proofErr w:type="spellEnd"/>
            <w:r>
              <w:rPr>
                <w:b/>
              </w:rPr>
              <w:t>/</w:t>
            </w:r>
            <w:r w:rsidR="00833481">
              <w:rPr>
                <w:b/>
              </w:rPr>
              <w:t>1</w:t>
            </w:r>
          </w:p>
        </w:tc>
      </w:tr>
    </w:tbl>
    <w:p w:rsidR="0097173A" w:rsidRPr="00BB150B" w:rsidRDefault="00BB150B" w:rsidP="0097173A">
      <w:pPr>
        <w:pStyle w:val="vlevo"/>
        <w:rPr>
          <w:b/>
          <w:sz w:val="20"/>
        </w:rPr>
      </w:pPr>
      <w:r w:rsidRPr="00BB150B">
        <w:rPr>
          <w:b/>
          <w:sz w:val="20"/>
        </w:rPr>
        <w:t>Předloženo na stůl!</w:t>
      </w:r>
    </w:p>
    <w:p w:rsidR="0097173A" w:rsidRDefault="0097173A" w:rsidP="0097173A">
      <w:pPr>
        <w:pStyle w:val="vlevo"/>
      </w:pPr>
    </w:p>
    <w:p w:rsidR="0097173A" w:rsidRDefault="0097173A" w:rsidP="0097173A">
      <w:pPr>
        <w:pStyle w:val="nadpcent"/>
        <w:rPr>
          <w:lang w:val="de-DE"/>
        </w:rPr>
      </w:pPr>
      <w:bookmarkStart w:id="0" w:name="_GoBack"/>
      <w:bookmarkEnd w:id="0"/>
      <w:r>
        <w:rPr>
          <w:lang w:val="de-DE"/>
        </w:rPr>
        <w:t>INFORMATIVNÍ ZPRÁVA</w:t>
      </w:r>
    </w:p>
    <w:p w:rsidR="0097173A" w:rsidRDefault="0097173A" w:rsidP="0097173A">
      <w:pPr>
        <w:pStyle w:val="vlevo"/>
        <w:rPr>
          <w:i/>
        </w:rPr>
      </w:pPr>
      <w:r>
        <w:t xml:space="preserve">pro jednání ZMP dne: </w:t>
      </w:r>
      <w:r w:rsidR="00556ED7">
        <w:rPr>
          <w:i/>
        </w:rPr>
        <w:t>7</w:t>
      </w:r>
      <w:r w:rsidR="00667F9A">
        <w:rPr>
          <w:i/>
        </w:rPr>
        <w:t xml:space="preserve">. </w:t>
      </w:r>
      <w:r w:rsidR="00556ED7">
        <w:rPr>
          <w:i/>
        </w:rPr>
        <w:t>listopadu</w:t>
      </w:r>
      <w:r>
        <w:rPr>
          <w:i/>
        </w:rPr>
        <w:t xml:space="preserve"> 2013</w:t>
      </w:r>
    </w:p>
    <w:p w:rsidR="0097173A" w:rsidRDefault="0097173A" w:rsidP="0097173A">
      <w:pPr>
        <w:pStyle w:val="Paragrafneslovan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75"/>
        <w:gridCol w:w="7338"/>
      </w:tblGrid>
      <w:tr w:rsidR="0097173A" w:rsidTr="0097173A">
        <w:trPr>
          <w:cantSplit/>
        </w:trPr>
        <w:tc>
          <w:tcPr>
            <w:tcW w:w="1275" w:type="dxa"/>
            <w:hideMark/>
          </w:tcPr>
          <w:p w:rsidR="0097173A" w:rsidRDefault="0097173A">
            <w:pPr>
              <w:pStyle w:val="vlevo"/>
            </w:pPr>
            <w:r>
              <w:t>Ve věci:</w:t>
            </w:r>
          </w:p>
        </w:tc>
        <w:tc>
          <w:tcPr>
            <w:tcW w:w="7338" w:type="dxa"/>
            <w:hideMark/>
          </w:tcPr>
          <w:p w:rsidR="0097173A" w:rsidRDefault="0097173A">
            <w:pPr>
              <w:pStyle w:val="vlevo"/>
              <w:rPr>
                <w:i/>
              </w:rPr>
            </w:pPr>
            <w:r>
              <w:rPr>
                <w:i/>
              </w:rPr>
              <w:t>postupu orgánů města reagujícího na výsledek místního referenda</w:t>
            </w:r>
          </w:p>
        </w:tc>
      </w:tr>
    </w:tbl>
    <w:p w:rsidR="0097173A" w:rsidRDefault="0097173A" w:rsidP="0097173A">
      <w:pPr>
        <w:ind w:left="67"/>
        <w:jc w:val="both"/>
      </w:pPr>
    </w:p>
    <w:p w:rsidR="0097173A" w:rsidRDefault="0097173A" w:rsidP="0097173A">
      <w:pPr>
        <w:ind w:left="67"/>
        <w:jc w:val="center"/>
      </w:pPr>
    </w:p>
    <w:p w:rsidR="00E314BE" w:rsidRDefault="00E314BE" w:rsidP="00556FC8">
      <w:pPr>
        <w:spacing w:after="120" w:line="276" w:lineRule="auto"/>
        <w:jc w:val="both"/>
        <w:rPr>
          <w:sz w:val="22"/>
          <w:szCs w:val="22"/>
        </w:rPr>
      </w:pPr>
    </w:p>
    <w:p w:rsidR="0097173A" w:rsidRPr="008E69F7" w:rsidRDefault="00F4724A" w:rsidP="00556ED7">
      <w:pPr>
        <w:spacing w:after="120" w:line="276" w:lineRule="auto"/>
        <w:jc w:val="both"/>
        <w:rPr>
          <w:sz w:val="22"/>
          <w:szCs w:val="22"/>
        </w:rPr>
      </w:pPr>
      <w:r w:rsidRPr="008E69F7">
        <w:rPr>
          <w:sz w:val="22"/>
          <w:szCs w:val="22"/>
        </w:rPr>
        <w:t xml:space="preserve">V době od konání </w:t>
      </w:r>
      <w:r w:rsidR="00556ED7">
        <w:rPr>
          <w:sz w:val="22"/>
          <w:szCs w:val="22"/>
        </w:rPr>
        <w:t>říjn</w:t>
      </w:r>
      <w:r w:rsidR="00667F9A">
        <w:rPr>
          <w:sz w:val="22"/>
          <w:szCs w:val="22"/>
        </w:rPr>
        <w:t>ového</w:t>
      </w:r>
      <w:r w:rsidR="0097173A" w:rsidRPr="008E69F7">
        <w:rPr>
          <w:sz w:val="22"/>
          <w:szCs w:val="22"/>
        </w:rPr>
        <w:t xml:space="preserve"> zasedání Zastupitelstva města Plzně</w:t>
      </w:r>
      <w:r w:rsidR="00556ED7">
        <w:rPr>
          <w:sz w:val="22"/>
          <w:szCs w:val="22"/>
        </w:rPr>
        <w:t xml:space="preserve"> (10. října</w:t>
      </w:r>
      <w:r w:rsidR="0097173A" w:rsidRPr="008E69F7">
        <w:rPr>
          <w:sz w:val="22"/>
          <w:szCs w:val="22"/>
        </w:rPr>
        <w:t xml:space="preserve"> 2013) do zpracov</w:t>
      </w:r>
      <w:r w:rsidR="00556ED7">
        <w:rPr>
          <w:sz w:val="22"/>
          <w:szCs w:val="22"/>
        </w:rPr>
        <w:t>ání této informativní zprávy (5. listopadu</w:t>
      </w:r>
      <w:r w:rsidR="0097173A" w:rsidRPr="008E69F7">
        <w:rPr>
          <w:sz w:val="22"/>
          <w:szCs w:val="22"/>
        </w:rPr>
        <w:t xml:space="preserve"> 2013) se v souvislosti s postupem orgánů města reagujícího na výsledek místního referenda udály následující skutečnosti.</w:t>
      </w:r>
    </w:p>
    <w:p w:rsidR="00556ED7" w:rsidRPr="0096632C" w:rsidRDefault="00556ED7" w:rsidP="00556ED7">
      <w:pPr>
        <w:spacing w:after="120" w:line="276" w:lineRule="auto"/>
        <w:jc w:val="both"/>
        <w:rPr>
          <w:sz w:val="22"/>
          <w:szCs w:val="22"/>
        </w:rPr>
      </w:pPr>
      <w:r w:rsidRPr="0096632C">
        <w:rPr>
          <w:sz w:val="22"/>
          <w:szCs w:val="22"/>
        </w:rPr>
        <w:t xml:space="preserve">Dne </w:t>
      </w:r>
      <w:r w:rsidR="00A377A7" w:rsidRPr="0096632C">
        <w:rPr>
          <w:sz w:val="22"/>
          <w:szCs w:val="22"/>
        </w:rPr>
        <w:t>31. října</w:t>
      </w:r>
      <w:r w:rsidR="005A504D" w:rsidRPr="0096632C">
        <w:rPr>
          <w:sz w:val="22"/>
          <w:szCs w:val="22"/>
        </w:rPr>
        <w:t xml:space="preserve"> 2013</w:t>
      </w:r>
      <w:r w:rsidRPr="0096632C">
        <w:rPr>
          <w:sz w:val="22"/>
          <w:szCs w:val="22"/>
        </w:rPr>
        <w:t xml:space="preserve"> odeslal ekonomický náměstek investorovi dopis, kterým reagoval na dopis investora ze dne 7. října 2013 adresovaný členům Zastupitelstva města Plzně, v němž si investor stěžuje mimo jiné na to, že ze strany samosprávy města nedostal jasná stanoviska ve věci dalšího postupu. Text dopisu města tvoří přílohu této informativní zprávy.</w:t>
      </w:r>
    </w:p>
    <w:p w:rsidR="00375210" w:rsidRPr="00375210" w:rsidRDefault="00556ED7" w:rsidP="00375210">
      <w:pPr>
        <w:jc w:val="both"/>
        <w:rPr>
          <w:sz w:val="22"/>
          <w:szCs w:val="22"/>
        </w:rPr>
      </w:pPr>
      <w:r>
        <w:rPr>
          <w:sz w:val="22"/>
          <w:szCs w:val="22"/>
        </w:rPr>
        <w:t>Dne</w:t>
      </w:r>
      <w:r w:rsidR="005A504D">
        <w:rPr>
          <w:sz w:val="22"/>
          <w:szCs w:val="22"/>
        </w:rPr>
        <w:t xml:space="preserve"> 1. listopadu 2013</w:t>
      </w:r>
      <w:r w:rsidR="00375210">
        <w:rPr>
          <w:sz w:val="22"/>
          <w:szCs w:val="22"/>
        </w:rPr>
        <w:t xml:space="preserve"> obdržel Magistrát města Plzně </w:t>
      </w:r>
      <w:r w:rsidR="005A504D">
        <w:rPr>
          <w:sz w:val="22"/>
          <w:szCs w:val="22"/>
        </w:rPr>
        <w:t>vyrozumění</w:t>
      </w:r>
      <w:r w:rsidR="00375210">
        <w:rPr>
          <w:sz w:val="22"/>
          <w:szCs w:val="22"/>
        </w:rPr>
        <w:t xml:space="preserve"> Okresního</w:t>
      </w:r>
      <w:r w:rsidR="005A504D">
        <w:rPr>
          <w:sz w:val="22"/>
          <w:szCs w:val="22"/>
        </w:rPr>
        <w:t xml:space="preserve"> soudu Plzeň-město o odročení</w:t>
      </w:r>
      <w:r w:rsidR="00375210">
        <w:rPr>
          <w:sz w:val="22"/>
          <w:szCs w:val="22"/>
        </w:rPr>
        <w:t xml:space="preserve"> jednání ve věci žaloby města na vyklizení pozemků města ze strany investora</w:t>
      </w:r>
      <w:r w:rsidR="005A504D" w:rsidRPr="005A504D">
        <w:rPr>
          <w:sz w:val="22"/>
          <w:szCs w:val="22"/>
        </w:rPr>
        <w:t xml:space="preserve"> </w:t>
      </w:r>
      <w:r w:rsidR="005A504D">
        <w:rPr>
          <w:sz w:val="22"/>
          <w:szCs w:val="22"/>
        </w:rPr>
        <w:t>na neurčito</w:t>
      </w:r>
      <w:r w:rsidR="00375210">
        <w:rPr>
          <w:sz w:val="22"/>
          <w:szCs w:val="22"/>
        </w:rPr>
        <w:t xml:space="preserve">. Soud tak učinil na návrh města, který město podalo poté, co soud nařídil ústní jednání na 11. listopadu 2013. Důvodem pro návrh na odročení ústního jednání je </w:t>
      </w:r>
      <w:r w:rsidR="00375210" w:rsidRPr="00375210">
        <w:rPr>
          <w:sz w:val="22"/>
          <w:szCs w:val="22"/>
        </w:rPr>
        <w:t xml:space="preserve">v současné době probíhající </w:t>
      </w:r>
      <w:r w:rsidR="00375210">
        <w:rPr>
          <w:sz w:val="22"/>
          <w:szCs w:val="22"/>
        </w:rPr>
        <w:t>zadávací</w:t>
      </w:r>
      <w:r w:rsidR="00375210" w:rsidRPr="00375210">
        <w:rPr>
          <w:sz w:val="22"/>
          <w:szCs w:val="22"/>
        </w:rPr>
        <w:t xml:space="preserve"> řízení na výběr poskytovatele právních služeb ve věci </w:t>
      </w:r>
      <w:r w:rsidR="00375210">
        <w:rPr>
          <w:sz w:val="22"/>
          <w:szCs w:val="22"/>
        </w:rPr>
        <w:t>postupu města reagujícího na</w:t>
      </w:r>
      <w:r w:rsidR="00375210" w:rsidRPr="00375210">
        <w:rPr>
          <w:sz w:val="22"/>
          <w:szCs w:val="22"/>
        </w:rPr>
        <w:t> výsled</w:t>
      </w:r>
      <w:r w:rsidR="00375210">
        <w:rPr>
          <w:sz w:val="22"/>
          <w:szCs w:val="22"/>
        </w:rPr>
        <w:t>ek</w:t>
      </w:r>
      <w:r w:rsidR="00375210" w:rsidRPr="00375210">
        <w:rPr>
          <w:sz w:val="22"/>
          <w:szCs w:val="22"/>
        </w:rPr>
        <w:t xml:space="preserve"> místního referenda </w:t>
      </w:r>
      <w:r w:rsidR="00375210">
        <w:rPr>
          <w:sz w:val="22"/>
          <w:szCs w:val="22"/>
        </w:rPr>
        <w:t>(dne 22. listopadu 2013 bude ze strany zadavatele přistoupeno k otevírání obálek)</w:t>
      </w:r>
      <w:r w:rsidR="00375210" w:rsidRPr="00375210">
        <w:rPr>
          <w:sz w:val="22"/>
          <w:szCs w:val="22"/>
        </w:rPr>
        <w:t xml:space="preserve">. Z uvedeného důvodu je vhodné, aby </w:t>
      </w:r>
      <w:r w:rsidR="00375210">
        <w:rPr>
          <w:sz w:val="22"/>
          <w:szCs w:val="22"/>
        </w:rPr>
        <w:t>město</w:t>
      </w:r>
      <w:r w:rsidR="00375210" w:rsidRPr="00375210">
        <w:rPr>
          <w:sz w:val="22"/>
          <w:szCs w:val="22"/>
        </w:rPr>
        <w:t xml:space="preserve"> zastupoval v žalované věci právní zá</w:t>
      </w:r>
      <w:r w:rsidR="00871B95">
        <w:rPr>
          <w:sz w:val="22"/>
          <w:szCs w:val="22"/>
        </w:rPr>
        <w:t>stupce vybraný uvedeným zadávací</w:t>
      </w:r>
      <w:r w:rsidR="00375210" w:rsidRPr="00375210">
        <w:rPr>
          <w:sz w:val="22"/>
          <w:szCs w:val="22"/>
        </w:rPr>
        <w:t>m řízením</w:t>
      </w:r>
      <w:r w:rsidR="00375210">
        <w:rPr>
          <w:sz w:val="22"/>
          <w:szCs w:val="22"/>
        </w:rPr>
        <w:t>, a to od prvního jednání ve věci</w:t>
      </w:r>
      <w:r w:rsidR="00375210" w:rsidRPr="00375210">
        <w:rPr>
          <w:sz w:val="22"/>
          <w:szCs w:val="22"/>
        </w:rPr>
        <w:t xml:space="preserve">. </w:t>
      </w:r>
    </w:p>
    <w:p w:rsidR="00556ED7" w:rsidRDefault="00556ED7" w:rsidP="00556ED7">
      <w:pPr>
        <w:spacing w:after="120" w:line="276" w:lineRule="auto"/>
        <w:jc w:val="both"/>
        <w:rPr>
          <w:sz w:val="22"/>
          <w:szCs w:val="22"/>
        </w:rPr>
      </w:pPr>
    </w:p>
    <w:p w:rsidR="005A504D" w:rsidRPr="00556ED7" w:rsidRDefault="005A504D" w:rsidP="00556ED7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Příloha: dopis města</w:t>
      </w:r>
    </w:p>
    <w:p w:rsidR="00556ED7" w:rsidRDefault="00556ED7" w:rsidP="0097173A"/>
    <w:p w:rsidR="000B2000" w:rsidRDefault="000B2000" w:rsidP="0097173A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1"/>
        <w:gridCol w:w="2130"/>
        <w:gridCol w:w="3616"/>
      </w:tblGrid>
      <w:tr w:rsidR="0097173A" w:rsidTr="0097173A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73A" w:rsidRDefault="0097173A">
            <w:pPr>
              <w:pStyle w:val="Paragrafneslovan"/>
            </w:pPr>
            <w:r>
              <w:t xml:space="preserve">Zprávu předkládá: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97173A" w:rsidRDefault="0097173A">
            <w:pPr>
              <w:pStyle w:val="Paragrafneslovan"/>
            </w:pPr>
            <w:r>
              <w:t>Martin Zrzavecký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97173A" w:rsidRDefault="0097173A">
            <w:pPr>
              <w:pStyle w:val="Paragrafneslovan"/>
            </w:pPr>
            <w:r>
              <w:t>náměstek primátora</w:t>
            </w:r>
          </w:p>
        </w:tc>
      </w:tr>
      <w:tr w:rsidR="0097173A" w:rsidTr="0097173A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73A" w:rsidRDefault="0097173A">
            <w:pPr>
              <w:pStyle w:val="Paragrafneslovan"/>
            </w:pPr>
            <w:r>
              <w:t>Zprávu zpracoval dne: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97173A" w:rsidRDefault="0097173A">
            <w:pPr>
              <w:pStyle w:val="Paragrafneslovan"/>
            </w:pPr>
            <w:r>
              <w:t>JUDr. D. Tomášek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97173A" w:rsidRDefault="0097173A">
            <w:pPr>
              <w:pStyle w:val="Paragrafneslovan"/>
            </w:pPr>
            <w:r>
              <w:t>vedoucí PRÁV</w:t>
            </w:r>
          </w:p>
          <w:p w:rsidR="00C25ADD" w:rsidRDefault="005A504D">
            <w:pPr>
              <w:pStyle w:val="Paragrafneslovan"/>
            </w:pPr>
            <w:r>
              <w:t>5. 11</w:t>
            </w:r>
            <w:r w:rsidR="00C25ADD">
              <w:t>. 2013</w:t>
            </w:r>
          </w:p>
        </w:tc>
      </w:tr>
      <w:tr w:rsidR="0097173A" w:rsidTr="0097173A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73A" w:rsidRDefault="0097173A">
            <w:pPr>
              <w:pStyle w:val="Paragrafneslovan"/>
            </w:pPr>
            <w:r>
              <w:t>Schůze ZMP se zúčastní: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97173A" w:rsidRDefault="0097173A">
            <w:pPr>
              <w:pStyle w:val="Paragrafneslovan"/>
            </w:pPr>
            <w:r>
              <w:t>Martin Zrzavecký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97173A" w:rsidRDefault="0097173A">
            <w:pPr>
              <w:pStyle w:val="Paragrafneslovan"/>
            </w:pPr>
            <w:r>
              <w:t>náměstek primátora</w:t>
            </w:r>
          </w:p>
        </w:tc>
      </w:tr>
    </w:tbl>
    <w:p w:rsidR="002A06A1" w:rsidRDefault="002A06A1"/>
    <w:sectPr w:rsidR="002A0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67F78"/>
    <w:multiLevelType w:val="hybridMultilevel"/>
    <w:tmpl w:val="773822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56338"/>
    <w:multiLevelType w:val="hybridMultilevel"/>
    <w:tmpl w:val="170C67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73A"/>
    <w:rsid w:val="000B2000"/>
    <w:rsid w:val="001D0D26"/>
    <w:rsid w:val="001E66A0"/>
    <w:rsid w:val="002A06A1"/>
    <w:rsid w:val="0032133D"/>
    <w:rsid w:val="00375210"/>
    <w:rsid w:val="003D1B78"/>
    <w:rsid w:val="003F2EE7"/>
    <w:rsid w:val="00536437"/>
    <w:rsid w:val="00556ED7"/>
    <w:rsid w:val="00556FC8"/>
    <w:rsid w:val="00563F8E"/>
    <w:rsid w:val="005A504D"/>
    <w:rsid w:val="005B6AD7"/>
    <w:rsid w:val="00667F9A"/>
    <w:rsid w:val="006C6CF2"/>
    <w:rsid w:val="006D6C6F"/>
    <w:rsid w:val="00731C0D"/>
    <w:rsid w:val="00736506"/>
    <w:rsid w:val="0079290E"/>
    <w:rsid w:val="007B087A"/>
    <w:rsid w:val="008006AC"/>
    <w:rsid w:val="00833481"/>
    <w:rsid w:val="00871B95"/>
    <w:rsid w:val="00891A39"/>
    <w:rsid w:val="008C084B"/>
    <w:rsid w:val="008E69F7"/>
    <w:rsid w:val="009471D1"/>
    <w:rsid w:val="0096632C"/>
    <w:rsid w:val="0097173A"/>
    <w:rsid w:val="00A377A7"/>
    <w:rsid w:val="00BA0C9D"/>
    <w:rsid w:val="00BB150B"/>
    <w:rsid w:val="00C25ADD"/>
    <w:rsid w:val="00C87EF8"/>
    <w:rsid w:val="00CB14D1"/>
    <w:rsid w:val="00D35EA4"/>
    <w:rsid w:val="00D40490"/>
    <w:rsid w:val="00DF751D"/>
    <w:rsid w:val="00E314BE"/>
    <w:rsid w:val="00E31977"/>
    <w:rsid w:val="00F4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17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C084B"/>
    <w:rPr>
      <w:b/>
      <w:bCs/>
    </w:rPr>
  </w:style>
  <w:style w:type="character" w:styleId="Zvraznn">
    <w:name w:val="Emphasis"/>
    <w:basedOn w:val="Standardnpsmoodstavce"/>
    <w:uiPriority w:val="20"/>
    <w:qFormat/>
    <w:rsid w:val="008C084B"/>
    <w:rPr>
      <w:i/>
      <w:iCs/>
    </w:rPr>
  </w:style>
  <w:style w:type="paragraph" w:styleId="Odstavecseseznamem">
    <w:name w:val="List Paragraph"/>
    <w:basedOn w:val="Normln"/>
    <w:uiPriority w:val="34"/>
    <w:qFormat/>
    <w:rsid w:val="008C084B"/>
    <w:pPr>
      <w:ind w:left="720"/>
      <w:contextualSpacing/>
    </w:pPr>
  </w:style>
  <w:style w:type="paragraph" w:styleId="Zpat">
    <w:name w:val="footer"/>
    <w:basedOn w:val="Normln"/>
    <w:link w:val="ZpatChar"/>
    <w:unhideWhenUsed/>
    <w:rsid w:val="0097173A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rsid w:val="0097173A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97173A"/>
    <w:pPr>
      <w:ind w:left="2552" w:hanging="2552"/>
    </w:pPr>
    <w:rPr>
      <w:sz w:val="24"/>
      <w:szCs w:val="24"/>
    </w:rPr>
  </w:style>
  <w:style w:type="paragraph" w:customStyle="1" w:styleId="vlevo">
    <w:name w:val="vlevo"/>
    <w:basedOn w:val="Normln"/>
    <w:autoRedefine/>
    <w:rsid w:val="0097173A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97173A"/>
    <w:pPr>
      <w:spacing w:before="600" w:after="480"/>
      <w:jc w:val="center"/>
    </w:pPr>
    <w:rPr>
      <w:b/>
      <w:caps/>
      <w:spacing w:val="22"/>
      <w:sz w:val="28"/>
      <w:lang w:val="en-AU"/>
    </w:rPr>
  </w:style>
  <w:style w:type="paragraph" w:customStyle="1" w:styleId="vlevot">
    <w:name w:val="vlevot"/>
    <w:basedOn w:val="vlevo"/>
    <w:autoRedefine/>
    <w:rsid w:val="0097173A"/>
    <w:rPr>
      <w:b/>
    </w:rPr>
  </w:style>
  <w:style w:type="character" w:styleId="Odkaznakoment">
    <w:name w:val="annotation reference"/>
    <w:semiHidden/>
    <w:rsid w:val="0073650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36506"/>
    <w:pPr>
      <w:ind w:firstLine="720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3650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5EA4"/>
    <w:pPr>
      <w:ind w:firstLine="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5EA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D35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5E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5EA4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17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C084B"/>
    <w:rPr>
      <w:b/>
      <w:bCs/>
    </w:rPr>
  </w:style>
  <w:style w:type="character" w:styleId="Zvraznn">
    <w:name w:val="Emphasis"/>
    <w:basedOn w:val="Standardnpsmoodstavce"/>
    <w:uiPriority w:val="20"/>
    <w:qFormat/>
    <w:rsid w:val="008C084B"/>
    <w:rPr>
      <w:i/>
      <w:iCs/>
    </w:rPr>
  </w:style>
  <w:style w:type="paragraph" w:styleId="Odstavecseseznamem">
    <w:name w:val="List Paragraph"/>
    <w:basedOn w:val="Normln"/>
    <w:uiPriority w:val="34"/>
    <w:qFormat/>
    <w:rsid w:val="008C084B"/>
    <w:pPr>
      <w:ind w:left="720"/>
      <w:contextualSpacing/>
    </w:pPr>
  </w:style>
  <w:style w:type="paragraph" w:styleId="Zpat">
    <w:name w:val="footer"/>
    <w:basedOn w:val="Normln"/>
    <w:link w:val="ZpatChar"/>
    <w:unhideWhenUsed/>
    <w:rsid w:val="0097173A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rsid w:val="0097173A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97173A"/>
    <w:pPr>
      <w:ind w:left="2552" w:hanging="2552"/>
    </w:pPr>
    <w:rPr>
      <w:sz w:val="24"/>
      <w:szCs w:val="24"/>
    </w:rPr>
  </w:style>
  <w:style w:type="paragraph" w:customStyle="1" w:styleId="vlevo">
    <w:name w:val="vlevo"/>
    <w:basedOn w:val="Normln"/>
    <w:autoRedefine/>
    <w:rsid w:val="0097173A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97173A"/>
    <w:pPr>
      <w:spacing w:before="600" w:after="480"/>
      <w:jc w:val="center"/>
    </w:pPr>
    <w:rPr>
      <w:b/>
      <w:caps/>
      <w:spacing w:val="22"/>
      <w:sz w:val="28"/>
      <w:lang w:val="en-AU"/>
    </w:rPr>
  </w:style>
  <w:style w:type="paragraph" w:customStyle="1" w:styleId="vlevot">
    <w:name w:val="vlevot"/>
    <w:basedOn w:val="vlevo"/>
    <w:autoRedefine/>
    <w:rsid w:val="0097173A"/>
    <w:rPr>
      <w:b/>
    </w:rPr>
  </w:style>
  <w:style w:type="character" w:styleId="Odkaznakoment">
    <w:name w:val="annotation reference"/>
    <w:semiHidden/>
    <w:rsid w:val="0073650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36506"/>
    <w:pPr>
      <w:ind w:firstLine="720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3650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5EA4"/>
    <w:pPr>
      <w:ind w:firstLine="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5EA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D35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5E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5EA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8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255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Tomášek Dominik</dc:creator>
  <cp:keywords/>
  <dc:description/>
  <cp:lastModifiedBy>Rozsypalová Jindřiška</cp:lastModifiedBy>
  <cp:revision>7</cp:revision>
  <cp:lastPrinted>2013-11-06T10:26:00Z</cp:lastPrinted>
  <dcterms:created xsi:type="dcterms:W3CDTF">2013-11-06T07:19:00Z</dcterms:created>
  <dcterms:modified xsi:type="dcterms:W3CDTF">2013-11-06T13:44:00Z</dcterms:modified>
</cp:coreProperties>
</file>