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17" w:rsidRDefault="00204C17" w:rsidP="00204C17">
      <w:pPr>
        <w:pStyle w:val="Nzev"/>
        <w:tabs>
          <w:tab w:val="left" w:pos="5040"/>
        </w:tabs>
        <w:rPr>
          <w:caps/>
        </w:rPr>
      </w:pPr>
      <w:r>
        <w:rPr>
          <w:caps/>
        </w:rPr>
        <w:t>Komise KULTURY RMP</w:t>
      </w:r>
    </w:p>
    <w:p w:rsidR="00204C17" w:rsidRDefault="00204C17" w:rsidP="00204C17">
      <w:pPr>
        <w:pStyle w:val="Podtitul"/>
        <w:tabs>
          <w:tab w:val="left" w:pos="5040"/>
        </w:tabs>
      </w:pPr>
      <w:r>
        <w:t xml:space="preserve">Zápis č. 11 </w:t>
      </w:r>
    </w:p>
    <w:p w:rsidR="00204C17" w:rsidRDefault="00204C17" w:rsidP="00204C17">
      <w:pPr>
        <w:pBdr>
          <w:bottom w:val="single" w:sz="12" w:space="0" w:color="auto"/>
        </w:pBdr>
        <w:tabs>
          <w:tab w:val="left" w:pos="5040"/>
        </w:tabs>
        <w:jc w:val="center"/>
        <w:rPr>
          <w:b/>
          <w:bCs/>
        </w:rPr>
      </w:pPr>
      <w:r>
        <w:rPr>
          <w:b/>
          <w:bCs/>
        </w:rPr>
        <w:t>ze dne 2. 10. 2013</w:t>
      </w:r>
    </w:p>
    <w:p w:rsidR="00204C17" w:rsidRDefault="00204C17" w:rsidP="00204C17">
      <w:pPr>
        <w:pBdr>
          <w:bottom w:val="single" w:sz="12" w:space="0" w:color="auto"/>
        </w:pBdr>
        <w:tabs>
          <w:tab w:val="left" w:pos="5040"/>
        </w:tabs>
        <w:jc w:val="center"/>
      </w:pPr>
      <w:r>
        <w:t>zasedací místnost RMP MMP, nám. Republiky 1, Plzeň</w:t>
      </w:r>
    </w:p>
    <w:p w:rsidR="00204C17" w:rsidRDefault="00204C17" w:rsidP="00204C17">
      <w:pPr>
        <w:tabs>
          <w:tab w:val="left" w:pos="5040"/>
        </w:tabs>
        <w:jc w:val="both"/>
      </w:pPr>
    </w:p>
    <w:p w:rsidR="00204C17" w:rsidRDefault="00204C17" w:rsidP="00204C17">
      <w:pPr>
        <w:tabs>
          <w:tab w:val="left" w:pos="5040"/>
        </w:tabs>
        <w:jc w:val="both"/>
      </w:pPr>
      <w:r>
        <w:t>Začátek jednání: 15.30 hod</w:t>
      </w:r>
    </w:p>
    <w:p w:rsidR="00204C17" w:rsidRDefault="00204C17" w:rsidP="00204C17">
      <w:pPr>
        <w:pStyle w:val="Nadpis1"/>
        <w:tabs>
          <w:tab w:val="left" w:pos="5040"/>
        </w:tabs>
      </w:pPr>
      <w:r>
        <w:t xml:space="preserve">Přítomni: dle prezenční listiny </w:t>
      </w:r>
    </w:p>
    <w:p w:rsidR="00204C17" w:rsidRDefault="00204C17" w:rsidP="00204C17">
      <w:pPr>
        <w:tabs>
          <w:tab w:val="left" w:pos="5040"/>
        </w:tabs>
      </w:pPr>
    </w:p>
    <w:p w:rsidR="00204C17" w:rsidRDefault="00204C17" w:rsidP="00204C17">
      <w:pPr>
        <w:tabs>
          <w:tab w:val="left" w:pos="5040"/>
        </w:tabs>
        <w:rPr>
          <w:b/>
          <w:bCs/>
          <w:u w:val="single"/>
        </w:rPr>
      </w:pPr>
      <w:r>
        <w:rPr>
          <w:b/>
          <w:bCs/>
          <w:u w:val="single"/>
        </w:rPr>
        <w:t>1. Zahájení jednání</w:t>
      </w:r>
    </w:p>
    <w:p w:rsidR="00204C17" w:rsidRDefault="00204C17" w:rsidP="00204C17">
      <w:pPr>
        <w:tabs>
          <w:tab w:val="left" w:pos="5040"/>
        </w:tabs>
      </w:pPr>
      <w:r>
        <w:t xml:space="preserve">Jednání zahájil pan Antonín Daniel, člen KK RMP. </w:t>
      </w:r>
    </w:p>
    <w:p w:rsidR="00204C17" w:rsidRDefault="00204C17" w:rsidP="00204C17">
      <w:pPr>
        <w:tabs>
          <w:tab w:val="left" w:pos="5040"/>
        </w:tabs>
      </w:pPr>
    </w:p>
    <w:p w:rsidR="00204C17" w:rsidRDefault="00204C17" w:rsidP="00204C17">
      <w:pPr>
        <w:tabs>
          <w:tab w:val="left" w:pos="5040"/>
        </w:tabs>
      </w:pPr>
    </w:p>
    <w:p w:rsidR="00204C17" w:rsidRDefault="00204C17" w:rsidP="00204C17">
      <w:pPr>
        <w:spacing w:line="240" w:lineRule="atLeast"/>
        <w:ind w:firstLine="142"/>
        <w:rPr>
          <w:i/>
        </w:rPr>
      </w:pPr>
      <w:r>
        <w:rPr>
          <w:b/>
          <w:i/>
          <w:u w:val="single"/>
        </w:rPr>
        <w:t>Program jednání:</w:t>
      </w:r>
    </w:p>
    <w:p w:rsidR="00204C17" w:rsidRPr="00DB2617" w:rsidRDefault="00204C17" w:rsidP="00204C17">
      <w:pPr>
        <w:numPr>
          <w:ilvl w:val="0"/>
          <w:numId w:val="7"/>
        </w:numPr>
        <w:tabs>
          <w:tab w:val="clear" w:pos="360"/>
          <w:tab w:val="num" w:pos="502"/>
        </w:tabs>
        <w:spacing w:line="240" w:lineRule="atLeast"/>
        <w:ind w:left="502"/>
        <w:rPr>
          <w:i/>
        </w:rPr>
      </w:pPr>
      <w:r w:rsidRPr="00DB2617">
        <w:rPr>
          <w:i/>
        </w:rPr>
        <w:t>Zahájení jednání</w:t>
      </w:r>
    </w:p>
    <w:p w:rsidR="00204C17" w:rsidRPr="00555D0B" w:rsidRDefault="00204C17" w:rsidP="00204C17">
      <w:pPr>
        <w:pStyle w:val="Odstavecseseznamem"/>
        <w:numPr>
          <w:ilvl w:val="0"/>
          <w:numId w:val="7"/>
        </w:numPr>
        <w:tabs>
          <w:tab w:val="clear" w:pos="360"/>
          <w:tab w:val="num" w:pos="502"/>
        </w:tabs>
        <w:ind w:left="502"/>
        <w:contextualSpacing w:val="0"/>
        <w:rPr>
          <w:i/>
        </w:rPr>
      </w:pPr>
      <w:proofErr w:type="spellStart"/>
      <w:r>
        <w:rPr>
          <w:i/>
        </w:rPr>
        <w:t>Mikrogranty</w:t>
      </w:r>
      <w:proofErr w:type="spellEnd"/>
      <w:r>
        <w:rPr>
          <w:i/>
        </w:rPr>
        <w:t xml:space="preserve"> 2013 </w:t>
      </w:r>
    </w:p>
    <w:p w:rsidR="00204C17" w:rsidRDefault="00204C17" w:rsidP="00204C17">
      <w:pPr>
        <w:pStyle w:val="Odstavecseseznamem"/>
        <w:numPr>
          <w:ilvl w:val="0"/>
          <w:numId w:val="7"/>
        </w:numPr>
        <w:tabs>
          <w:tab w:val="clear" w:pos="360"/>
          <w:tab w:val="num" w:pos="502"/>
        </w:tabs>
        <w:ind w:left="502"/>
        <w:contextualSpacing w:val="0"/>
        <w:rPr>
          <w:i/>
        </w:rPr>
      </w:pPr>
      <w:r>
        <w:rPr>
          <w:i/>
        </w:rPr>
        <w:t xml:space="preserve">Transformace příspěvkové organizace Esprit – p. k. s.  </w:t>
      </w:r>
    </w:p>
    <w:p w:rsidR="00204C17" w:rsidRPr="00DB2617" w:rsidRDefault="00204C17" w:rsidP="00204C17">
      <w:pPr>
        <w:numPr>
          <w:ilvl w:val="0"/>
          <w:numId w:val="7"/>
        </w:numPr>
        <w:tabs>
          <w:tab w:val="clear" w:pos="360"/>
          <w:tab w:val="num" w:pos="502"/>
        </w:tabs>
        <w:spacing w:line="240" w:lineRule="atLeast"/>
        <w:ind w:left="502"/>
        <w:rPr>
          <w:i/>
        </w:rPr>
      </w:pPr>
      <w:r w:rsidRPr="00DB2617">
        <w:rPr>
          <w:i/>
        </w:rPr>
        <w:t xml:space="preserve">Různé </w:t>
      </w:r>
    </w:p>
    <w:p w:rsidR="00204C17" w:rsidRPr="00DB2617" w:rsidRDefault="00204C17" w:rsidP="00204C17">
      <w:pPr>
        <w:numPr>
          <w:ilvl w:val="0"/>
          <w:numId w:val="7"/>
        </w:numPr>
        <w:tabs>
          <w:tab w:val="clear" w:pos="360"/>
          <w:tab w:val="num" w:pos="502"/>
        </w:tabs>
        <w:spacing w:line="240" w:lineRule="atLeast"/>
        <w:ind w:left="502"/>
        <w:rPr>
          <w:i/>
        </w:rPr>
      </w:pPr>
      <w:r w:rsidRPr="00DB2617">
        <w:rPr>
          <w:i/>
        </w:rPr>
        <w:t>Závěr</w:t>
      </w:r>
    </w:p>
    <w:p w:rsidR="00204C17" w:rsidRPr="005036BD" w:rsidRDefault="00204C17" w:rsidP="00204C17">
      <w:pPr>
        <w:spacing w:line="240" w:lineRule="atLeast"/>
        <w:ind w:left="142"/>
        <w:rPr>
          <w:i/>
          <w:iCs/>
        </w:rPr>
      </w:pPr>
    </w:p>
    <w:p w:rsidR="00204C17" w:rsidRDefault="00204C17" w:rsidP="00204C17">
      <w:pPr>
        <w:spacing w:line="240" w:lineRule="atLeast"/>
        <w:ind w:left="502"/>
        <w:rPr>
          <w:i/>
        </w:rPr>
      </w:pPr>
    </w:p>
    <w:p w:rsidR="00204C17" w:rsidRDefault="00204C17" w:rsidP="00204C17">
      <w:pPr>
        <w:spacing w:line="240" w:lineRule="atLeast"/>
        <w:jc w:val="both"/>
        <w:rPr>
          <w:i/>
          <w:iCs/>
        </w:rPr>
      </w:pPr>
    </w:p>
    <w:p w:rsidR="00204C17" w:rsidRPr="00204C17" w:rsidRDefault="00204C17" w:rsidP="00204C17">
      <w:pPr>
        <w:spacing w:line="240" w:lineRule="atLeast"/>
        <w:rPr>
          <w:b/>
          <w:u w:val="single"/>
        </w:rPr>
      </w:pPr>
      <w:r w:rsidRPr="00204C17">
        <w:rPr>
          <w:b/>
          <w:u w:val="single"/>
        </w:rPr>
        <w:t>2. Schválení programu jednání</w:t>
      </w:r>
    </w:p>
    <w:p w:rsidR="00204C17" w:rsidRDefault="00204C17" w:rsidP="00204C17">
      <w:pPr>
        <w:pStyle w:val="Zkladntext"/>
      </w:pPr>
    </w:p>
    <w:p w:rsidR="00204C17" w:rsidRDefault="00204C17" w:rsidP="00204C17">
      <w:pPr>
        <w:pStyle w:val="Zkladntext"/>
      </w:pPr>
      <w:r>
        <w:t xml:space="preserve">Program jednání KK RMP byl jednohlasně schválen. </w:t>
      </w:r>
    </w:p>
    <w:p w:rsidR="00204C17" w:rsidRDefault="00204C17" w:rsidP="00204C17">
      <w:pPr>
        <w:pStyle w:val="Nadpis7"/>
        <w:tabs>
          <w:tab w:val="left" w:pos="5040"/>
        </w:tabs>
      </w:pPr>
      <w:r>
        <w:t xml:space="preserve">                                                                                   </w:t>
      </w:r>
    </w:p>
    <w:p w:rsidR="00204C17" w:rsidRDefault="00204C17" w:rsidP="00204C17">
      <w:pPr>
        <w:pStyle w:val="Nadpis7"/>
        <w:tabs>
          <w:tab w:val="left" w:pos="5040"/>
        </w:tabs>
      </w:pPr>
      <w:r>
        <w:tab/>
      </w:r>
      <w:r>
        <w:tab/>
        <w:t>Pro 9</w:t>
      </w:r>
    </w:p>
    <w:p w:rsidR="00204C17" w:rsidRDefault="00204C17" w:rsidP="00204C17">
      <w:pPr>
        <w:tabs>
          <w:tab w:val="left" w:pos="5040"/>
        </w:tabs>
        <w:ind w:firstLine="708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Proti 0</w:t>
      </w:r>
    </w:p>
    <w:p w:rsidR="00204C17" w:rsidRDefault="00204C17" w:rsidP="00204C17">
      <w:pPr>
        <w:pStyle w:val="Zkladntext"/>
        <w:tabs>
          <w:tab w:val="left" w:pos="5040"/>
        </w:tabs>
        <w:ind w:left="4956" w:firstLine="708"/>
        <w:rPr>
          <w:i/>
        </w:rPr>
      </w:pPr>
      <w:r>
        <w:rPr>
          <w:i/>
        </w:rPr>
        <w:t>Zdržel se 0</w:t>
      </w:r>
    </w:p>
    <w:p w:rsidR="00204C17" w:rsidRDefault="00204C17" w:rsidP="00204C17">
      <w:pPr>
        <w:pStyle w:val="Zkladntext"/>
        <w:tabs>
          <w:tab w:val="left" w:pos="5040"/>
        </w:tabs>
        <w:ind w:left="4956" w:firstLine="708"/>
        <w:rPr>
          <w:i/>
        </w:rPr>
      </w:pPr>
    </w:p>
    <w:p w:rsidR="00204C17" w:rsidRDefault="00204C17" w:rsidP="00013792">
      <w:pPr>
        <w:pStyle w:val="Zkladntext"/>
        <w:tabs>
          <w:tab w:val="left" w:pos="0"/>
          <w:tab w:val="left" w:pos="284"/>
        </w:tabs>
        <w:rPr>
          <w:b/>
          <w:iCs/>
          <w:u w:val="single"/>
        </w:rPr>
      </w:pPr>
    </w:p>
    <w:p w:rsidR="00204C17" w:rsidRDefault="00204C17" w:rsidP="00204C17">
      <w:pPr>
        <w:pStyle w:val="Odstavecseseznamem"/>
        <w:numPr>
          <w:ilvl w:val="0"/>
          <w:numId w:val="2"/>
        </w:numPr>
        <w:rPr>
          <w:b/>
          <w:u w:val="single"/>
        </w:rPr>
      </w:pPr>
      <w:proofErr w:type="spellStart"/>
      <w:r>
        <w:rPr>
          <w:b/>
          <w:u w:val="single"/>
        </w:rPr>
        <w:t>Mikrogranty</w:t>
      </w:r>
      <w:proofErr w:type="spellEnd"/>
    </w:p>
    <w:p w:rsidR="00204C17" w:rsidRDefault="00204C17" w:rsidP="00204C17">
      <w:pPr>
        <w:pStyle w:val="Nadpis4"/>
        <w:tabs>
          <w:tab w:val="left" w:pos="708"/>
        </w:tabs>
        <w:jc w:val="both"/>
        <w:rPr>
          <w:rFonts w:ascii="Times New Roman" w:hAnsi="Times New Roman" w:cs="Times New Roman"/>
          <w:b w:val="0"/>
          <w:i w:val="0"/>
          <w:color w:val="auto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Komisi byly předloženy další žádosti, které obdržel Odbor kultury MMP na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color w:val="auto"/>
        </w:rPr>
        <w:t>Mikrogranty</w:t>
      </w:r>
      <w:proofErr w:type="spellEnd"/>
      <w:r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 v roce 2013.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color w:val="auto"/>
        </w:rPr>
        <w:t>Mikrogrant</w:t>
      </w:r>
      <w:proofErr w:type="spellEnd"/>
      <w:r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 je určen na podporu kulturních a uměleckých projektů realizovaných na území statutárního města Plzně, které během roku oživí kulturní dění ve městě, a to zejména prostřednictvím aktivit v následujících oblastech</w:t>
      </w:r>
      <w:r>
        <w:rPr>
          <w:rFonts w:ascii="Times New Roman" w:hAnsi="Times New Roman" w:cs="Times New Roman"/>
          <w:b w:val="0"/>
          <w:i w:val="0"/>
          <w:color w:val="auto"/>
        </w:rPr>
        <w:t xml:space="preserve">: hudba, tanec, divadlo, výtvarné umění, design, literatura, kulturní a lidové tradice, </w:t>
      </w:r>
      <w:proofErr w:type="spellStart"/>
      <w:r>
        <w:rPr>
          <w:rFonts w:ascii="Times New Roman" w:hAnsi="Times New Roman" w:cs="Times New Roman"/>
          <w:b w:val="0"/>
          <w:i w:val="0"/>
          <w:color w:val="auto"/>
        </w:rPr>
        <w:t>site</w:t>
      </w:r>
      <w:proofErr w:type="spellEnd"/>
      <w:r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 w:val="0"/>
          <w:color w:val="auto"/>
        </w:rPr>
        <w:t>specific</w:t>
      </w:r>
      <w:proofErr w:type="spellEnd"/>
      <w:r>
        <w:rPr>
          <w:rFonts w:ascii="Times New Roman" w:hAnsi="Times New Roman" w:cs="Times New Roman"/>
          <w:b w:val="0"/>
          <w:i w:val="0"/>
          <w:color w:val="auto"/>
        </w:rPr>
        <w:t xml:space="preserve"> art aj. Maximální možná výše požadované i přidělené dotace je 20 000 Kč (včetně). </w:t>
      </w:r>
    </w:p>
    <w:p w:rsidR="00204C17" w:rsidRDefault="00204C17" w:rsidP="00204C17">
      <w:pPr>
        <w:pStyle w:val="Prosttext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4C17" w:rsidRDefault="00204C17" w:rsidP="00204C17">
      <w:pPr>
        <w:tabs>
          <w:tab w:val="left" w:pos="5040"/>
        </w:tabs>
        <w:spacing w:line="240" w:lineRule="atLeast"/>
        <w:jc w:val="both"/>
      </w:pPr>
      <w:r>
        <w:t>Komise kultury RMP přijala následující usnesení:</w:t>
      </w:r>
    </w:p>
    <w:p w:rsidR="00204C17" w:rsidRDefault="00204C17" w:rsidP="00204C17">
      <w:pPr>
        <w:pStyle w:val="Nadpis6"/>
        <w:rPr>
          <w:rFonts w:ascii="Times New Roman" w:hAnsi="Times New Roman"/>
          <w:sz w:val="24"/>
          <w:szCs w:val="24"/>
          <w:u w:val="single"/>
          <w:lang w:val="cs-CZ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Usnesení KK RMP č. </w:t>
      </w:r>
      <w:r>
        <w:rPr>
          <w:rFonts w:ascii="Times New Roman" w:hAnsi="Times New Roman"/>
          <w:sz w:val="24"/>
          <w:szCs w:val="24"/>
          <w:u w:val="single"/>
          <w:lang w:val="cs-CZ"/>
        </w:rPr>
        <w:t>31</w:t>
      </w:r>
      <w:r>
        <w:rPr>
          <w:rFonts w:ascii="Times New Roman" w:hAnsi="Times New Roman"/>
          <w:sz w:val="24"/>
          <w:szCs w:val="24"/>
          <w:u w:val="single"/>
        </w:rPr>
        <w:t>/1</w:t>
      </w:r>
      <w:r>
        <w:rPr>
          <w:rFonts w:ascii="Times New Roman" w:hAnsi="Times New Roman"/>
          <w:sz w:val="24"/>
          <w:szCs w:val="24"/>
          <w:u w:val="single"/>
          <w:lang w:val="cs-CZ"/>
        </w:rPr>
        <w:t>3</w:t>
      </w:r>
    </w:p>
    <w:p w:rsidR="00204C17" w:rsidRDefault="00204C17" w:rsidP="00204C17">
      <w:pPr>
        <w:rPr>
          <w:b/>
          <w:bCs/>
        </w:rPr>
      </w:pPr>
      <w:r>
        <w:rPr>
          <w:b/>
          <w:bCs/>
        </w:rPr>
        <w:t xml:space="preserve">Komise kultury RMP: </w:t>
      </w:r>
    </w:p>
    <w:p w:rsidR="00204C17" w:rsidRDefault="00204C17" w:rsidP="00204C17">
      <w:pPr>
        <w:tabs>
          <w:tab w:val="num" w:pos="720"/>
        </w:tabs>
        <w:ind w:left="720" w:hanging="720"/>
        <w:jc w:val="both"/>
        <w:rPr>
          <w:b/>
          <w:bCs/>
        </w:rPr>
      </w:pPr>
    </w:p>
    <w:p w:rsidR="00204C17" w:rsidRDefault="00204C17" w:rsidP="00204C17">
      <w:pPr>
        <w:tabs>
          <w:tab w:val="num" w:pos="720"/>
        </w:tabs>
        <w:ind w:left="720" w:hanging="720"/>
        <w:jc w:val="both"/>
        <w:rPr>
          <w:b/>
          <w:bCs/>
        </w:rPr>
      </w:pPr>
      <w:r>
        <w:rPr>
          <w:b/>
          <w:bCs/>
        </w:rPr>
        <w:t>I. bere na vědomí</w:t>
      </w:r>
    </w:p>
    <w:p w:rsidR="00204C17" w:rsidRDefault="00204C17" w:rsidP="00204C17">
      <w:pPr>
        <w:pStyle w:val="Nadpis1"/>
      </w:pPr>
      <w:r>
        <w:t>předložené žádosti o</w:t>
      </w:r>
      <w:r>
        <w:rPr>
          <w:snapToGrid w:val="0"/>
        </w:rPr>
        <w:t xml:space="preserve"> dotaci v rámci </w:t>
      </w:r>
      <w:proofErr w:type="spellStart"/>
      <w:r>
        <w:rPr>
          <w:snapToGrid w:val="0"/>
        </w:rPr>
        <w:t>Mikrograntu</w:t>
      </w:r>
      <w:proofErr w:type="spellEnd"/>
      <w:r>
        <w:rPr>
          <w:snapToGrid w:val="0"/>
        </w:rPr>
        <w:t xml:space="preserve"> </w:t>
      </w:r>
      <w:r>
        <w:t>pro rok 2013.</w:t>
      </w:r>
    </w:p>
    <w:p w:rsidR="00204C17" w:rsidRDefault="00204C17" w:rsidP="00204C17">
      <w:pPr>
        <w:tabs>
          <w:tab w:val="num" w:pos="720"/>
        </w:tabs>
        <w:jc w:val="both"/>
        <w:rPr>
          <w:b/>
          <w:bCs/>
          <w:sz w:val="16"/>
          <w:szCs w:val="16"/>
        </w:rPr>
      </w:pPr>
    </w:p>
    <w:p w:rsidR="00204C17" w:rsidRDefault="00204C17" w:rsidP="00204C17">
      <w:pPr>
        <w:tabs>
          <w:tab w:val="num" w:pos="720"/>
        </w:tabs>
        <w:ind w:left="720" w:hanging="720"/>
        <w:jc w:val="both"/>
        <w:rPr>
          <w:b/>
          <w:bCs/>
          <w:sz w:val="16"/>
          <w:szCs w:val="16"/>
        </w:rPr>
      </w:pPr>
    </w:p>
    <w:p w:rsidR="00204C17" w:rsidRDefault="00204C17" w:rsidP="00204C17">
      <w:pPr>
        <w:tabs>
          <w:tab w:val="num" w:pos="720"/>
        </w:tabs>
        <w:ind w:left="720" w:hanging="720"/>
        <w:jc w:val="both"/>
        <w:rPr>
          <w:b/>
          <w:bCs/>
        </w:rPr>
      </w:pPr>
      <w:r>
        <w:rPr>
          <w:b/>
          <w:bCs/>
        </w:rPr>
        <w:t>II. doporučuje RMP schválit či neschválit</w:t>
      </w:r>
    </w:p>
    <w:p w:rsidR="00204C17" w:rsidRDefault="00204C17" w:rsidP="00204C17">
      <w:pPr>
        <w:pStyle w:val="Nadpis1"/>
      </w:pPr>
      <w:r>
        <w:t>poskytnutí dotací</w:t>
      </w:r>
      <w:r>
        <w:rPr>
          <w:snapToGrid w:val="0"/>
        </w:rPr>
        <w:t xml:space="preserve"> v rámci </w:t>
      </w:r>
      <w:proofErr w:type="spellStart"/>
      <w:r>
        <w:rPr>
          <w:snapToGrid w:val="0"/>
        </w:rPr>
        <w:t>Mikrograntu</w:t>
      </w:r>
      <w:proofErr w:type="spellEnd"/>
      <w:r>
        <w:rPr>
          <w:snapToGrid w:val="0"/>
        </w:rPr>
        <w:t xml:space="preserve"> </w:t>
      </w:r>
      <w:r>
        <w:t>pro rok 2013 žadatelům:</w:t>
      </w:r>
    </w:p>
    <w:p w:rsidR="00204C17" w:rsidRDefault="00204C17" w:rsidP="00204C17"/>
    <w:p w:rsidR="00204C17" w:rsidRDefault="00204C17" w:rsidP="00204C17">
      <w:pPr>
        <w:pStyle w:val="Zkladntext"/>
        <w:rPr>
          <w:b/>
          <w:u w:val="single"/>
        </w:rPr>
      </w:pPr>
    </w:p>
    <w:p w:rsidR="005424F3" w:rsidRDefault="005424F3" w:rsidP="00204C17">
      <w:pPr>
        <w:pStyle w:val="Zkladntext"/>
        <w:rPr>
          <w:b/>
          <w:u w:val="single"/>
        </w:rPr>
      </w:pPr>
    </w:p>
    <w:tbl>
      <w:tblPr>
        <w:tblStyle w:val="Mkatabulky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551"/>
        <w:gridCol w:w="1276"/>
        <w:gridCol w:w="1417"/>
        <w:gridCol w:w="1134"/>
      </w:tblGrid>
      <w:tr w:rsidR="0088751D" w:rsidTr="00A52B75">
        <w:tc>
          <w:tcPr>
            <w:tcW w:w="851" w:type="dxa"/>
          </w:tcPr>
          <w:p w:rsidR="0088751D" w:rsidRPr="00A52B75" w:rsidRDefault="00A52B75" w:rsidP="000C6E07">
            <w:pPr>
              <w:rPr>
                <w:b/>
                <w:sz w:val="22"/>
                <w:szCs w:val="22"/>
              </w:rPr>
            </w:pPr>
            <w:r w:rsidRPr="00A52B75">
              <w:rPr>
                <w:b/>
                <w:sz w:val="22"/>
                <w:szCs w:val="22"/>
              </w:rPr>
              <w:t>číslo</w:t>
            </w:r>
          </w:p>
        </w:tc>
        <w:tc>
          <w:tcPr>
            <w:tcW w:w="2410" w:type="dxa"/>
          </w:tcPr>
          <w:p w:rsidR="0088751D" w:rsidRPr="00A52B75" w:rsidRDefault="00A52B75" w:rsidP="000C6E07">
            <w:pPr>
              <w:rPr>
                <w:b/>
                <w:sz w:val="22"/>
                <w:szCs w:val="22"/>
              </w:rPr>
            </w:pPr>
            <w:r w:rsidRPr="00A52B75">
              <w:rPr>
                <w:b/>
                <w:sz w:val="22"/>
                <w:szCs w:val="22"/>
              </w:rPr>
              <w:t>žadatel</w:t>
            </w:r>
          </w:p>
        </w:tc>
        <w:tc>
          <w:tcPr>
            <w:tcW w:w="2551" w:type="dxa"/>
          </w:tcPr>
          <w:p w:rsidR="0088751D" w:rsidRPr="00A52B75" w:rsidRDefault="00A52B75" w:rsidP="000C6E07">
            <w:pPr>
              <w:rPr>
                <w:b/>
                <w:sz w:val="22"/>
                <w:szCs w:val="22"/>
              </w:rPr>
            </w:pPr>
            <w:r w:rsidRPr="00A52B75">
              <w:rPr>
                <w:b/>
                <w:sz w:val="22"/>
                <w:szCs w:val="22"/>
              </w:rPr>
              <w:t>projekt</w:t>
            </w:r>
          </w:p>
        </w:tc>
        <w:tc>
          <w:tcPr>
            <w:tcW w:w="1276" w:type="dxa"/>
          </w:tcPr>
          <w:p w:rsidR="0088751D" w:rsidRPr="00A52B75" w:rsidRDefault="00A52B75" w:rsidP="00A52B75">
            <w:pPr>
              <w:jc w:val="right"/>
              <w:rPr>
                <w:b/>
                <w:sz w:val="22"/>
                <w:szCs w:val="22"/>
              </w:rPr>
            </w:pPr>
            <w:r w:rsidRPr="00A52B75">
              <w:rPr>
                <w:b/>
                <w:sz w:val="22"/>
                <w:szCs w:val="22"/>
              </w:rPr>
              <w:t>požadavek v Kč</w:t>
            </w:r>
          </w:p>
        </w:tc>
        <w:tc>
          <w:tcPr>
            <w:tcW w:w="1417" w:type="dxa"/>
          </w:tcPr>
          <w:p w:rsidR="0088751D" w:rsidRPr="00A52B75" w:rsidRDefault="00A52B75" w:rsidP="00A52B75">
            <w:pPr>
              <w:jc w:val="right"/>
              <w:rPr>
                <w:b/>
                <w:sz w:val="22"/>
                <w:szCs w:val="22"/>
              </w:rPr>
            </w:pPr>
            <w:r w:rsidRPr="00A52B75">
              <w:rPr>
                <w:b/>
                <w:sz w:val="22"/>
                <w:szCs w:val="22"/>
              </w:rPr>
              <w:t>doporučeno v Kč</w:t>
            </w:r>
          </w:p>
        </w:tc>
        <w:tc>
          <w:tcPr>
            <w:tcW w:w="1134" w:type="dxa"/>
          </w:tcPr>
          <w:p w:rsidR="0088751D" w:rsidRPr="00A52B75" w:rsidRDefault="00A52B75" w:rsidP="005424F3">
            <w:pPr>
              <w:rPr>
                <w:b/>
                <w:sz w:val="22"/>
                <w:szCs w:val="22"/>
              </w:rPr>
            </w:pPr>
            <w:r w:rsidRPr="00A52B75">
              <w:rPr>
                <w:b/>
                <w:sz w:val="22"/>
                <w:szCs w:val="22"/>
              </w:rPr>
              <w:t>hlasování</w:t>
            </w:r>
          </w:p>
        </w:tc>
      </w:tr>
      <w:tr w:rsidR="005424F3" w:rsidTr="00A52B75">
        <w:tc>
          <w:tcPr>
            <w:tcW w:w="851" w:type="dxa"/>
          </w:tcPr>
          <w:p w:rsidR="005424F3" w:rsidRDefault="005424F3" w:rsidP="000C6E07">
            <w:r>
              <w:t>M/61</w:t>
            </w:r>
          </w:p>
        </w:tc>
        <w:tc>
          <w:tcPr>
            <w:tcW w:w="2410" w:type="dxa"/>
          </w:tcPr>
          <w:p w:rsidR="005424F3" w:rsidRDefault="005424F3" w:rsidP="000C6E07">
            <w:r>
              <w:t xml:space="preserve">Poradenské a informační centrum </w:t>
            </w:r>
            <w:proofErr w:type="spellStart"/>
            <w:proofErr w:type="gramStart"/>
            <w:r>
              <w:t>o.s</w:t>
            </w:r>
            <w:proofErr w:type="spellEnd"/>
            <w:r>
              <w:t>.</w:t>
            </w:r>
            <w:proofErr w:type="gramEnd"/>
          </w:p>
        </w:tc>
        <w:tc>
          <w:tcPr>
            <w:tcW w:w="2551" w:type="dxa"/>
          </w:tcPr>
          <w:p w:rsidR="005424F3" w:rsidRDefault="005424F3" w:rsidP="000C6E07">
            <w:r>
              <w:t>Výstava s tiskem kalendáře na rok 2014</w:t>
            </w:r>
          </w:p>
        </w:tc>
        <w:tc>
          <w:tcPr>
            <w:tcW w:w="1276" w:type="dxa"/>
          </w:tcPr>
          <w:p w:rsidR="005424F3" w:rsidRDefault="005424F3" w:rsidP="000C6E07">
            <w:pPr>
              <w:jc w:val="right"/>
            </w:pPr>
            <w:r>
              <w:t>20.000</w:t>
            </w:r>
          </w:p>
        </w:tc>
        <w:tc>
          <w:tcPr>
            <w:tcW w:w="1417" w:type="dxa"/>
          </w:tcPr>
          <w:p w:rsidR="005424F3" w:rsidRDefault="005424F3" w:rsidP="00A52B75">
            <w:pPr>
              <w:jc w:val="right"/>
            </w:pPr>
            <w:r>
              <w:t>11</w:t>
            </w:r>
            <w:r w:rsidR="00A52B75">
              <w:t>.</w:t>
            </w:r>
            <w:r>
              <w:t>000</w:t>
            </w:r>
          </w:p>
        </w:tc>
        <w:tc>
          <w:tcPr>
            <w:tcW w:w="1134" w:type="dxa"/>
          </w:tcPr>
          <w:p w:rsidR="005424F3" w:rsidRDefault="005424F3" w:rsidP="005424F3">
            <w:r>
              <w:t>10 - 0 - 0</w:t>
            </w:r>
          </w:p>
        </w:tc>
      </w:tr>
      <w:tr w:rsidR="005424F3" w:rsidTr="00A52B75">
        <w:tc>
          <w:tcPr>
            <w:tcW w:w="851" w:type="dxa"/>
          </w:tcPr>
          <w:p w:rsidR="005424F3" w:rsidRDefault="005424F3" w:rsidP="000C6E07">
            <w:r>
              <w:t>M/62</w:t>
            </w:r>
          </w:p>
        </w:tc>
        <w:tc>
          <w:tcPr>
            <w:tcW w:w="2410" w:type="dxa"/>
          </w:tcPr>
          <w:p w:rsidR="005424F3" w:rsidRDefault="005424F3" w:rsidP="000C6E07">
            <w:r>
              <w:t>„HP TEÁTR“</w:t>
            </w:r>
          </w:p>
        </w:tc>
        <w:tc>
          <w:tcPr>
            <w:tcW w:w="2551" w:type="dxa"/>
          </w:tcPr>
          <w:p w:rsidR="005424F3" w:rsidRDefault="005424F3" w:rsidP="000C6E07">
            <w:r>
              <w:t xml:space="preserve">Divadelní představení </w:t>
            </w:r>
            <w:proofErr w:type="spellStart"/>
            <w:r>
              <w:t>Antigona</w:t>
            </w:r>
            <w:proofErr w:type="spellEnd"/>
            <w:r>
              <w:t xml:space="preserve"> v New Yorku, </w:t>
            </w:r>
            <w:proofErr w:type="spellStart"/>
            <w:r>
              <w:t>J.Glowacki</w:t>
            </w:r>
            <w:proofErr w:type="spellEnd"/>
          </w:p>
        </w:tc>
        <w:tc>
          <w:tcPr>
            <w:tcW w:w="1276" w:type="dxa"/>
          </w:tcPr>
          <w:p w:rsidR="005424F3" w:rsidRDefault="005424F3" w:rsidP="000C6E07">
            <w:pPr>
              <w:jc w:val="right"/>
            </w:pPr>
            <w:r>
              <w:t>15.000</w:t>
            </w:r>
          </w:p>
        </w:tc>
        <w:tc>
          <w:tcPr>
            <w:tcW w:w="1417" w:type="dxa"/>
          </w:tcPr>
          <w:p w:rsidR="005424F3" w:rsidRDefault="005424F3" w:rsidP="000C6E07">
            <w:pPr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5424F3" w:rsidRDefault="005424F3" w:rsidP="000C6E07">
            <w:r>
              <w:t>10 - 0 - 0</w:t>
            </w:r>
          </w:p>
        </w:tc>
      </w:tr>
      <w:tr w:rsidR="005424F3" w:rsidTr="00A52B75">
        <w:tc>
          <w:tcPr>
            <w:tcW w:w="851" w:type="dxa"/>
          </w:tcPr>
          <w:p w:rsidR="005424F3" w:rsidRDefault="005424F3" w:rsidP="000C6E07">
            <w:r>
              <w:t>M/63</w:t>
            </w:r>
          </w:p>
        </w:tc>
        <w:tc>
          <w:tcPr>
            <w:tcW w:w="2410" w:type="dxa"/>
          </w:tcPr>
          <w:p w:rsidR="005424F3" w:rsidRDefault="005424F3" w:rsidP="000C6E07">
            <w:r>
              <w:t>Občanské sdružení taneční studio Slovan Plzeň</w:t>
            </w:r>
          </w:p>
        </w:tc>
        <w:tc>
          <w:tcPr>
            <w:tcW w:w="2551" w:type="dxa"/>
          </w:tcPr>
          <w:p w:rsidR="005424F3" w:rsidRDefault="005424F3" w:rsidP="000C6E07">
            <w:r>
              <w:t>Celorepubliková soutěžní přehlídka skladeb dětí</w:t>
            </w:r>
          </w:p>
        </w:tc>
        <w:tc>
          <w:tcPr>
            <w:tcW w:w="1276" w:type="dxa"/>
          </w:tcPr>
          <w:p w:rsidR="005424F3" w:rsidRDefault="005424F3" w:rsidP="000C6E07">
            <w:pPr>
              <w:jc w:val="right"/>
            </w:pPr>
            <w:r>
              <w:t>12.000</w:t>
            </w:r>
          </w:p>
        </w:tc>
        <w:tc>
          <w:tcPr>
            <w:tcW w:w="1417" w:type="dxa"/>
          </w:tcPr>
          <w:p w:rsidR="005424F3" w:rsidRDefault="005424F3" w:rsidP="00A52B75">
            <w:pPr>
              <w:jc w:val="right"/>
            </w:pPr>
            <w:r>
              <w:t>5</w:t>
            </w:r>
            <w:r w:rsidR="00A52B75">
              <w:t>.</w:t>
            </w:r>
            <w:r>
              <w:t>000</w:t>
            </w:r>
          </w:p>
        </w:tc>
        <w:tc>
          <w:tcPr>
            <w:tcW w:w="1134" w:type="dxa"/>
          </w:tcPr>
          <w:p w:rsidR="005424F3" w:rsidRDefault="005424F3" w:rsidP="000C6E07">
            <w:r>
              <w:t>10 - 0 - 0</w:t>
            </w:r>
          </w:p>
        </w:tc>
      </w:tr>
      <w:tr w:rsidR="005424F3" w:rsidTr="00A52B75">
        <w:tc>
          <w:tcPr>
            <w:tcW w:w="851" w:type="dxa"/>
          </w:tcPr>
          <w:p w:rsidR="005424F3" w:rsidRDefault="005424F3" w:rsidP="000C6E07">
            <w:r>
              <w:t>M/64</w:t>
            </w:r>
          </w:p>
        </w:tc>
        <w:tc>
          <w:tcPr>
            <w:tcW w:w="2410" w:type="dxa"/>
          </w:tcPr>
          <w:p w:rsidR="005424F3" w:rsidRDefault="005424F3" w:rsidP="000C6E07">
            <w:r>
              <w:t>Gymnázium Luďka Pika, Plzeň, Opavská 21</w:t>
            </w:r>
          </w:p>
        </w:tc>
        <w:tc>
          <w:tcPr>
            <w:tcW w:w="2551" w:type="dxa"/>
          </w:tcPr>
          <w:p w:rsidR="005424F3" w:rsidRDefault="005424F3" w:rsidP="000C6E07">
            <w:r>
              <w:t>Vánoční koncert pěveckého sboru GLP</w:t>
            </w:r>
          </w:p>
        </w:tc>
        <w:tc>
          <w:tcPr>
            <w:tcW w:w="1276" w:type="dxa"/>
          </w:tcPr>
          <w:p w:rsidR="005424F3" w:rsidRDefault="005424F3" w:rsidP="000C6E07">
            <w:pPr>
              <w:jc w:val="right"/>
            </w:pPr>
            <w:r>
              <w:t>4.900</w:t>
            </w:r>
          </w:p>
        </w:tc>
        <w:tc>
          <w:tcPr>
            <w:tcW w:w="1417" w:type="dxa"/>
          </w:tcPr>
          <w:p w:rsidR="005424F3" w:rsidRDefault="005424F3" w:rsidP="00A52B75">
            <w:pPr>
              <w:jc w:val="right"/>
            </w:pPr>
            <w:r>
              <w:t>4</w:t>
            </w:r>
            <w:r w:rsidR="00A52B75">
              <w:t>.</w:t>
            </w:r>
            <w:r>
              <w:t>900</w:t>
            </w:r>
          </w:p>
        </w:tc>
        <w:tc>
          <w:tcPr>
            <w:tcW w:w="1134" w:type="dxa"/>
          </w:tcPr>
          <w:p w:rsidR="005424F3" w:rsidRDefault="005424F3" w:rsidP="000C6E07">
            <w:r>
              <w:t>10 - 0 - 0</w:t>
            </w:r>
          </w:p>
        </w:tc>
      </w:tr>
      <w:tr w:rsidR="005424F3" w:rsidTr="00A52B75">
        <w:tc>
          <w:tcPr>
            <w:tcW w:w="851" w:type="dxa"/>
          </w:tcPr>
          <w:p w:rsidR="005424F3" w:rsidRDefault="005424F3" w:rsidP="000C6E07">
            <w:r>
              <w:t>M/65</w:t>
            </w:r>
          </w:p>
        </w:tc>
        <w:tc>
          <w:tcPr>
            <w:tcW w:w="2410" w:type="dxa"/>
          </w:tcPr>
          <w:p w:rsidR="005424F3" w:rsidRDefault="005424F3" w:rsidP="000C6E07">
            <w:r>
              <w:t>Ing. Miroslav Šimandl</w:t>
            </w:r>
          </w:p>
        </w:tc>
        <w:tc>
          <w:tcPr>
            <w:tcW w:w="2551" w:type="dxa"/>
          </w:tcPr>
          <w:p w:rsidR="005424F3" w:rsidRDefault="005424F3" w:rsidP="000C6E07">
            <w:r>
              <w:t>Od podzimu ke koledám…</w:t>
            </w:r>
          </w:p>
        </w:tc>
        <w:tc>
          <w:tcPr>
            <w:tcW w:w="1276" w:type="dxa"/>
          </w:tcPr>
          <w:p w:rsidR="005424F3" w:rsidRDefault="005424F3" w:rsidP="000C6E07">
            <w:pPr>
              <w:jc w:val="right"/>
            </w:pPr>
            <w:r>
              <w:t>19.000</w:t>
            </w:r>
          </w:p>
        </w:tc>
        <w:tc>
          <w:tcPr>
            <w:tcW w:w="1417" w:type="dxa"/>
          </w:tcPr>
          <w:p w:rsidR="005424F3" w:rsidRDefault="005424F3" w:rsidP="00A52B75">
            <w:pPr>
              <w:jc w:val="right"/>
            </w:pPr>
            <w:r>
              <w:t>12</w:t>
            </w:r>
            <w:r w:rsidR="00A52B75">
              <w:t>.</w:t>
            </w:r>
            <w:r>
              <w:t>000</w:t>
            </w:r>
          </w:p>
        </w:tc>
        <w:tc>
          <w:tcPr>
            <w:tcW w:w="1134" w:type="dxa"/>
          </w:tcPr>
          <w:p w:rsidR="005424F3" w:rsidRDefault="005424F3" w:rsidP="000C6E07">
            <w:r>
              <w:t>9 – 0 - 1</w:t>
            </w:r>
          </w:p>
        </w:tc>
      </w:tr>
      <w:tr w:rsidR="005424F3" w:rsidTr="00A52B75">
        <w:tc>
          <w:tcPr>
            <w:tcW w:w="851" w:type="dxa"/>
          </w:tcPr>
          <w:p w:rsidR="005424F3" w:rsidRDefault="005424F3" w:rsidP="000C6E07">
            <w:r>
              <w:t>M/66</w:t>
            </w:r>
          </w:p>
        </w:tc>
        <w:tc>
          <w:tcPr>
            <w:tcW w:w="2410" w:type="dxa"/>
          </w:tcPr>
          <w:p w:rsidR="005424F3" w:rsidRDefault="005424F3" w:rsidP="000C6E07">
            <w:r>
              <w:t>„</w:t>
            </w:r>
            <w:proofErr w:type="spellStart"/>
            <w:r>
              <w:t>Storm</w:t>
            </w:r>
            <w:proofErr w:type="spellEnd"/>
            <w:r>
              <w:t xml:space="preserve"> </w:t>
            </w:r>
            <w:proofErr w:type="spellStart"/>
            <w:r>
              <w:t>Ballet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o.s</w:t>
            </w:r>
            <w:proofErr w:type="spellEnd"/>
            <w:r>
              <w:t>.</w:t>
            </w:r>
            <w:proofErr w:type="gramEnd"/>
            <w:r>
              <w:t>“</w:t>
            </w:r>
          </w:p>
        </w:tc>
        <w:tc>
          <w:tcPr>
            <w:tcW w:w="2551" w:type="dxa"/>
          </w:tcPr>
          <w:p w:rsidR="005424F3" w:rsidRDefault="005424F3" w:rsidP="000C6E07">
            <w:r>
              <w:t>Kouzlo Vánoc</w:t>
            </w:r>
          </w:p>
        </w:tc>
        <w:tc>
          <w:tcPr>
            <w:tcW w:w="1276" w:type="dxa"/>
          </w:tcPr>
          <w:p w:rsidR="005424F3" w:rsidRDefault="005424F3" w:rsidP="000C6E07">
            <w:pPr>
              <w:jc w:val="right"/>
            </w:pPr>
            <w:r>
              <w:t>20.000</w:t>
            </w:r>
          </w:p>
        </w:tc>
        <w:tc>
          <w:tcPr>
            <w:tcW w:w="1417" w:type="dxa"/>
          </w:tcPr>
          <w:p w:rsidR="005424F3" w:rsidRDefault="005424F3" w:rsidP="000C6E07">
            <w:pPr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5424F3" w:rsidRDefault="005424F3" w:rsidP="000C6E07">
            <w:r>
              <w:t>10 - 0 - 0</w:t>
            </w:r>
          </w:p>
        </w:tc>
      </w:tr>
      <w:tr w:rsidR="005424F3" w:rsidTr="00A52B75">
        <w:tc>
          <w:tcPr>
            <w:tcW w:w="851" w:type="dxa"/>
          </w:tcPr>
          <w:p w:rsidR="005424F3" w:rsidRDefault="005424F3" w:rsidP="000C6E07">
            <w:r>
              <w:t>M/67</w:t>
            </w:r>
          </w:p>
        </w:tc>
        <w:tc>
          <w:tcPr>
            <w:tcW w:w="2410" w:type="dxa"/>
          </w:tcPr>
          <w:p w:rsidR="005424F3" w:rsidRDefault="005424F3" w:rsidP="000C6E07">
            <w:r>
              <w:t>Sdružení boleveckých rodáků</w:t>
            </w:r>
          </w:p>
        </w:tc>
        <w:tc>
          <w:tcPr>
            <w:tcW w:w="2551" w:type="dxa"/>
          </w:tcPr>
          <w:p w:rsidR="005424F3" w:rsidRDefault="005424F3" w:rsidP="000C6E07">
            <w:r>
              <w:t>Udržování kulturních tradic obce a dokumentace historie obce</w:t>
            </w:r>
          </w:p>
        </w:tc>
        <w:tc>
          <w:tcPr>
            <w:tcW w:w="1276" w:type="dxa"/>
          </w:tcPr>
          <w:p w:rsidR="005424F3" w:rsidRDefault="005424F3" w:rsidP="000C6E07">
            <w:pPr>
              <w:jc w:val="right"/>
            </w:pPr>
            <w:r>
              <w:t>20.000</w:t>
            </w:r>
          </w:p>
        </w:tc>
        <w:tc>
          <w:tcPr>
            <w:tcW w:w="1417" w:type="dxa"/>
          </w:tcPr>
          <w:p w:rsidR="005424F3" w:rsidRDefault="00A52B75" w:rsidP="000C6E07">
            <w:pPr>
              <w:jc w:val="right"/>
            </w:pPr>
            <w:r>
              <w:t>20.</w:t>
            </w:r>
            <w:r w:rsidR="005424F3">
              <w:t>000</w:t>
            </w:r>
          </w:p>
        </w:tc>
        <w:tc>
          <w:tcPr>
            <w:tcW w:w="1134" w:type="dxa"/>
          </w:tcPr>
          <w:p w:rsidR="005424F3" w:rsidRDefault="005424F3" w:rsidP="000C6E07">
            <w:r>
              <w:t>10 - 0 - 0</w:t>
            </w:r>
          </w:p>
        </w:tc>
      </w:tr>
      <w:tr w:rsidR="005424F3" w:rsidTr="00A52B75">
        <w:tc>
          <w:tcPr>
            <w:tcW w:w="851" w:type="dxa"/>
          </w:tcPr>
          <w:p w:rsidR="005424F3" w:rsidRDefault="005424F3" w:rsidP="000C6E07">
            <w:r>
              <w:t>M/68</w:t>
            </w:r>
          </w:p>
        </w:tc>
        <w:tc>
          <w:tcPr>
            <w:tcW w:w="2410" w:type="dxa"/>
          </w:tcPr>
          <w:p w:rsidR="005424F3" w:rsidRDefault="005424F3" w:rsidP="000C6E07">
            <w:r>
              <w:t>Rada rodičů a přátel dětského pěveckého sboru Jiřičky Plzeň</w:t>
            </w:r>
          </w:p>
        </w:tc>
        <w:tc>
          <w:tcPr>
            <w:tcW w:w="2551" w:type="dxa"/>
          </w:tcPr>
          <w:p w:rsidR="005424F3" w:rsidRDefault="005424F3" w:rsidP="000C6E07">
            <w:r>
              <w:t>Přehlídka pěveckých sborů plzeňských MŠ pro plzeňskou veřejnost</w:t>
            </w:r>
          </w:p>
        </w:tc>
        <w:tc>
          <w:tcPr>
            <w:tcW w:w="1276" w:type="dxa"/>
          </w:tcPr>
          <w:p w:rsidR="005424F3" w:rsidRDefault="005424F3" w:rsidP="000C6E07">
            <w:pPr>
              <w:jc w:val="right"/>
            </w:pPr>
            <w:r>
              <w:t>12.000</w:t>
            </w:r>
          </w:p>
        </w:tc>
        <w:tc>
          <w:tcPr>
            <w:tcW w:w="1417" w:type="dxa"/>
          </w:tcPr>
          <w:p w:rsidR="005424F3" w:rsidRDefault="005424F3" w:rsidP="00A52B75">
            <w:pPr>
              <w:jc w:val="right"/>
            </w:pPr>
            <w:r>
              <w:t>12</w:t>
            </w:r>
            <w:r w:rsidR="00A52B75">
              <w:t>.</w:t>
            </w:r>
            <w:r>
              <w:t>000</w:t>
            </w:r>
          </w:p>
        </w:tc>
        <w:tc>
          <w:tcPr>
            <w:tcW w:w="1134" w:type="dxa"/>
          </w:tcPr>
          <w:p w:rsidR="005424F3" w:rsidRDefault="005424F3" w:rsidP="000C6E07">
            <w:r>
              <w:t>10 - 0 - 0</w:t>
            </w:r>
          </w:p>
        </w:tc>
      </w:tr>
      <w:tr w:rsidR="005424F3" w:rsidTr="00A52B75">
        <w:tc>
          <w:tcPr>
            <w:tcW w:w="851" w:type="dxa"/>
          </w:tcPr>
          <w:p w:rsidR="005424F3" w:rsidRDefault="005424F3" w:rsidP="000C6E07">
            <w:r>
              <w:t>M/69</w:t>
            </w:r>
          </w:p>
        </w:tc>
        <w:tc>
          <w:tcPr>
            <w:tcW w:w="2410" w:type="dxa"/>
          </w:tcPr>
          <w:p w:rsidR="005424F3" w:rsidRDefault="005424F3" w:rsidP="000C6E07">
            <w:r>
              <w:t>Biskupství plzeňské</w:t>
            </w:r>
          </w:p>
        </w:tc>
        <w:tc>
          <w:tcPr>
            <w:tcW w:w="2551" w:type="dxa"/>
          </w:tcPr>
          <w:p w:rsidR="005424F3" w:rsidRDefault="005424F3" w:rsidP="000C6E07">
            <w:r>
              <w:t>„Advent klepe na dveře“</w:t>
            </w:r>
          </w:p>
        </w:tc>
        <w:tc>
          <w:tcPr>
            <w:tcW w:w="1276" w:type="dxa"/>
          </w:tcPr>
          <w:p w:rsidR="005424F3" w:rsidRDefault="005424F3" w:rsidP="000C6E07">
            <w:pPr>
              <w:jc w:val="right"/>
            </w:pPr>
            <w:r>
              <w:t>9.500</w:t>
            </w:r>
          </w:p>
        </w:tc>
        <w:tc>
          <w:tcPr>
            <w:tcW w:w="1417" w:type="dxa"/>
          </w:tcPr>
          <w:p w:rsidR="005424F3" w:rsidRDefault="005424F3" w:rsidP="00A52B75">
            <w:pPr>
              <w:jc w:val="right"/>
            </w:pPr>
            <w:r>
              <w:t>9</w:t>
            </w:r>
            <w:r w:rsidR="00A52B75">
              <w:t>.</w:t>
            </w:r>
            <w:r>
              <w:t>500</w:t>
            </w:r>
          </w:p>
        </w:tc>
        <w:tc>
          <w:tcPr>
            <w:tcW w:w="1134" w:type="dxa"/>
          </w:tcPr>
          <w:p w:rsidR="005424F3" w:rsidRDefault="005424F3" w:rsidP="005424F3">
            <w:r>
              <w:t>9 -0 - 1</w:t>
            </w:r>
          </w:p>
        </w:tc>
      </w:tr>
      <w:tr w:rsidR="005424F3" w:rsidTr="00A52B75">
        <w:tc>
          <w:tcPr>
            <w:tcW w:w="851" w:type="dxa"/>
          </w:tcPr>
          <w:p w:rsidR="005424F3" w:rsidRDefault="005424F3" w:rsidP="000C6E07">
            <w:r>
              <w:t>M/70</w:t>
            </w:r>
          </w:p>
        </w:tc>
        <w:tc>
          <w:tcPr>
            <w:tcW w:w="2410" w:type="dxa"/>
          </w:tcPr>
          <w:p w:rsidR="005424F3" w:rsidRDefault="005424F3" w:rsidP="000C6E07">
            <w:r>
              <w:t>Dívčí akademický sbor Plzeň</w:t>
            </w:r>
          </w:p>
        </w:tc>
        <w:tc>
          <w:tcPr>
            <w:tcW w:w="2551" w:type="dxa"/>
          </w:tcPr>
          <w:p w:rsidR="005424F3" w:rsidRDefault="005424F3" w:rsidP="000C6E07">
            <w:r>
              <w:t>Slavnostní koncert k 20. výročí Dívčího akademického sboru a 65. výročí Pedagogické fakulty</w:t>
            </w:r>
          </w:p>
        </w:tc>
        <w:tc>
          <w:tcPr>
            <w:tcW w:w="1276" w:type="dxa"/>
          </w:tcPr>
          <w:p w:rsidR="005424F3" w:rsidRDefault="005424F3" w:rsidP="000C6E07">
            <w:pPr>
              <w:jc w:val="right"/>
            </w:pPr>
            <w:r>
              <w:t>14.000</w:t>
            </w:r>
          </w:p>
        </w:tc>
        <w:tc>
          <w:tcPr>
            <w:tcW w:w="1417" w:type="dxa"/>
          </w:tcPr>
          <w:p w:rsidR="005424F3" w:rsidRDefault="005424F3" w:rsidP="000C6E07">
            <w:pPr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5424F3" w:rsidRDefault="005424F3" w:rsidP="000C6E07">
            <w:r>
              <w:t>9 -0 - 0</w:t>
            </w:r>
          </w:p>
        </w:tc>
      </w:tr>
      <w:tr w:rsidR="005424F3" w:rsidTr="00A52B75">
        <w:tc>
          <w:tcPr>
            <w:tcW w:w="851" w:type="dxa"/>
          </w:tcPr>
          <w:p w:rsidR="005424F3" w:rsidRDefault="005424F3" w:rsidP="000C6E07">
            <w:r>
              <w:t>M/71</w:t>
            </w:r>
          </w:p>
        </w:tc>
        <w:tc>
          <w:tcPr>
            <w:tcW w:w="2410" w:type="dxa"/>
          </w:tcPr>
          <w:p w:rsidR="005424F3" w:rsidRDefault="008E667B" w:rsidP="000C6E07">
            <w:proofErr w:type="spellStart"/>
            <w:r>
              <w:t>Cultura</w:t>
            </w:r>
            <w:proofErr w:type="spellEnd"/>
            <w:r>
              <w:t xml:space="preserve"> </w:t>
            </w:r>
            <w:proofErr w:type="spellStart"/>
            <w:r>
              <w:t>Africa</w:t>
            </w:r>
            <w:proofErr w:type="spellEnd"/>
          </w:p>
        </w:tc>
        <w:tc>
          <w:tcPr>
            <w:tcW w:w="2551" w:type="dxa"/>
          </w:tcPr>
          <w:p w:rsidR="005424F3" w:rsidRDefault="008E667B" w:rsidP="000C6E07">
            <w:r>
              <w:t xml:space="preserve">Kulturní program </w:t>
            </w:r>
            <w:proofErr w:type="spellStart"/>
            <w:r>
              <w:t>Viva</w:t>
            </w:r>
            <w:proofErr w:type="spellEnd"/>
            <w:r>
              <w:t xml:space="preserve"> </w:t>
            </w:r>
            <w:proofErr w:type="spellStart"/>
            <w:r>
              <w:t>Africa</w:t>
            </w:r>
            <w:proofErr w:type="spellEnd"/>
            <w:r>
              <w:t>, Plzeň</w:t>
            </w:r>
          </w:p>
        </w:tc>
        <w:tc>
          <w:tcPr>
            <w:tcW w:w="1276" w:type="dxa"/>
          </w:tcPr>
          <w:p w:rsidR="005424F3" w:rsidRDefault="008E667B" w:rsidP="000C6E07">
            <w:pPr>
              <w:jc w:val="right"/>
            </w:pPr>
            <w:r>
              <w:t>19 926</w:t>
            </w:r>
            <w:bookmarkStart w:id="0" w:name="_GoBack"/>
            <w:bookmarkEnd w:id="0"/>
          </w:p>
        </w:tc>
        <w:tc>
          <w:tcPr>
            <w:tcW w:w="1417" w:type="dxa"/>
          </w:tcPr>
          <w:p w:rsidR="005424F3" w:rsidRDefault="005424F3" w:rsidP="000C6E07">
            <w:pPr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5424F3" w:rsidRDefault="005424F3" w:rsidP="000C6E07">
            <w:r>
              <w:t>9 -0 - 0</w:t>
            </w:r>
          </w:p>
        </w:tc>
      </w:tr>
    </w:tbl>
    <w:p w:rsidR="005424F3" w:rsidRDefault="005424F3" w:rsidP="00204C17">
      <w:pPr>
        <w:pStyle w:val="Zkladntext"/>
        <w:rPr>
          <w:b/>
          <w:u w:val="single"/>
        </w:rPr>
      </w:pPr>
    </w:p>
    <w:p w:rsidR="00204C17" w:rsidRDefault="00204C17" w:rsidP="00204C17">
      <w:pPr>
        <w:pStyle w:val="Zkladntext"/>
        <w:rPr>
          <w:b/>
          <w:u w:val="single"/>
        </w:rPr>
      </w:pPr>
    </w:p>
    <w:p w:rsidR="00204C17" w:rsidRDefault="00204C17" w:rsidP="00204C17">
      <w:pPr>
        <w:pStyle w:val="Zkladntext"/>
        <w:ind w:left="284" w:hanging="284"/>
        <w:rPr>
          <w:b/>
          <w:u w:val="single"/>
        </w:rPr>
      </w:pPr>
    </w:p>
    <w:p w:rsidR="00204C17" w:rsidRDefault="00204C17" w:rsidP="00204C17">
      <w:pPr>
        <w:pStyle w:val="Zkladntext"/>
        <w:numPr>
          <w:ilvl w:val="0"/>
          <w:numId w:val="6"/>
        </w:numPr>
        <w:ind w:left="284" w:hanging="284"/>
        <w:rPr>
          <w:b/>
          <w:bCs/>
          <w:u w:val="single"/>
        </w:rPr>
      </w:pPr>
      <w:r>
        <w:rPr>
          <w:b/>
          <w:bCs/>
          <w:u w:val="single"/>
        </w:rPr>
        <w:t>Závěr jednání</w:t>
      </w:r>
    </w:p>
    <w:p w:rsidR="00204C17" w:rsidRDefault="00204C17" w:rsidP="00204C17">
      <w:pPr>
        <w:ind w:left="284" w:hanging="284"/>
      </w:pPr>
    </w:p>
    <w:p w:rsidR="00204C17" w:rsidRDefault="00204C17" w:rsidP="00204C17">
      <w:r>
        <w:t>Jednání KK RMP ukončil pan Antonín Daniel, člen KK RMP, v 16.45 hodin.</w:t>
      </w:r>
    </w:p>
    <w:p w:rsidR="00204C17" w:rsidRDefault="00204C17" w:rsidP="00204C17"/>
    <w:p w:rsidR="00204C17" w:rsidRDefault="00204C17" w:rsidP="00204C17"/>
    <w:p w:rsidR="00204C17" w:rsidRDefault="00204C17" w:rsidP="00204C17">
      <w:r>
        <w:t xml:space="preserve">V Plzni dne </w:t>
      </w:r>
      <w:r w:rsidR="00DB11A7">
        <w:t>2</w:t>
      </w:r>
      <w:r>
        <w:t xml:space="preserve">. </w:t>
      </w:r>
      <w:r w:rsidR="00DB11A7">
        <w:t>10</w:t>
      </w:r>
      <w:r>
        <w:t>. 2013</w:t>
      </w:r>
    </w:p>
    <w:p w:rsidR="00204C17" w:rsidRDefault="00204C17" w:rsidP="00204C17">
      <w:pPr>
        <w:jc w:val="both"/>
      </w:pPr>
    </w:p>
    <w:p w:rsidR="00204C17" w:rsidRDefault="00204C17" w:rsidP="00204C17">
      <w:pPr>
        <w:jc w:val="both"/>
      </w:pPr>
    </w:p>
    <w:p w:rsidR="00204C17" w:rsidRDefault="00204C17" w:rsidP="00204C17">
      <w:pPr>
        <w:jc w:val="both"/>
      </w:pPr>
    </w:p>
    <w:p w:rsidR="00204C17" w:rsidRDefault="00204C17" w:rsidP="00204C17">
      <w:pPr>
        <w:jc w:val="both"/>
        <w:rPr>
          <w:b/>
          <w:bCs/>
        </w:rPr>
      </w:pPr>
      <w:r>
        <w:t xml:space="preserve">Zapsala: </w:t>
      </w:r>
      <w:r>
        <w:rPr>
          <w:b/>
          <w:bCs/>
        </w:rPr>
        <w:t>Mgr. Bc. Věra Karajosová</w:t>
      </w:r>
      <w:r w:rsidR="00DB11A7">
        <w:rPr>
          <w:b/>
          <w:bCs/>
        </w:rPr>
        <w:t xml:space="preserve"> v. r.</w:t>
      </w:r>
      <w:r>
        <w:rPr>
          <w:b/>
          <w:bCs/>
        </w:rPr>
        <w:tab/>
        <w:t xml:space="preserve">   </w:t>
      </w:r>
      <w:r>
        <w:tab/>
        <w:t xml:space="preserve"> </w:t>
      </w:r>
      <w:r>
        <w:tab/>
        <w:t>Ověřil</w:t>
      </w:r>
      <w:r>
        <w:rPr>
          <w:b/>
        </w:rPr>
        <w:t xml:space="preserve">:  Antonín Daniel </w:t>
      </w:r>
      <w:r w:rsidR="00DB11A7">
        <w:rPr>
          <w:b/>
        </w:rPr>
        <w:t>v. r.</w:t>
      </w:r>
    </w:p>
    <w:p w:rsidR="00204C17" w:rsidRDefault="00204C17" w:rsidP="00204C17">
      <w:r>
        <w:t xml:space="preserve">     </w:t>
      </w:r>
      <w:r>
        <w:tab/>
        <w:t xml:space="preserve">  </w:t>
      </w:r>
      <w:r w:rsidR="00013792">
        <w:t xml:space="preserve">     </w:t>
      </w:r>
      <w:r>
        <w:t xml:space="preserve">tajemnice KK RMP                                     </w:t>
      </w:r>
      <w:r>
        <w:tab/>
        <w:t xml:space="preserve">                      člen KK RMP</w:t>
      </w:r>
    </w:p>
    <w:p w:rsidR="009550C4" w:rsidRDefault="009550C4"/>
    <w:sectPr w:rsidR="009550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851" w:rsidRDefault="00F61851" w:rsidP="00013792">
      <w:r>
        <w:separator/>
      </w:r>
    </w:p>
  </w:endnote>
  <w:endnote w:type="continuationSeparator" w:id="0">
    <w:p w:rsidR="00F61851" w:rsidRDefault="00F61851" w:rsidP="0001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615598"/>
      <w:docPartObj>
        <w:docPartGallery w:val="Page Numbers (Bottom of Page)"/>
        <w:docPartUnique/>
      </w:docPartObj>
    </w:sdtPr>
    <w:sdtEndPr/>
    <w:sdtContent>
      <w:p w:rsidR="00013792" w:rsidRDefault="000137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67B">
          <w:rPr>
            <w:noProof/>
          </w:rPr>
          <w:t>1</w:t>
        </w:r>
        <w:r>
          <w:fldChar w:fldCharType="end"/>
        </w:r>
      </w:p>
    </w:sdtContent>
  </w:sdt>
  <w:p w:rsidR="00013792" w:rsidRDefault="000137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851" w:rsidRDefault="00F61851" w:rsidP="00013792">
      <w:r>
        <w:separator/>
      </w:r>
    </w:p>
  </w:footnote>
  <w:footnote w:type="continuationSeparator" w:id="0">
    <w:p w:rsidR="00F61851" w:rsidRDefault="00F61851" w:rsidP="00013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792" w:rsidRDefault="00013792">
    <w:pPr>
      <w:pStyle w:val="Zhlav"/>
    </w:pPr>
    <w:r>
      <w:t>Zápis ze zasedání KK RMP ze dne 2. 10. 2013 - výtah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4CA8"/>
    <w:multiLevelType w:val="hybridMultilevel"/>
    <w:tmpl w:val="3550B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51933"/>
    <w:multiLevelType w:val="hybridMultilevel"/>
    <w:tmpl w:val="B5AC0A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D4A81"/>
    <w:multiLevelType w:val="hybridMultilevel"/>
    <w:tmpl w:val="E89C5E44"/>
    <w:lvl w:ilvl="0" w:tplc="0405000F">
      <w:start w:val="6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10DC4"/>
    <w:multiLevelType w:val="hybridMultilevel"/>
    <w:tmpl w:val="A3F22D4A"/>
    <w:lvl w:ilvl="0" w:tplc="0405000F">
      <w:start w:val="3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7269A"/>
    <w:multiLevelType w:val="hybridMultilevel"/>
    <w:tmpl w:val="8EA4B37C"/>
    <w:lvl w:ilvl="0" w:tplc="905471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3F035E"/>
    <w:multiLevelType w:val="hybridMultilevel"/>
    <w:tmpl w:val="19927B4A"/>
    <w:lvl w:ilvl="0" w:tplc="6BAAD0AE">
      <w:start w:val="7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49"/>
    <w:rsid w:val="00013792"/>
    <w:rsid w:val="00204C17"/>
    <w:rsid w:val="00325F6D"/>
    <w:rsid w:val="005424F3"/>
    <w:rsid w:val="0088751D"/>
    <w:rsid w:val="008E667B"/>
    <w:rsid w:val="009550C4"/>
    <w:rsid w:val="00A11F49"/>
    <w:rsid w:val="00A52B75"/>
    <w:rsid w:val="00DB11A7"/>
    <w:rsid w:val="00F6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4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4C17"/>
    <w:pPr>
      <w:keepNext/>
      <w:jc w:val="both"/>
      <w:outlineLvl w:val="0"/>
    </w:pPr>
    <w:rPr>
      <w:rFonts w:eastAsia="Arial Unicode M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04C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204C17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204C17"/>
    <w:pPr>
      <w:keepNext/>
      <w:ind w:firstLine="708"/>
      <w:jc w:val="both"/>
      <w:outlineLvl w:val="6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4C17"/>
    <w:rPr>
      <w:rFonts w:ascii="Times New Roman" w:eastAsia="Arial Unicode MS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04C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204C17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dpis7Char">
    <w:name w:val="Nadpis 7 Char"/>
    <w:basedOn w:val="Standardnpsmoodstavce"/>
    <w:link w:val="Nadpis7"/>
    <w:semiHidden/>
    <w:rsid w:val="00204C1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204C17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204C1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04C17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204C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204C17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204C1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204C1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204C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04C17"/>
    <w:rPr>
      <w:rFonts w:ascii="Arial" w:eastAsia="Calibri" w:hAnsi="Arial" w:cs="Arial"/>
      <w:sz w:val="20"/>
      <w:szCs w:val="20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04C17"/>
    <w:rPr>
      <w:rFonts w:ascii="Arial" w:eastAsia="Calibri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04C17"/>
    <w:pPr>
      <w:ind w:left="720"/>
      <w:contextualSpacing/>
    </w:pPr>
  </w:style>
  <w:style w:type="paragraph" w:customStyle="1" w:styleId="Paragrafneslovan">
    <w:name w:val="Paragraf nečíslovaný"/>
    <w:basedOn w:val="Normln"/>
    <w:autoRedefine/>
    <w:rsid w:val="00204C17"/>
    <w:pPr>
      <w:jc w:val="both"/>
    </w:pPr>
    <w:rPr>
      <w:szCs w:val="20"/>
    </w:rPr>
  </w:style>
  <w:style w:type="paragraph" w:customStyle="1" w:styleId="vlevo">
    <w:name w:val="vlevo"/>
    <w:basedOn w:val="Normln"/>
    <w:autoRedefine/>
    <w:rsid w:val="00204C17"/>
    <w:pPr>
      <w:tabs>
        <w:tab w:val="left" w:pos="8005"/>
      </w:tabs>
      <w:jc w:val="both"/>
    </w:pPr>
    <w:rPr>
      <w:bCs/>
      <w:szCs w:val="20"/>
    </w:rPr>
  </w:style>
  <w:style w:type="paragraph" w:customStyle="1" w:styleId="vlevot">
    <w:name w:val="vlevot"/>
    <w:basedOn w:val="Normln"/>
    <w:rsid w:val="00204C17"/>
    <w:pPr>
      <w:jc w:val="both"/>
    </w:pPr>
    <w:rPr>
      <w:b/>
      <w:szCs w:val="20"/>
    </w:rPr>
  </w:style>
  <w:style w:type="table" w:styleId="Mkatabulky">
    <w:name w:val="Table Grid"/>
    <w:basedOn w:val="Normlntabulka"/>
    <w:uiPriority w:val="59"/>
    <w:rsid w:val="0020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137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37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37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379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4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4C17"/>
    <w:pPr>
      <w:keepNext/>
      <w:jc w:val="both"/>
      <w:outlineLvl w:val="0"/>
    </w:pPr>
    <w:rPr>
      <w:rFonts w:eastAsia="Arial Unicode M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04C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204C17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204C17"/>
    <w:pPr>
      <w:keepNext/>
      <w:ind w:firstLine="708"/>
      <w:jc w:val="both"/>
      <w:outlineLvl w:val="6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4C17"/>
    <w:rPr>
      <w:rFonts w:ascii="Times New Roman" w:eastAsia="Arial Unicode MS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04C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204C17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dpis7Char">
    <w:name w:val="Nadpis 7 Char"/>
    <w:basedOn w:val="Standardnpsmoodstavce"/>
    <w:link w:val="Nadpis7"/>
    <w:semiHidden/>
    <w:rsid w:val="00204C1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204C17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204C1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04C17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204C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204C17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204C1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204C1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204C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04C17"/>
    <w:rPr>
      <w:rFonts w:ascii="Arial" w:eastAsia="Calibri" w:hAnsi="Arial" w:cs="Arial"/>
      <w:sz w:val="20"/>
      <w:szCs w:val="20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04C17"/>
    <w:rPr>
      <w:rFonts w:ascii="Arial" w:eastAsia="Calibri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04C17"/>
    <w:pPr>
      <w:ind w:left="720"/>
      <w:contextualSpacing/>
    </w:pPr>
  </w:style>
  <w:style w:type="paragraph" w:customStyle="1" w:styleId="Paragrafneslovan">
    <w:name w:val="Paragraf nečíslovaný"/>
    <w:basedOn w:val="Normln"/>
    <w:autoRedefine/>
    <w:rsid w:val="00204C17"/>
    <w:pPr>
      <w:jc w:val="both"/>
    </w:pPr>
    <w:rPr>
      <w:szCs w:val="20"/>
    </w:rPr>
  </w:style>
  <w:style w:type="paragraph" w:customStyle="1" w:styleId="vlevo">
    <w:name w:val="vlevo"/>
    <w:basedOn w:val="Normln"/>
    <w:autoRedefine/>
    <w:rsid w:val="00204C17"/>
    <w:pPr>
      <w:tabs>
        <w:tab w:val="left" w:pos="8005"/>
      </w:tabs>
      <w:jc w:val="both"/>
    </w:pPr>
    <w:rPr>
      <w:bCs/>
      <w:szCs w:val="20"/>
    </w:rPr>
  </w:style>
  <w:style w:type="paragraph" w:customStyle="1" w:styleId="vlevot">
    <w:name w:val="vlevot"/>
    <w:basedOn w:val="Normln"/>
    <w:rsid w:val="00204C17"/>
    <w:pPr>
      <w:jc w:val="both"/>
    </w:pPr>
    <w:rPr>
      <w:b/>
      <w:szCs w:val="20"/>
    </w:rPr>
  </w:style>
  <w:style w:type="table" w:styleId="Mkatabulky">
    <w:name w:val="Table Grid"/>
    <w:basedOn w:val="Normlntabulka"/>
    <w:uiPriority w:val="59"/>
    <w:rsid w:val="0020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137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37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37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379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8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Karajosová Věra</dc:creator>
  <cp:lastModifiedBy>Zvěřinová Kateřina</cp:lastModifiedBy>
  <cp:revision>3</cp:revision>
  <dcterms:created xsi:type="dcterms:W3CDTF">2013-10-03T09:24:00Z</dcterms:created>
  <dcterms:modified xsi:type="dcterms:W3CDTF">2013-10-03T09:27:00Z</dcterms:modified>
</cp:coreProperties>
</file>