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4394"/>
      </w:tblGrid>
      <w:tr w:rsidR="00690BAC" w:rsidRPr="006C5B34" w:rsidTr="009E22E3">
        <w:tc>
          <w:tcPr>
            <w:tcW w:w="4341" w:type="dxa"/>
            <w:vAlign w:val="center"/>
          </w:tcPr>
          <w:p w:rsidR="00690BAC" w:rsidRPr="006C5B34" w:rsidRDefault="00690BAC" w:rsidP="009E22E3">
            <w:pPr>
              <w:ind w:firstLine="0"/>
              <w:rPr>
                <w:b/>
                <w:sz w:val="24"/>
                <w:szCs w:val="24"/>
              </w:rPr>
            </w:pPr>
            <w:bookmarkStart w:id="0" w:name="Text1"/>
            <w:bookmarkStart w:id="1" w:name="Text2"/>
            <w:bookmarkStart w:id="2" w:name="Text5"/>
            <w:r w:rsidRPr="006C5B34">
              <w:rPr>
                <w:b/>
                <w:sz w:val="24"/>
                <w:szCs w:val="24"/>
              </w:rPr>
              <w:t>Zastupitelstvo městského obvodu</w:t>
            </w:r>
          </w:p>
        </w:tc>
        <w:bookmarkEnd w:id="0"/>
        <w:bookmarkEnd w:id="1"/>
        <w:bookmarkEnd w:id="2"/>
        <w:tc>
          <w:tcPr>
            <w:tcW w:w="4394" w:type="dxa"/>
            <w:vAlign w:val="center"/>
          </w:tcPr>
          <w:p w:rsidR="00690BAC" w:rsidRPr="006C5B34" w:rsidRDefault="00690BAC" w:rsidP="009E22E3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C5B34">
              <w:rPr>
                <w:b/>
                <w:sz w:val="24"/>
                <w:szCs w:val="24"/>
              </w:rPr>
              <w:t xml:space="preserve">1. místostarosta </w:t>
            </w:r>
          </w:p>
        </w:tc>
      </w:tr>
      <w:tr w:rsidR="00690BAC" w:rsidRPr="006C5B34" w:rsidTr="009E22E3">
        <w:tc>
          <w:tcPr>
            <w:tcW w:w="4341" w:type="dxa"/>
            <w:vAlign w:val="center"/>
          </w:tcPr>
          <w:p w:rsidR="00690BAC" w:rsidRPr="006C5B34" w:rsidRDefault="00690BAC" w:rsidP="009E22E3">
            <w:pPr>
              <w:ind w:firstLine="0"/>
              <w:rPr>
                <w:b/>
                <w:sz w:val="24"/>
                <w:szCs w:val="24"/>
              </w:rPr>
            </w:pPr>
            <w:r w:rsidRPr="006C5B34">
              <w:rPr>
                <w:b/>
                <w:sz w:val="24"/>
                <w:szCs w:val="24"/>
              </w:rPr>
              <w:t>Plzeň 2 - Slovany</w:t>
            </w:r>
          </w:p>
        </w:tc>
        <w:tc>
          <w:tcPr>
            <w:tcW w:w="4394" w:type="dxa"/>
            <w:vAlign w:val="center"/>
          </w:tcPr>
          <w:p w:rsidR="00690BAC" w:rsidRPr="006C5B34" w:rsidRDefault="00690BAC" w:rsidP="009E22E3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C5B34">
              <w:rPr>
                <w:b/>
                <w:sz w:val="24"/>
                <w:szCs w:val="24"/>
              </w:rPr>
              <w:t>MO Plzeň 2 - Slovany</w:t>
            </w:r>
          </w:p>
        </w:tc>
      </w:tr>
      <w:tr w:rsidR="00690BAC" w:rsidRPr="006C5B34" w:rsidTr="009E22E3">
        <w:tc>
          <w:tcPr>
            <w:tcW w:w="4341" w:type="dxa"/>
            <w:vAlign w:val="center"/>
          </w:tcPr>
          <w:p w:rsidR="00690BAC" w:rsidRPr="006C5B34" w:rsidRDefault="00690BAC" w:rsidP="009E22E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90BAC" w:rsidRPr="006C5B34" w:rsidRDefault="00690BAC" w:rsidP="009E22E3">
            <w:pPr>
              <w:ind w:firstLine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6C5B34">
              <w:rPr>
                <w:sz w:val="24"/>
                <w:szCs w:val="24"/>
              </w:rPr>
              <w:t>EaP</w:t>
            </w:r>
            <w:proofErr w:type="spellEnd"/>
            <w:r w:rsidRPr="006C5B3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6  </w:t>
            </w:r>
          </w:p>
        </w:tc>
      </w:tr>
    </w:tbl>
    <w:p w:rsidR="00690BAC" w:rsidRDefault="00690BAC" w:rsidP="00690BAC">
      <w:pPr>
        <w:pStyle w:val="vlevo"/>
      </w:pPr>
    </w:p>
    <w:p w:rsidR="00690BAC" w:rsidRDefault="00690BAC" w:rsidP="00690BAC">
      <w:pPr>
        <w:pStyle w:val="vlevo"/>
      </w:pPr>
    </w:p>
    <w:p w:rsidR="00690BAC" w:rsidRDefault="00690BAC" w:rsidP="00690BAC">
      <w:pPr>
        <w:pStyle w:val="vlevo"/>
      </w:pPr>
    </w:p>
    <w:p w:rsidR="00690BAC" w:rsidRDefault="00690BAC" w:rsidP="00690BAC">
      <w:pPr>
        <w:pStyle w:val="Nadpis1"/>
      </w:pPr>
      <w:r>
        <w:t>Návrh usnesení</w:t>
      </w:r>
    </w:p>
    <w:p w:rsidR="00690BAC" w:rsidRPr="003877B1" w:rsidRDefault="00690BAC" w:rsidP="00690BAC">
      <w:pPr>
        <w:pStyle w:val="vlevo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242"/>
        <w:gridCol w:w="3550"/>
        <w:gridCol w:w="1092"/>
        <w:gridCol w:w="3296"/>
      </w:tblGrid>
      <w:tr w:rsidR="00690BAC" w:rsidRPr="003877B1" w:rsidTr="009E22E3">
        <w:tc>
          <w:tcPr>
            <w:tcW w:w="1242" w:type="dxa"/>
          </w:tcPr>
          <w:p w:rsidR="00690BAC" w:rsidRPr="003877B1" w:rsidRDefault="00690BAC" w:rsidP="009E22E3">
            <w:pPr>
              <w:pStyle w:val="vlevo"/>
            </w:pPr>
            <w:r w:rsidRPr="003877B1">
              <w:t>Č.:</w:t>
            </w:r>
          </w:p>
        </w:tc>
        <w:tc>
          <w:tcPr>
            <w:tcW w:w="3550" w:type="dxa"/>
          </w:tcPr>
          <w:p w:rsidR="00690BAC" w:rsidRPr="003877B1" w:rsidRDefault="00690BAC" w:rsidP="009E22E3">
            <w:pPr>
              <w:pStyle w:val="vlevo"/>
            </w:pPr>
            <w:r w:rsidRPr="003877B1">
              <w:t xml:space="preserve">                                                    </w:t>
            </w:r>
          </w:p>
        </w:tc>
        <w:tc>
          <w:tcPr>
            <w:tcW w:w="1092" w:type="dxa"/>
          </w:tcPr>
          <w:p w:rsidR="00690BAC" w:rsidRPr="003877B1" w:rsidRDefault="00690BAC" w:rsidP="009E22E3">
            <w:pPr>
              <w:pStyle w:val="vlevo"/>
            </w:pPr>
            <w:r w:rsidRPr="003877B1">
              <w:t xml:space="preserve">ze </w:t>
            </w:r>
            <w:proofErr w:type="gramStart"/>
            <w:r w:rsidRPr="003877B1">
              <w:t>dne :</w:t>
            </w:r>
            <w:proofErr w:type="gramEnd"/>
            <w:r w:rsidRPr="003877B1">
              <w:t xml:space="preserve"> </w:t>
            </w:r>
          </w:p>
        </w:tc>
        <w:tc>
          <w:tcPr>
            <w:tcW w:w="3296" w:type="dxa"/>
          </w:tcPr>
          <w:p w:rsidR="00690BAC" w:rsidRPr="003877B1" w:rsidRDefault="00690BAC" w:rsidP="009E22E3">
            <w:pPr>
              <w:pStyle w:val="vlevo"/>
            </w:pPr>
            <w:r>
              <w:t>26. 11. 2013</w:t>
            </w:r>
          </w:p>
        </w:tc>
      </w:tr>
      <w:tr w:rsidR="00690BAC" w:rsidRPr="003877B1" w:rsidTr="009E22E3">
        <w:tc>
          <w:tcPr>
            <w:tcW w:w="1242" w:type="dxa"/>
          </w:tcPr>
          <w:p w:rsidR="00690BAC" w:rsidRPr="003877B1" w:rsidRDefault="00690BAC" w:rsidP="009E22E3">
            <w:pPr>
              <w:pStyle w:val="vlevo"/>
            </w:pPr>
          </w:p>
        </w:tc>
        <w:tc>
          <w:tcPr>
            <w:tcW w:w="3550" w:type="dxa"/>
          </w:tcPr>
          <w:p w:rsidR="00690BAC" w:rsidRPr="003877B1" w:rsidRDefault="00690BAC" w:rsidP="009E22E3">
            <w:pPr>
              <w:pStyle w:val="vlevo"/>
            </w:pPr>
          </w:p>
        </w:tc>
        <w:tc>
          <w:tcPr>
            <w:tcW w:w="1092" w:type="dxa"/>
          </w:tcPr>
          <w:p w:rsidR="00690BAC" w:rsidRPr="003877B1" w:rsidRDefault="00690BAC" w:rsidP="009E22E3">
            <w:pPr>
              <w:pStyle w:val="vlevo"/>
            </w:pPr>
          </w:p>
        </w:tc>
        <w:tc>
          <w:tcPr>
            <w:tcW w:w="3296" w:type="dxa"/>
          </w:tcPr>
          <w:p w:rsidR="00690BAC" w:rsidRPr="003877B1" w:rsidRDefault="00690BAC" w:rsidP="009E22E3">
            <w:pPr>
              <w:pStyle w:val="vlevo"/>
            </w:pPr>
          </w:p>
        </w:tc>
      </w:tr>
      <w:tr w:rsidR="00690BAC" w:rsidRPr="003877B1" w:rsidTr="009E22E3">
        <w:trPr>
          <w:cantSplit/>
        </w:trPr>
        <w:tc>
          <w:tcPr>
            <w:tcW w:w="1242" w:type="dxa"/>
          </w:tcPr>
          <w:p w:rsidR="00690BAC" w:rsidRPr="003877B1" w:rsidRDefault="00690BAC" w:rsidP="009E22E3">
            <w:pPr>
              <w:pStyle w:val="vlevo"/>
            </w:pPr>
            <w:r w:rsidRPr="003877B1">
              <w:t>Ve věci:</w:t>
            </w:r>
          </w:p>
        </w:tc>
        <w:tc>
          <w:tcPr>
            <w:tcW w:w="7938" w:type="dxa"/>
            <w:gridSpan w:val="3"/>
          </w:tcPr>
          <w:p w:rsidR="00690BAC" w:rsidRPr="003877B1" w:rsidRDefault="00690BAC" w:rsidP="009E22E3">
            <w:pPr>
              <w:pStyle w:val="vlevo"/>
            </w:pPr>
            <w:r w:rsidRPr="003877B1">
              <w:t>Rozbor hospodaření MO Plzeň 2</w:t>
            </w:r>
            <w:r>
              <w:t xml:space="preserve"> </w:t>
            </w:r>
            <w:r w:rsidRPr="003877B1">
              <w:t>-</w:t>
            </w:r>
            <w:r>
              <w:t xml:space="preserve"> </w:t>
            </w:r>
            <w:r w:rsidRPr="003877B1">
              <w:t xml:space="preserve">Slovany za </w:t>
            </w:r>
            <w:r>
              <w:t>leden – září 2013</w:t>
            </w:r>
          </w:p>
        </w:tc>
      </w:tr>
    </w:tbl>
    <w:p w:rsidR="00690BAC" w:rsidRPr="003877B1" w:rsidRDefault="00690BAC" w:rsidP="00690BAC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DA59F0" wp14:editId="67B90D99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690BAC" w:rsidRPr="00F75F22" w:rsidRDefault="00690BAC" w:rsidP="00690BAC">
      <w:pPr>
        <w:ind w:firstLine="0"/>
        <w:rPr>
          <w:b/>
          <w:sz w:val="24"/>
          <w:szCs w:val="24"/>
        </w:rPr>
      </w:pPr>
      <w:r w:rsidRPr="00F75F22">
        <w:rPr>
          <w:b/>
          <w:sz w:val="24"/>
          <w:szCs w:val="24"/>
        </w:rPr>
        <w:t>Zastupitelstvo městského obvodu Plzeň 2 - Slovany</w:t>
      </w:r>
    </w:p>
    <w:p w:rsidR="00690BAC" w:rsidRPr="006C5B34" w:rsidRDefault="00690BAC" w:rsidP="00690BAC">
      <w:pPr>
        <w:ind w:firstLine="0"/>
        <w:rPr>
          <w:sz w:val="24"/>
          <w:szCs w:val="24"/>
        </w:rPr>
      </w:pPr>
      <w:r w:rsidRPr="006C5B34">
        <w:rPr>
          <w:sz w:val="24"/>
          <w:szCs w:val="24"/>
        </w:rPr>
        <w:t>k návrhu 1. místostarosty městského obvodu Pl</w:t>
      </w:r>
      <w:r>
        <w:rPr>
          <w:sz w:val="24"/>
          <w:szCs w:val="24"/>
        </w:rPr>
        <w:t xml:space="preserve">zeň 2 – Slovany ve věci rozboru </w:t>
      </w:r>
      <w:r w:rsidRPr="006C5B34">
        <w:rPr>
          <w:sz w:val="24"/>
          <w:szCs w:val="24"/>
        </w:rPr>
        <w:t>hospodaření MO Plzeň 2 - Slovany za</w:t>
      </w:r>
      <w:r>
        <w:rPr>
          <w:sz w:val="24"/>
          <w:szCs w:val="24"/>
        </w:rPr>
        <w:t xml:space="preserve"> leden – září 2013</w:t>
      </w:r>
      <w:r w:rsidRPr="006C5B34">
        <w:rPr>
          <w:sz w:val="24"/>
          <w:szCs w:val="24"/>
        </w:rPr>
        <w:t>, po projednání:</w:t>
      </w:r>
    </w:p>
    <w:p w:rsidR="00690BAC" w:rsidRPr="006C5B34" w:rsidRDefault="00690BAC" w:rsidP="00690BAC">
      <w:pPr>
        <w:ind w:firstLine="0"/>
        <w:rPr>
          <w:sz w:val="24"/>
          <w:szCs w:val="24"/>
        </w:rPr>
      </w:pPr>
    </w:p>
    <w:p w:rsidR="00690BAC" w:rsidRPr="00F75F22" w:rsidRDefault="00690BAC" w:rsidP="00690BAC">
      <w:pPr>
        <w:pStyle w:val="Nadpis2"/>
      </w:pPr>
      <w:r w:rsidRPr="00F75F22">
        <w:t>Bere na vědomí</w:t>
      </w:r>
    </w:p>
    <w:p w:rsidR="00690BAC" w:rsidRPr="006C5B34" w:rsidRDefault="00690BAC" w:rsidP="00690BAC">
      <w:pPr>
        <w:pStyle w:val="OdstavecNadpis2slovn"/>
      </w:pPr>
      <w:r w:rsidRPr="006C5B34">
        <w:t>rozbor hospodaření MO Plzeň 2 – Slovany za období</w:t>
      </w:r>
      <w:r>
        <w:t xml:space="preserve"> leden – září 2013</w:t>
      </w:r>
      <w:r w:rsidRPr="006C5B34">
        <w:t xml:space="preserve"> </w:t>
      </w:r>
    </w:p>
    <w:p w:rsidR="00690BAC" w:rsidRPr="006C5B34" w:rsidRDefault="00690BAC" w:rsidP="00690BAC">
      <w:pPr>
        <w:pStyle w:val="OdstavecNadpis2slovn"/>
      </w:pPr>
      <w:r w:rsidRPr="006C5B34">
        <w:t>přehled rozpo</w:t>
      </w:r>
      <w:r>
        <w:t>čtových opatření</w:t>
      </w:r>
      <w:r w:rsidRPr="006C5B34">
        <w:t xml:space="preserve"> schválených RMO P2 a ZMO P 2 – </w:t>
      </w:r>
      <w:proofErr w:type="gramStart"/>
      <w:r w:rsidRPr="006C5B34">
        <w:t>Slovany</w:t>
      </w:r>
      <w:r>
        <w:t xml:space="preserve">   </w:t>
      </w:r>
      <w:r w:rsidRPr="006C5B34">
        <w:t xml:space="preserve"> k</w:t>
      </w:r>
      <w:r>
        <w:t> 30</w:t>
      </w:r>
      <w:proofErr w:type="gramEnd"/>
      <w:r>
        <w:t>. 9. 2013</w:t>
      </w:r>
      <w:r w:rsidRPr="006C5B34">
        <w:t xml:space="preserve"> </w:t>
      </w:r>
    </w:p>
    <w:p w:rsidR="00690BAC" w:rsidRPr="006C5B34" w:rsidRDefault="00690BAC" w:rsidP="00690BAC">
      <w:pPr>
        <w:pStyle w:val="OdstavecNadpis2slovn"/>
      </w:pPr>
      <w:r w:rsidRPr="006C5B34">
        <w:t>že byla provedena následná řídící kontrola dle zákona č. 320/2001 Sb. o finanční kontrole, ve znění pozdějších předpisů</w:t>
      </w:r>
    </w:p>
    <w:p w:rsidR="00690BAC" w:rsidRPr="00F75F22" w:rsidRDefault="00690BAC" w:rsidP="00690BAC">
      <w:pPr>
        <w:pStyle w:val="Nadpis2"/>
      </w:pPr>
      <w:r w:rsidRPr="00F75F22">
        <w:t>Schvaluje</w:t>
      </w:r>
    </w:p>
    <w:p w:rsidR="00690BAC" w:rsidRPr="006C5B34" w:rsidRDefault="00690BAC" w:rsidP="00690BAC">
      <w:pPr>
        <w:pStyle w:val="OdstavecNadpis2"/>
      </w:pPr>
      <w:r w:rsidRPr="006C5B34">
        <w:t xml:space="preserve">rozbor hospodaření MO Plzeň 2 - Slovany za </w:t>
      </w:r>
      <w:r>
        <w:t>leden – září 2013</w:t>
      </w:r>
    </w:p>
    <w:p w:rsidR="00690BAC" w:rsidRPr="006C5B34" w:rsidRDefault="00690BAC" w:rsidP="00690BAC">
      <w:pPr>
        <w:pStyle w:val="vlevo"/>
      </w:pPr>
    </w:p>
    <w:tbl>
      <w:tblPr>
        <w:tblW w:w="8505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2976"/>
        <w:gridCol w:w="2834"/>
      </w:tblGrid>
      <w:tr w:rsidR="00690BAC" w:rsidRPr="0039366D" w:rsidTr="009E22E3">
        <w:trPr>
          <w:trHeight w:hRule="exact" w:val="851"/>
          <w:jc w:val="center"/>
        </w:trPr>
        <w:tc>
          <w:tcPr>
            <w:tcW w:w="2695" w:type="dxa"/>
            <w:vAlign w:val="center"/>
          </w:tcPr>
          <w:p w:rsidR="00690BAC" w:rsidRPr="0039366D" w:rsidRDefault="00690BAC" w:rsidP="009E22E3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>Z</w:t>
            </w:r>
            <w:bookmarkStart w:id="3" w:name="Text6"/>
            <w:bookmarkStart w:id="4" w:name="Text9"/>
            <w:r w:rsidRPr="0039366D">
              <w:rPr>
                <w:sz w:val="24"/>
                <w:szCs w:val="24"/>
              </w:rPr>
              <w:t>právu předkládá:</w:t>
            </w:r>
          </w:p>
        </w:tc>
        <w:bookmarkEnd w:id="3"/>
        <w:bookmarkEnd w:id="4"/>
        <w:tc>
          <w:tcPr>
            <w:tcW w:w="2976" w:type="dxa"/>
            <w:vAlign w:val="center"/>
          </w:tcPr>
          <w:p w:rsidR="00690BAC" w:rsidRPr="0039366D" w:rsidRDefault="00690BAC" w:rsidP="009E22E3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 xml:space="preserve">Mgr.  </w:t>
            </w:r>
            <w:proofErr w:type="spellStart"/>
            <w:r w:rsidRPr="0039366D">
              <w:rPr>
                <w:sz w:val="24"/>
                <w:szCs w:val="24"/>
              </w:rPr>
              <w:t>Fluxa</w:t>
            </w:r>
            <w:proofErr w:type="spellEnd"/>
            <w:r w:rsidRPr="0039366D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2834" w:type="dxa"/>
            <w:vAlign w:val="center"/>
          </w:tcPr>
          <w:p w:rsidR="00690BAC" w:rsidRPr="0039366D" w:rsidRDefault="00690BAC" w:rsidP="009E22E3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>1. místostarosta</w:t>
            </w:r>
          </w:p>
          <w:p w:rsidR="00690BAC" w:rsidRPr="0039366D" w:rsidRDefault="00690BAC" w:rsidP="009E22E3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>MO P2-Slovany</w:t>
            </w:r>
          </w:p>
        </w:tc>
      </w:tr>
      <w:tr w:rsidR="00690BAC" w:rsidRPr="0039366D" w:rsidTr="009E22E3">
        <w:trPr>
          <w:trHeight w:hRule="exact" w:val="851"/>
          <w:jc w:val="center"/>
        </w:trPr>
        <w:tc>
          <w:tcPr>
            <w:tcW w:w="2695" w:type="dxa"/>
            <w:vAlign w:val="center"/>
          </w:tcPr>
          <w:p w:rsidR="00690BAC" w:rsidRDefault="00690BAC" w:rsidP="009E22E3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>Zprávu zpracoval dne:</w:t>
            </w:r>
          </w:p>
          <w:p w:rsidR="00690BAC" w:rsidRPr="0039366D" w:rsidRDefault="00690BAC" w:rsidP="009E22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11. 11. 2013</w:t>
            </w:r>
            <w:r w:rsidRPr="003936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690BAC" w:rsidRPr="0039366D" w:rsidRDefault="00690BAC" w:rsidP="009E22E3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>Marta Kovářová</w:t>
            </w:r>
          </w:p>
        </w:tc>
        <w:tc>
          <w:tcPr>
            <w:tcW w:w="2834" w:type="dxa"/>
            <w:vAlign w:val="center"/>
          </w:tcPr>
          <w:p w:rsidR="00690BAC" w:rsidRPr="0039366D" w:rsidRDefault="00690BAC" w:rsidP="009E22E3">
            <w:pPr>
              <w:ind w:firstLine="0"/>
              <w:rPr>
                <w:sz w:val="24"/>
                <w:szCs w:val="24"/>
              </w:rPr>
            </w:pPr>
          </w:p>
        </w:tc>
      </w:tr>
      <w:tr w:rsidR="00690BAC" w:rsidRPr="0039366D" w:rsidTr="009E22E3">
        <w:trPr>
          <w:trHeight w:hRule="exact" w:val="851"/>
          <w:jc w:val="center"/>
        </w:trPr>
        <w:tc>
          <w:tcPr>
            <w:tcW w:w="2695" w:type="dxa"/>
            <w:vAlign w:val="center"/>
          </w:tcPr>
          <w:p w:rsidR="00690BAC" w:rsidRPr="0039366D" w:rsidRDefault="00690BAC" w:rsidP="009E22E3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>Zasedání ZMO P2 se zúčastní:</w:t>
            </w:r>
          </w:p>
        </w:tc>
        <w:tc>
          <w:tcPr>
            <w:tcW w:w="2976" w:type="dxa"/>
            <w:vAlign w:val="center"/>
          </w:tcPr>
          <w:p w:rsidR="00690BAC" w:rsidRPr="0039366D" w:rsidRDefault="00690BAC" w:rsidP="009E22E3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 xml:space="preserve">Ing. Miroslav Němec </w:t>
            </w:r>
          </w:p>
        </w:tc>
        <w:tc>
          <w:tcPr>
            <w:tcW w:w="2834" w:type="dxa"/>
            <w:vAlign w:val="center"/>
          </w:tcPr>
          <w:p w:rsidR="00690BAC" w:rsidRPr="0039366D" w:rsidRDefault="00690BAC" w:rsidP="009E22E3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 xml:space="preserve">vedoucí Odboru </w:t>
            </w:r>
            <w:proofErr w:type="spellStart"/>
            <w:r w:rsidRPr="0039366D">
              <w:rPr>
                <w:sz w:val="24"/>
                <w:szCs w:val="24"/>
              </w:rPr>
              <w:t>EaP</w:t>
            </w:r>
            <w:proofErr w:type="spellEnd"/>
          </w:p>
        </w:tc>
      </w:tr>
      <w:tr w:rsidR="00690BAC" w:rsidRPr="0039366D" w:rsidTr="009E22E3">
        <w:trPr>
          <w:trHeight w:hRule="exact" w:val="851"/>
          <w:jc w:val="center"/>
        </w:trPr>
        <w:tc>
          <w:tcPr>
            <w:tcW w:w="2695" w:type="dxa"/>
            <w:vAlign w:val="center"/>
          </w:tcPr>
          <w:p w:rsidR="00690BAC" w:rsidRPr="0039366D" w:rsidRDefault="00690BAC" w:rsidP="009E22E3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 xml:space="preserve">Obsah zprávy projednán: </w:t>
            </w:r>
          </w:p>
        </w:tc>
        <w:tc>
          <w:tcPr>
            <w:tcW w:w="2976" w:type="dxa"/>
            <w:vAlign w:val="center"/>
          </w:tcPr>
          <w:p w:rsidR="00690BAC" w:rsidRPr="0039366D" w:rsidRDefault="00690BAC" w:rsidP="009E22E3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 xml:space="preserve">Ing. Lumír </w:t>
            </w:r>
            <w:proofErr w:type="spellStart"/>
            <w:r w:rsidRPr="0039366D">
              <w:rPr>
                <w:sz w:val="24"/>
                <w:szCs w:val="24"/>
              </w:rPr>
              <w:t>Aschenbrenner</w:t>
            </w:r>
            <w:proofErr w:type="spellEnd"/>
          </w:p>
        </w:tc>
        <w:tc>
          <w:tcPr>
            <w:tcW w:w="2834" w:type="dxa"/>
            <w:vAlign w:val="center"/>
          </w:tcPr>
          <w:p w:rsidR="00690BAC" w:rsidRPr="0039366D" w:rsidRDefault="00690BAC" w:rsidP="009E22E3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>starosta MO P2-Slovany</w:t>
            </w:r>
          </w:p>
        </w:tc>
      </w:tr>
    </w:tbl>
    <w:p w:rsidR="00560DD3" w:rsidRDefault="00560DD3">
      <w:bookmarkStart w:id="5" w:name="_GoBack"/>
      <w:bookmarkEnd w:id="5"/>
    </w:p>
    <w:sectPr w:rsidR="0056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AC"/>
    <w:rsid w:val="00560DD3"/>
    <w:rsid w:val="006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BAC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0BAC"/>
    <w:pPr>
      <w:keepNext/>
      <w:spacing w:before="360" w:after="240"/>
      <w:ind w:firstLine="0"/>
      <w:jc w:val="center"/>
      <w:outlineLvl w:val="0"/>
    </w:pPr>
    <w:rPr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0BAC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690BAC"/>
    <w:pPr>
      <w:ind w:firstLine="0"/>
      <w:jc w:val="both"/>
    </w:pPr>
    <w:rPr>
      <w:sz w:val="24"/>
    </w:rPr>
  </w:style>
  <w:style w:type="paragraph" w:customStyle="1" w:styleId="Nadpis2">
    <w:name w:val="Nadpis2"/>
    <w:basedOn w:val="Normln"/>
    <w:next w:val="Normln"/>
    <w:qFormat/>
    <w:rsid w:val="00690BAC"/>
    <w:pPr>
      <w:numPr>
        <w:numId w:val="1"/>
      </w:numPr>
      <w:spacing w:before="240" w:after="120"/>
      <w:ind w:left="568" w:hanging="284"/>
    </w:pPr>
    <w:rPr>
      <w:b/>
      <w:sz w:val="24"/>
      <w:szCs w:val="24"/>
    </w:rPr>
  </w:style>
  <w:style w:type="paragraph" w:customStyle="1" w:styleId="OdstavecNadpis2slovn">
    <w:name w:val="Odstavec Nadpis2 (číslování)"/>
    <w:basedOn w:val="Normln"/>
    <w:qFormat/>
    <w:rsid w:val="00690BAC"/>
    <w:pPr>
      <w:numPr>
        <w:numId w:val="2"/>
      </w:numPr>
      <w:spacing w:after="120"/>
      <w:ind w:left="568" w:hanging="284"/>
    </w:pPr>
    <w:rPr>
      <w:sz w:val="24"/>
      <w:szCs w:val="24"/>
    </w:rPr>
  </w:style>
  <w:style w:type="paragraph" w:customStyle="1" w:styleId="OdstavecNadpis2">
    <w:name w:val="Odstavec Nadpis2"/>
    <w:basedOn w:val="Normln"/>
    <w:qFormat/>
    <w:rsid w:val="00690BAC"/>
    <w:pPr>
      <w:ind w:left="567"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BAC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0BAC"/>
    <w:pPr>
      <w:keepNext/>
      <w:spacing w:before="360" w:after="240"/>
      <w:ind w:firstLine="0"/>
      <w:jc w:val="center"/>
      <w:outlineLvl w:val="0"/>
    </w:pPr>
    <w:rPr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0BAC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690BAC"/>
    <w:pPr>
      <w:ind w:firstLine="0"/>
      <w:jc w:val="both"/>
    </w:pPr>
    <w:rPr>
      <w:sz w:val="24"/>
    </w:rPr>
  </w:style>
  <w:style w:type="paragraph" w:customStyle="1" w:styleId="Nadpis2">
    <w:name w:val="Nadpis2"/>
    <w:basedOn w:val="Normln"/>
    <w:next w:val="Normln"/>
    <w:qFormat/>
    <w:rsid w:val="00690BAC"/>
    <w:pPr>
      <w:numPr>
        <w:numId w:val="1"/>
      </w:numPr>
      <w:spacing w:before="240" w:after="120"/>
      <w:ind w:left="568" w:hanging="284"/>
    </w:pPr>
    <w:rPr>
      <w:b/>
      <w:sz w:val="24"/>
      <w:szCs w:val="24"/>
    </w:rPr>
  </w:style>
  <w:style w:type="paragraph" w:customStyle="1" w:styleId="OdstavecNadpis2slovn">
    <w:name w:val="Odstavec Nadpis2 (číslování)"/>
    <w:basedOn w:val="Normln"/>
    <w:qFormat/>
    <w:rsid w:val="00690BAC"/>
    <w:pPr>
      <w:numPr>
        <w:numId w:val="2"/>
      </w:numPr>
      <w:spacing w:after="120"/>
      <w:ind w:left="568" w:hanging="284"/>
    </w:pPr>
    <w:rPr>
      <w:sz w:val="24"/>
      <w:szCs w:val="24"/>
    </w:rPr>
  </w:style>
  <w:style w:type="paragraph" w:customStyle="1" w:styleId="OdstavecNadpis2">
    <w:name w:val="Odstavec Nadpis2"/>
    <w:basedOn w:val="Normln"/>
    <w:qFormat/>
    <w:rsid w:val="00690BAC"/>
    <w:pPr>
      <w:ind w:left="567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Marta</dc:creator>
  <cp:lastModifiedBy>Kovářová Marta</cp:lastModifiedBy>
  <cp:revision>1</cp:revision>
  <dcterms:created xsi:type="dcterms:W3CDTF">2013-11-15T08:06:00Z</dcterms:created>
  <dcterms:modified xsi:type="dcterms:W3CDTF">2013-11-15T08:09:00Z</dcterms:modified>
</cp:coreProperties>
</file>