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815"/>
        <w:gridCol w:w="1862"/>
      </w:tblGrid>
      <w:tr w:rsidR="003D67CB" w:rsidTr="007E12AB">
        <w:tc>
          <w:tcPr>
            <w:tcW w:w="3898" w:type="dxa"/>
            <w:hideMark/>
          </w:tcPr>
          <w:p w:rsidR="003D67CB" w:rsidRDefault="003D67CB" w:rsidP="007E12AB">
            <w:pPr>
              <w:ind w:firstLine="0"/>
              <w:rPr>
                <w:b/>
                <w:sz w:val="24"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lang w:eastAsia="en-US"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3D67CB" w:rsidRDefault="003D67CB" w:rsidP="007E12AB">
            <w:pPr>
              <w:pStyle w:val="Zpat"/>
              <w:tabs>
                <w:tab w:val="left" w:pos="708"/>
              </w:tabs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12. 12. 2013</w:t>
            </w:r>
          </w:p>
        </w:tc>
        <w:tc>
          <w:tcPr>
            <w:tcW w:w="1862" w:type="dxa"/>
            <w:hideMark/>
          </w:tcPr>
          <w:p w:rsidR="003D67CB" w:rsidRDefault="003D67CB" w:rsidP="007E12AB">
            <w:pPr>
              <w:ind w:firstLine="0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MAJ/</w:t>
            </w:r>
            <w:r w:rsidR="00A22AE5">
              <w:rPr>
                <w:b/>
                <w:sz w:val="24"/>
                <w:lang w:eastAsia="en-US"/>
              </w:rPr>
              <w:t>3</w:t>
            </w:r>
          </w:p>
        </w:tc>
      </w:tr>
      <w:bookmarkEnd w:id="0"/>
      <w:bookmarkEnd w:id="1"/>
      <w:bookmarkEnd w:id="2"/>
    </w:tbl>
    <w:p w:rsidR="003D67CB" w:rsidRDefault="003D67CB" w:rsidP="003D67CB">
      <w:pPr>
        <w:pStyle w:val="vlevo"/>
      </w:pPr>
    </w:p>
    <w:p w:rsidR="003D67CB" w:rsidRDefault="003D67CB" w:rsidP="003D67CB">
      <w:pPr>
        <w:pStyle w:val="vlevo"/>
      </w:pPr>
    </w:p>
    <w:p w:rsidR="003D67CB" w:rsidRDefault="003D67CB" w:rsidP="003D67CB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3D67CB" w:rsidRDefault="003D67CB" w:rsidP="003D67CB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3D67CB" w:rsidTr="007E12AB">
        <w:tc>
          <w:tcPr>
            <w:tcW w:w="570" w:type="dxa"/>
            <w:hideMark/>
          </w:tcPr>
          <w:p w:rsidR="003D67CB" w:rsidRDefault="003D67CB" w:rsidP="007E12AB">
            <w:pPr>
              <w:pStyle w:val="vlevo"/>
              <w:ind w:left="0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3D67CB" w:rsidRDefault="003D67CB" w:rsidP="007E12AB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3D67CB" w:rsidRDefault="003D67CB" w:rsidP="007E12AB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 xml:space="preserve">ze dne </w:t>
            </w:r>
          </w:p>
        </w:tc>
        <w:tc>
          <w:tcPr>
            <w:tcW w:w="3260" w:type="dxa"/>
            <w:hideMark/>
          </w:tcPr>
          <w:p w:rsidR="003D67CB" w:rsidRDefault="003D67CB" w:rsidP="007E12AB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12. 12. 2013</w:t>
            </w:r>
          </w:p>
        </w:tc>
      </w:tr>
    </w:tbl>
    <w:p w:rsidR="003D67CB" w:rsidRDefault="003D67CB" w:rsidP="00867E7F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3D67CB" w:rsidTr="007E12AB">
        <w:trPr>
          <w:cantSplit/>
        </w:trPr>
        <w:tc>
          <w:tcPr>
            <w:tcW w:w="1275" w:type="dxa"/>
            <w:hideMark/>
          </w:tcPr>
          <w:p w:rsidR="003D67CB" w:rsidRDefault="003D67CB" w:rsidP="007E12AB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3D67CB" w:rsidRDefault="003D67CB" w:rsidP="007E12AB">
            <w:pPr>
              <w:pStyle w:val="vlevo"/>
              <w:rPr>
                <w:lang w:eastAsia="en-US"/>
              </w:rPr>
            </w:pPr>
            <w:r>
              <w:t>Konečné majetkoprávní vypořádání se spol. TEPON s.r.o. – dohoda o zrušení SOSB darovací č. 2011/002512 + prominutí smluvní pokuty</w:t>
            </w:r>
            <w:r>
              <w:rPr>
                <w:lang w:eastAsia="en-US"/>
              </w:rPr>
              <w:t>.</w:t>
            </w:r>
          </w:p>
        </w:tc>
      </w:tr>
    </w:tbl>
    <w:p w:rsidR="003D67CB" w:rsidRDefault="003D67CB" w:rsidP="003D67CB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7494B4" wp14:editId="13796E2C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3D67CB" w:rsidRDefault="003D67CB" w:rsidP="003D67CB">
      <w:pPr>
        <w:pStyle w:val="vlevo"/>
      </w:pPr>
    </w:p>
    <w:p w:rsidR="003D67CB" w:rsidRDefault="003D67CB" w:rsidP="003D67CB">
      <w:pPr>
        <w:pStyle w:val="vlevot"/>
      </w:pPr>
      <w:r>
        <w:t>Zastupitelstvo města Plzně</w:t>
      </w:r>
    </w:p>
    <w:p w:rsidR="003D67CB" w:rsidRDefault="003D67CB" w:rsidP="003D67CB">
      <w:pPr>
        <w:pStyle w:val="vlevo"/>
      </w:pPr>
      <w:r>
        <w:t>k návrhu Rady města Plzně</w:t>
      </w:r>
    </w:p>
    <w:p w:rsidR="003D67CB" w:rsidRDefault="003D67CB" w:rsidP="003D67CB">
      <w:pPr>
        <w:pStyle w:val="vlevo"/>
      </w:pPr>
    </w:p>
    <w:p w:rsidR="003D67CB" w:rsidRDefault="003D67CB" w:rsidP="00E80986">
      <w:pPr>
        <w:pStyle w:val="parzahl"/>
        <w:tabs>
          <w:tab w:val="clear" w:pos="720"/>
          <w:tab w:val="num" w:pos="709"/>
        </w:tabs>
        <w:ind w:left="1004" w:hanging="1004"/>
      </w:pPr>
      <w:proofErr w:type="gramStart"/>
      <w:r>
        <w:t>B e r e   n a   v ě d o m í</w:t>
      </w:r>
      <w:proofErr w:type="gramEnd"/>
    </w:p>
    <w:p w:rsidR="003D67CB" w:rsidRDefault="003D67CB" w:rsidP="00E80986">
      <w:pPr>
        <w:pStyle w:val="Paragrafneslovan"/>
        <w:numPr>
          <w:ilvl w:val="0"/>
          <w:numId w:val="3"/>
        </w:numPr>
        <w:tabs>
          <w:tab w:val="clear" w:pos="502"/>
          <w:tab w:val="num" w:pos="709"/>
        </w:tabs>
        <w:ind w:left="709" w:hanging="709"/>
      </w:pPr>
      <w:r>
        <w:t xml:space="preserve">Smlouvu o smlouvě budoucí darovací č. 2011/002512 ze dne 1. 7. 2011 na darování částí pozemků </w:t>
      </w:r>
      <w:proofErr w:type="spellStart"/>
      <w:r>
        <w:t>parc.č</w:t>
      </w:r>
      <w:proofErr w:type="spellEnd"/>
      <w:r>
        <w:t xml:space="preserve">. 2377 a 2378,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 4, do majetku města Plzně, která byla uzavřena na základě usnesení  ZMP  č. </w:t>
      </w:r>
      <w:proofErr w:type="gramStart"/>
      <w:r>
        <w:t>264  ze</w:t>
      </w:r>
      <w:proofErr w:type="gramEnd"/>
      <w:r>
        <w:t xml:space="preserve"> dne 12. 5. 2011 se společností OMEGA TRANS spol. s r.o. </w:t>
      </w:r>
    </w:p>
    <w:p w:rsidR="003D67CB" w:rsidRPr="00B0719D" w:rsidRDefault="003D67CB" w:rsidP="00E80986">
      <w:pPr>
        <w:pStyle w:val="Paragrafneslovan"/>
        <w:numPr>
          <w:ilvl w:val="0"/>
          <w:numId w:val="3"/>
        </w:numPr>
        <w:tabs>
          <w:tab w:val="clear" w:pos="502"/>
          <w:tab w:val="num" w:pos="709"/>
        </w:tabs>
        <w:ind w:left="709" w:hanging="709"/>
      </w:pPr>
      <w:r>
        <w:t xml:space="preserve">Skutečnost, že spol. OMEGA TRANS spol. s r.o. změnila název a sídlo společnosti – </w:t>
      </w:r>
      <w:r w:rsidRPr="00B0719D">
        <w:t>nově TEPON s.r.o., Jaurisova 515/4, Praha 4 – Michle.</w:t>
      </w:r>
    </w:p>
    <w:p w:rsidR="003D67CB" w:rsidRDefault="003D67CB" w:rsidP="00E80986">
      <w:pPr>
        <w:pStyle w:val="Paragrafneslovan"/>
        <w:numPr>
          <w:ilvl w:val="0"/>
          <w:numId w:val="3"/>
        </w:numPr>
        <w:tabs>
          <w:tab w:val="clear" w:pos="502"/>
          <w:tab w:val="num" w:pos="709"/>
        </w:tabs>
        <w:ind w:left="709" w:hanging="709"/>
      </w:pPr>
      <w:r w:rsidRPr="00B0719D">
        <w:t xml:space="preserve">Skutečnost, že </w:t>
      </w:r>
      <w:r>
        <w:t xml:space="preserve">celý </w:t>
      </w:r>
      <w:r w:rsidRPr="00B0719D">
        <w:t>předmět plnění (pozemky v </w:t>
      </w:r>
      <w:proofErr w:type="spellStart"/>
      <w:proofErr w:type="gramStart"/>
      <w:r w:rsidRPr="00B0719D">
        <w:t>k.ú</w:t>
      </w:r>
      <w:proofErr w:type="spellEnd"/>
      <w:r w:rsidRPr="00B0719D">
        <w:t>.</w:t>
      </w:r>
      <w:proofErr w:type="gramEnd"/>
      <w:r w:rsidRPr="00B0719D">
        <w:t xml:space="preserve"> Plzeň 4) ze </w:t>
      </w:r>
      <w:proofErr w:type="spellStart"/>
      <w:r w:rsidRPr="00B0719D">
        <w:t>SoSB</w:t>
      </w:r>
      <w:proofErr w:type="spellEnd"/>
      <w:r w:rsidRPr="00B0719D">
        <w:t xml:space="preserve"> darovací č. 2011/002512 je nyní ve vlastnictví cizích subjektů</w:t>
      </w:r>
      <w:r>
        <w:t>.</w:t>
      </w:r>
    </w:p>
    <w:p w:rsidR="008923C1" w:rsidRDefault="008923C1" w:rsidP="00E80986">
      <w:pPr>
        <w:pStyle w:val="Paragrafneslovan"/>
        <w:numPr>
          <w:ilvl w:val="0"/>
          <w:numId w:val="3"/>
        </w:numPr>
        <w:tabs>
          <w:tab w:val="clear" w:pos="502"/>
          <w:tab w:val="num" w:pos="709"/>
        </w:tabs>
        <w:ind w:left="709" w:hanging="709"/>
      </w:pPr>
      <w:r>
        <w:t xml:space="preserve">Skutečnost, že dne 6. 11. 2013 bylo na </w:t>
      </w:r>
      <w:r w:rsidR="00FA0309">
        <w:t>základě vyhlášky Městského soudu v Praze zahájeno insolvenční řízení ve věci dlužníka společnosti TEPON s.r.o.</w:t>
      </w:r>
    </w:p>
    <w:p w:rsidR="003D67CB" w:rsidRDefault="003D67CB" w:rsidP="00E80986">
      <w:pPr>
        <w:pStyle w:val="Paragrafneslovan"/>
        <w:tabs>
          <w:tab w:val="num" w:pos="709"/>
        </w:tabs>
        <w:ind w:left="709" w:hanging="709"/>
      </w:pPr>
    </w:p>
    <w:p w:rsidR="003D67CB" w:rsidRPr="00933AA7" w:rsidRDefault="003D67CB" w:rsidP="003D67CB">
      <w:pPr>
        <w:pStyle w:val="parzahl"/>
        <w:numPr>
          <w:ilvl w:val="0"/>
          <w:numId w:val="0"/>
        </w:numPr>
        <w:tabs>
          <w:tab w:val="left" w:pos="708"/>
        </w:tabs>
      </w:pPr>
      <w:r>
        <w:t>II.</w:t>
      </w:r>
      <w:r>
        <w:tab/>
        <w:t>S c h v a l u j e</w:t>
      </w:r>
    </w:p>
    <w:p w:rsidR="003D67CB" w:rsidRDefault="003D67CB" w:rsidP="00E80986">
      <w:pPr>
        <w:pStyle w:val="Odstavecseseznamem"/>
        <w:numPr>
          <w:ilvl w:val="0"/>
          <w:numId w:val="13"/>
        </w:numPr>
        <w:ind w:hanging="720"/>
        <w:jc w:val="both"/>
        <w:rPr>
          <w:sz w:val="24"/>
          <w:szCs w:val="24"/>
        </w:rPr>
      </w:pPr>
      <w:r w:rsidRPr="003D67CB">
        <w:rPr>
          <w:sz w:val="24"/>
          <w:szCs w:val="24"/>
        </w:rPr>
        <w:t>Prominutí smluvní pokuty ve výši 100 000,- Kč za nepřevedení závazků ze smlouvy o budoucí smlouvě darovací č. 2011/002512 na nového vlastníka předmětných pozemků dle čl. VIII. Ustanovení závěrečná odst. 1.</w:t>
      </w:r>
    </w:p>
    <w:p w:rsidR="003D67CB" w:rsidRPr="003D67CB" w:rsidRDefault="003D67CB" w:rsidP="00E80986">
      <w:pPr>
        <w:pStyle w:val="Odstavecseseznamem"/>
        <w:ind w:hanging="720"/>
        <w:jc w:val="both"/>
        <w:rPr>
          <w:sz w:val="24"/>
          <w:szCs w:val="24"/>
        </w:rPr>
      </w:pPr>
    </w:p>
    <w:p w:rsidR="003D67CB" w:rsidRPr="003D67CB" w:rsidRDefault="003D67CB" w:rsidP="00E80986">
      <w:pPr>
        <w:pStyle w:val="Odstavecseseznamem"/>
        <w:numPr>
          <w:ilvl w:val="0"/>
          <w:numId w:val="13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3D67CB">
        <w:rPr>
          <w:sz w:val="24"/>
          <w:szCs w:val="24"/>
        </w:rPr>
        <w:t>zavření dohody o zrušení smlouvy o smlouvě budoucí darovací č. 2011/002512 ze dne 1. 7. 2011 mezi městem Plzní a společností TEPON s.r.o. (dříve OMEGA TRANS spol. s r.o.), IČ: 48362212, se sídlem v </w:t>
      </w:r>
      <w:proofErr w:type="gramStart"/>
      <w:r w:rsidRPr="003D67CB">
        <w:rPr>
          <w:sz w:val="24"/>
          <w:szCs w:val="24"/>
        </w:rPr>
        <w:t>Praze 4-Michle</w:t>
      </w:r>
      <w:proofErr w:type="gramEnd"/>
      <w:r w:rsidRPr="003D67CB">
        <w:rPr>
          <w:sz w:val="24"/>
          <w:szCs w:val="24"/>
        </w:rPr>
        <w:t>, Jaurisova 515/4, PSČ 140 00.</w:t>
      </w:r>
    </w:p>
    <w:p w:rsidR="003D67CB" w:rsidRDefault="003D67CB" w:rsidP="003D67CB">
      <w:pPr>
        <w:shd w:val="clear" w:color="auto" w:fill="FFFFFF" w:themeFill="background1"/>
        <w:ind w:left="284" w:firstLine="0"/>
        <w:jc w:val="both"/>
        <w:rPr>
          <w:sz w:val="24"/>
          <w:szCs w:val="24"/>
        </w:rPr>
      </w:pPr>
    </w:p>
    <w:p w:rsidR="003D67CB" w:rsidRDefault="003D67CB" w:rsidP="003D67CB">
      <w:pPr>
        <w:pStyle w:val="parzahl"/>
        <w:numPr>
          <w:ilvl w:val="0"/>
          <w:numId w:val="0"/>
        </w:numPr>
        <w:tabs>
          <w:tab w:val="left" w:pos="708"/>
        </w:tabs>
      </w:pPr>
      <w:r w:rsidRPr="003D67CB">
        <w:t>I</w:t>
      </w:r>
      <w:r>
        <w:t>II</w:t>
      </w:r>
      <w:r w:rsidRPr="003D67CB">
        <w:t xml:space="preserve">. </w:t>
      </w:r>
      <w:r w:rsidRPr="003D67CB">
        <w:tab/>
        <w:t>U k l á d á</w:t>
      </w:r>
    </w:p>
    <w:p w:rsidR="003D67CB" w:rsidRDefault="003D67CB" w:rsidP="00867E7F">
      <w:pPr>
        <w:pStyle w:val="Paragrafneslovan"/>
      </w:pPr>
      <w:r>
        <w:t>Radě města Plzně</w:t>
      </w:r>
    </w:p>
    <w:p w:rsidR="003D67CB" w:rsidRDefault="003D67CB" w:rsidP="00867E7F">
      <w:pPr>
        <w:pStyle w:val="Paragrafneslovan"/>
      </w:pPr>
      <w:r>
        <w:t xml:space="preserve">1. Informovat spol. TEPON s.r.o. o prominutí smluvní pokuty dle bodu </w:t>
      </w:r>
      <w:proofErr w:type="gramStart"/>
      <w:r>
        <w:t>II.1. tohoto</w:t>
      </w:r>
      <w:proofErr w:type="gramEnd"/>
      <w:r>
        <w:t xml:space="preserve"> usnesení.</w:t>
      </w:r>
    </w:p>
    <w:p w:rsidR="003D67CB" w:rsidRDefault="003D67CB" w:rsidP="00867E7F">
      <w:pPr>
        <w:pStyle w:val="Paragrafneslovan"/>
      </w:pPr>
      <w:r>
        <w:t>Termín: 31. 12. 2013</w:t>
      </w:r>
    </w:p>
    <w:p w:rsidR="003D67CB" w:rsidRDefault="003D67CB" w:rsidP="00867E7F">
      <w:pPr>
        <w:pStyle w:val="Paragrafneslovan"/>
      </w:pPr>
      <w:r>
        <w:t xml:space="preserve">2. Zajistit realizaci smluvního vztahu ve smyslu bodu </w:t>
      </w:r>
      <w:proofErr w:type="gramStart"/>
      <w:r>
        <w:t>II.2. tohoto</w:t>
      </w:r>
      <w:proofErr w:type="gramEnd"/>
      <w:r>
        <w:t xml:space="preserve"> usnesení.</w:t>
      </w:r>
    </w:p>
    <w:p w:rsidR="003D67CB" w:rsidRDefault="003D67CB" w:rsidP="00E80986">
      <w:pPr>
        <w:pStyle w:val="Paragrafneslovan"/>
        <w:pBdr>
          <w:bottom w:val="single" w:sz="4" w:space="1" w:color="auto"/>
        </w:pBdr>
      </w:pPr>
      <w:r>
        <w:t>Termín: 31. 5. 2014</w:t>
      </w:r>
    </w:p>
    <w:p w:rsidR="003D67CB" w:rsidRDefault="003D67CB" w:rsidP="00867E7F">
      <w:pPr>
        <w:pStyle w:val="Paragrafneslovan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Zodpovídá: </w:t>
      </w:r>
      <w:r>
        <w:tab/>
        <w:t>H. Matoušová, členka RMP</w:t>
      </w:r>
    </w:p>
    <w:p w:rsidR="003D67CB" w:rsidRDefault="003D67CB" w:rsidP="00867E7F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Hasmanová</w:t>
      </w:r>
    </w:p>
    <w:p w:rsidR="003D67CB" w:rsidRDefault="003D67CB" w:rsidP="00867E7F">
      <w:pPr>
        <w:pStyle w:val="Paragrafneslovan"/>
      </w:pPr>
    </w:p>
    <w:p w:rsidR="003D67CB" w:rsidRDefault="003D67CB" w:rsidP="00867E7F">
      <w:pPr>
        <w:pStyle w:val="Paragrafneslovan"/>
      </w:pPr>
    </w:p>
    <w:p w:rsidR="003D67CB" w:rsidRDefault="003D67CB" w:rsidP="00867E7F">
      <w:pPr>
        <w:pStyle w:val="Paragrafneslovan"/>
      </w:pPr>
    </w:p>
    <w:tbl>
      <w:tblPr>
        <w:tblW w:w="97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3546"/>
        <w:gridCol w:w="2758"/>
      </w:tblGrid>
      <w:tr w:rsidR="003D67CB" w:rsidTr="007E12AB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7CB" w:rsidRDefault="003D67CB" w:rsidP="00867E7F">
            <w:pPr>
              <w:pStyle w:val="Paragrafneslovan"/>
            </w:pPr>
            <w:bookmarkStart w:id="3" w:name="Text6" w:colFirst="0" w:colLast="0"/>
            <w:bookmarkStart w:id="4" w:name="Text9" w:colFirst="0" w:colLast="0"/>
            <w:r>
              <w:t>Zprávu předkládá: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7CB" w:rsidRDefault="003D67CB" w:rsidP="00867E7F">
            <w:pPr>
              <w:pStyle w:val="Paragrafneslovan"/>
            </w:pPr>
            <w:r>
              <w:t>H. Matoušová, členka RMP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3D67CB" w:rsidRDefault="003D67CB" w:rsidP="00867E7F">
            <w:pPr>
              <w:pStyle w:val="Paragrafneslovan"/>
            </w:pPr>
          </w:p>
        </w:tc>
      </w:tr>
      <w:bookmarkEnd w:id="3"/>
      <w:bookmarkEnd w:id="4"/>
      <w:tr w:rsidR="003D67CB" w:rsidTr="007E12AB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7CB" w:rsidRDefault="003D67CB" w:rsidP="00867E7F">
            <w:pPr>
              <w:pStyle w:val="Paragrafneslovan"/>
            </w:pPr>
            <w:r>
              <w:t>Zprávu zpracoval dne: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7CB" w:rsidRDefault="003D67CB" w:rsidP="00867E7F">
            <w:pPr>
              <w:pStyle w:val="Paragrafneslovan"/>
            </w:pPr>
            <w:r>
              <w:t>29. 11. 2013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7CB" w:rsidRDefault="003D67CB" w:rsidP="00867E7F">
            <w:pPr>
              <w:pStyle w:val="Paragrafneslovan"/>
            </w:pPr>
            <w:r>
              <w:t>A. Štichová, MAJ MMP</w:t>
            </w:r>
          </w:p>
        </w:tc>
      </w:tr>
      <w:tr w:rsidR="003D67CB" w:rsidTr="007E12AB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7CB" w:rsidRDefault="003D67CB" w:rsidP="00867E7F">
            <w:pPr>
              <w:pStyle w:val="Paragrafneslovan"/>
            </w:pPr>
            <w:r>
              <w:t>Schůze ZMP se zúčastní: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7CB" w:rsidRDefault="003D67CB" w:rsidP="00867E7F">
            <w:pPr>
              <w:pStyle w:val="Paragrafneslovan"/>
            </w:pPr>
            <w:r>
              <w:t>Ing. Hasmanová, VO MAJ MMP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3D67CB" w:rsidRDefault="003D67CB" w:rsidP="00867E7F">
            <w:pPr>
              <w:pStyle w:val="Paragrafneslovan"/>
            </w:pPr>
          </w:p>
        </w:tc>
      </w:tr>
      <w:tr w:rsidR="003D67CB" w:rsidTr="007E12AB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7CB" w:rsidRDefault="003D67CB" w:rsidP="00867E7F">
            <w:pPr>
              <w:pStyle w:val="Paragrafneslovan"/>
            </w:pPr>
            <w:r>
              <w:t>Obsah zprávy projednán s: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7CB" w:rsidRDefault="003D67CB" w:rsidP="00867E7F">
            <w:pPr>
              <w:pStyle w:val="Paragrafneslovan"/>
            </w:pPr>
            <w:r>
              <w:t>Ing. Kuglerovou, ŘEÚ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7CB" w:rsidRDefault="003D67CB" w:rsidP="003A58CB">
            <w:pPr>
              <w:pStyle w:val="Paragrafneslovan"/>
            </w:pPr>
            <w:r>
              <w:t xml:space="preserve">souhlasí   </w:t>
            </w:r>
            <w:bookmarkStart w:id="5" w:name="_GoBack"/>
            <w:bookmarkEnd w:id="5"/>
          </w:p>
        </w:tc>
      </w:tr>
      <w:tr w:rsidR="003D67CB" w:rsidTr="007E12AB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7CB" w:rsidRDefault="003D67CB" w:rsidP="00867E7F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7CB" w:rsidRDefault="003D67CB" w:rsidP="00867E7F">
            <w:pPr>
              <w:pStyle w:val="Paragrafneslovan"/>
            </w:pPr>
            <w:r>
              <w:t>nepodléhá zveřejnění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3D67CB" w:rsidRDefault="003D67CB" w:rsidP="00867E7F">
            <w:pPr>
              <w:pStyle w:val="Paragrafneslovan"/>
            </w:pPr>
          </w:p>
        </w:tc>
      </w:tr>
      <w:tr w:rsidR="003D67CB" w:rsidTr="007E12AB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7CB" w:rsidRDefault="003D67CB" w:rsidP="00867E7F">
            <w:pPr>
              <w:pStyle w:val="Paragrafneslovan"/>
            </w:pPr>
            <w:r>
              <w:t>Projednáno v RMP: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7CB" w:rsidRDefault="003D67CB" w:rsidP="00867E7F">
            <w:pPr>
              <w:pStyle w:val="Paragrafneslovan"/>
            </w:pPr>
            <w:r>
              <w:t>dne 27. 11. 2013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7CB" w:rsidRPr="00850DC7" w:rsidRDefault="003D67CB" w:rsidP="00867E7F">
            <w:pPr>
              <w:pStyle w:val="Paragrafneslovan"/>
            </w:pPr>
            <w:r w:rsidRPr="00867E7F">
              <w:t>č. usnesení:</w:t>
            </w:r>
            <w:r w:rsidRPr="00AD332B">
              <w:t xml:space="preserve"> </w:t>
            </w:r>
            <w:r w:rsidR="00B83941">
              <w:t>1249</w:t>
            </w:r>
          </w:p>
        </w:tc>
      </w:tr>
    </w:tbl>
    <w:p w:rsidR="003D67CB" w:rsidRDefault="003D67CB" w:rsidP="003D67CB">
      <w:pPr>
        <w:pStyle w:val="vlevo"/>
      </w:pPr>
    </w:p>
    <w:p w:rsidR="003D67CB" w:rsidRDefault="003D67CB" w:rsidP="003D67CB">
      <w:pPr>
        <w:pStyle w:val="ostzahl"/>
        <w:numPr>
          <w:ilvl w:val="0"/>
          <w:numId w:val="0"/>
        </w:numPr>
        <w:tabs>
          <w:tab w:val="left" w:pos="708"/>
        </w:tabs>
      </w:pPr>
      <w:r>
        <w:t xml:space="preserve"> </w:t>
      </w:r>
    </w:p>
    <w:p w:rsidR="003D67CB" w:rsidRDefault="003D67CB" w:rsidP="003D67CB">
      <w:pPr>
        <w:pStyle w:val="vlevo"/>
      </w:pPr>
    </w:p>
    <w:p w:rsidR="003D67CB" w:rsidRDefault="003D67CB" w:rsidP="003D67CB"/>
    <w:p w:rsidR="003D67CB" w:rsidRDefault="003D67CB" w:rsidP="003D67CB"/>
    <w:p w:rsidR="003D67CB" w:rsidRDefault="003D67CB" w:rsidP="003D67CB"/>
    <w:p w:rsidR="003D67CB" w:rsidRDefault="003D67CB" w:rsidP="003D67CB"/>
    <w:p w:rsidR="003D67CB" w:rsidRDefault="003D67CB" w:rsidP="003D67CB"/>
    <w:p w:rsidR="003D67CB" w:rsidRDefault="003D67CB" w:rsidP="003D67CB"/>
    <w:p w:rsidR="003D67CB" w:rsidRDefault="003D67CB" w:rsidP="003D67CB"/>
    <w:p w:rsidR="003D67CB" w:rsidRDefault="003D67CB" w:rsidP="003D67CB"/>
    <w:p w:rsidR="003D67CB" w:rsidRDefault="003D67CB" w:rsidP="003D67CB"/>
    <w:p w:rsidR="003D67CB" w:rsidRDefault="003D67CB" w:rsidP="003D67CB"/>
    <w:p w:rsidR="00F472E7" w:rsidRDefault="00F472E7"/>
    <w:sectPr w:rsidR="00F472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80" w:rsidRDefault="00A22AE5">
      <w:r>
        <w:separator/>
      </w:r>
    </w:p>
  </w:endnote>
  <w:endnote w:type="continuationSeparator" w:id="0">
    <w:p w:rsidR="00281480" w:rsidRDefault="00A2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894070"/>
      <w:docPartObj>
        <w:docPartGallery w:val="Page Numbers (Bottom of Page)"/>
        <w:docPartUnique/>
      </w:docPartObj>
    </w:sdtPr>
    <w:sdtEndPr/>
    <w:sdtContent>
      <w:p w:rsidR="002446DB" w:rsidRDefault="003D67C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8CB">
          <w:rPr>
            <w:noProof/>
          </w:rPr>
          <w:t>1</w:t>
        </w:r>
        <w:r>
          <w:fldChar w:fldCharType="end"/>
        </w:r>
      </w:p>
    </w:sdtContent>
  </w:sdt>
  <w:p w:rsidR="003B3220" w:rsidRDefault="003A58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80" w:rsidRDefault="00A22AE5">
      <w:r>
        <w:separator/>
      </w:r>
    </w:p>
  </w:footnote>
  <w:footnote w:type="continuationSeparator" w:id="0">
    <w:p w:rsidR="00281480" w:rsidRDefault="00A2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DBF"/>
    <w:multiLevelType w:val="hybridMultilevel"/>
    <w:tmpl w:val="D7C65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45C"/>
    <w:multiLevelType w:val="hybridMultilevel"/>
    <w:tmpl w:val="9E025E76"/>
    <w:lvl w:ilvl="0" w:tplc="603A15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71218"/>
    <w:multiLevelType w:val="hybridMultilevel"/>
    <w:tmpl w:val="CC823590"/>
    <w:lvl w:ilvl="0" w:tplc="603A15A4">
      <w:start w:val="1"/>
      <w:numFmt w:val="lowerLetter"/>
      <w:lvlText w:val="%1)"/>
      <w:lvlJc w:val="left"/>
      <w:pPr>
        <w:ind w:left="142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144" w:hanging="360"/>
      </w:pPr>
    </w:lvl>
    <w:lvl w:ilvl="2" w:tplc="0405001B">
      <w:start w:val="1"/>
      <w:numFmt w:val="lowerRoman"/>
      <w:lvlText w:val="%3."/>
      <w:lvlJc w:val="right"/>
      <w:pPr>
        <w:ind w:left="2864" w:hanging="180"/>
      </w:pPr>
    </w:lvl>
    <w:lvl w:ilvl="3" w:tplc="0405000F">
      <w:start w:val="1"/>
      <w:numFmt w:val="decimal"/>
      <w:lvlText w:val="%4."/>
      <w:lvlJc w:val="left"/>
      <w:pPr>
        <w:ind w:left="3584" w:hanging="360"/>
      </w:pPr>
    </w:lvl>
    <w:lvl w:ilvl="4" w:tplc="04050019">
      <w:start w:val="1"/>
      <w:numFmt w:val="lowerLetter"/>
      <w:lvlText w:val="%5."/>
      <w:lvlJc w:val="left"/>
      <w:pPr>
        <w:ind w:left="4304" w:hanging="360"/>
      </w:pPr>
    </w:lvl>
    <w:lvl w:ilvl="5" w:tplc="0405001B">
      <w:start w:val="1"/>
      <w:numFmt w:val="lowerRoman"/>
      <w:lvlText w:val="%6."/>
      <w:lvlJc w:val="right"/>
      <w:pPr>
        <w:ind w:left="5024" w:hanging="180"/>
      </w:pPr>
    </w:lvl>
    <w:lvl w:ilvl="6" w:tplc="0405000F">
      <w:start w:val="1"/>
      <w:numFmt w:val="decimal"/>
      <w:lvlText w:val="%7."/>
      <w:lvlJc w:val="left"/>
      <w:pPr>
        <w:ind w:left="5744" w:hanging="360"/>
      </w:pPr>
    </w:lvl>
    <w:lvl w:ilvl="7" w:tplc="04050019">
      <w:start w:val="1"/>
      <w:numFmt w:val="lowerLetter"/>
      <w:lvlText w:val="%8."/>
      <w:lvlJc w:val="left"/>
      <w:pPr>
        <w:ind w:left="6464" w:hanging="360"/>
      </w:pPr>
    </w:lvl>
    <w:lvl w:ilvl="8" w:tplc="0405001B">
      <w:start w:val="1"/>
      <w:numFmt w:val="lowerRoman"/>
      <w:lvlText w:val="%9."/>
      <w:lvlJc w:val="right"/>
      <w:pPr>
        <w:ind w:left="7184" w:hanging="180"/>
      </w:pPr>
    </w:lvl>
  </w:abstractNum>
  <w:abstractNum w:abstractNumId="3">
    <w:nsid w:val="48245DFD"/>
    <w:multiLevelType w:val="hybridMultilevel"/>
    <w:tmpl w:val="A10E3E08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09523E9"/>
    <w:multiLevelType w:val="hybridMultilevel"/>
    <w:tmpl w:val="B9B035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F71C3"/>
    <w:multiLevelType w:val="hybridMultilevel"/>
    <w:tmpl w:val="38601BA6"/>
    <w:lvl w:ilvl="0" w:tplc="AB22E35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B7A2FD4"/>
    <w:multiLevelType w:val="singleLevel"/>
    <w:tmpl w:val="ACA246C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DB1010D"/>
    <w:multiLevelType w:val="hybridMultilevel"/>
    <w:tmpl w:val="E2A6AF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7F4A1D53"/>
    <w:multiLevelType w:val="hybridMultilevel"/>
    <w:tmpl w:val="8026A194"/>
    <w:lvl w:ilvl="0" w:tplc="AB22E35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FC87769"/>
    <w:multiLevelType w:val="hybridMultilevel"/>
    <w:tmpl w:val="87CAE60C"/>
    <w:lvl w:ilvl="0" w:tplc="9E384D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CB"/>
    <w:rsid w:val="00281480"/>
    <w:rsid w:val="00354D06"/>
    <w:rsid w:val="003A58CB"/>
    <w:rsid w:val="003D67CB"/>
    <w:rsid w:val="00867E7F"/>
    <w:rsid w:val="008923C1"/>
    <w:rsid w:val="00A22AE5"/>
    <w:rsid w:val="00B83941"/>
    <w:rsid w:val="00E80986"/>
    <w:rsid w:val="00F472E7"/>
    <w:rsid w:val="00F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7CB"/>
    <w:pPr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D67C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67CB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867E7F"/>
    <w:pPr>
      <w:ind w:firstLine="0"/>
      <w:jc w:val="both"/>
    </w:pPr>
    <w:rPr>
      <w:sz w:val="24"/>
      <w:lang w:eastAsia="en-US"/>
    </w:rPr>
  </w:style>
  <w:style w:type="paragraph" w:customStyle="1" w:styleId="parzahl">
    <w:name w:val="parzahl"/>
    <w:basedOn w:val="Normln"/>
    <w:next w:val="Paragrafneslovan"/>
    <w:rsid w:val="003D67CB"/>
    <w:pPr>
      <w:numPr>
        <w:numId w:val="2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3D67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3D67CB"/>
    <w:pPr>
      <w:ind w:left="142"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3D67CB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3D67CB"/>
    <w:pPr>
      <w:numPr>
        <w:numId w:val="1"/>
      </w:numPr>
      <w:spacing w:before="120" w:after="120"/>
      <w:ind w:left="357" w:hanging="357"/>
    </w:pPr>
    <w:rPr>
      <w:b/>
      <w:spacing w:val="22"/>
      <w:sz w:val="24"/>
    </w:rPr>
  </w:style>
  <w:style w:type="paragraph" w:customStyle="1" w:styleId="vlevot">
    <w:name w:val="vlevot"/>
    <w:basedOn w:val="vlevo"/>
    <w:autoRedefine/>
    <w:rsid w:val="003D67CB"/>
    <w:rPr>
      <w:b/>
    </w:rPr>
  </w:style>
  <w:style w:type="paragraph" w:styleId="Odstavecseseznamem">
    <w:name w:val="List Paragraph"/>
    <w:basedOn w:val="Normln"/>
    <w:uiPriority w:val="34"/>
    <w:qFormat/>
    <w:rsid w:val="003D67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6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7C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7CB"/>
    <w:pPr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D67C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67CB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867E7F"/>
    <w:pPr>
      <w:ind w:firstLine="0"/>
      <w:jc w:val="both"/>
    </w:pPr>
    <w:rPr>
      <w:sz w:val="24"/>
      <w:lang w:eastAsia="en-US"/>
    </w:rPr>
  </w:style>
  <w:style w:type="paragraph" w:customStyle="1" w:styleId="parzahl">
    <w:name w:val="parzahl"/>
    <w:basedOn w:val="Normln"/>
    <w:next w:val="Paragrafneslovan"/>
    <w:rsid w:val="003D67CB"/>
    <w:pPr>
      <w:numPr>
        <w:numId w:val="2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3D67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3D67CB"/>
    <w:pPr>
      <w:ind w:left="142"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3D67CB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3D67CB"/>
    <w:pPr>
      <w:numPr>
        <w:numId w:val="1"/>
      </w:numPr>
      <w:spacing w:before="120" w:after="120"/>
      <w:ind w:left="357" w:hanging="357"/>
    </w:pPr>
    <w:rPr>
      <w:b/>
      <w:spacing w:val="22"/>
      <w:sz w:val="24"/>
    </w:rPr>
  </w:style>
  <w:style w:type="paragraph" w:customStyle="1" w:styleId="vlevot">
    <w:name w:val="vlevot"/>
    <w:basedOn w:val="vlevo"/>
    <w:autoRedefine/>
    <w:rsid w:val="003D67CB"/>
    <w:rPr>
      <w:b/>
    </w:rPr>
  </w:style>
  <w:style w:type="paragraph" w:styleId="Odstavecseseznamem">
    <w:name w:val="List Paragraph"/>
    <w:basedOn w:val="Normln"/>
    <w:uiPriority w:val="34"/>
    <w:qFormat/>
    <w:rsid w:val="003D67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6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7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Štichová Alena</dc:creator>
  <cp:lastModifiedBy>Štichová Alena</cp:lastModifiedBy>
  <cp:revision>8</cp:revision>
  <cp:lastPrinted>2013-11-26T07:01:00Z</cp:lastPrinted>
  <dcterms:created xsi:type="dcterms:W3CDTF">2013-11-15T13:02:00Z</dcterms:created>
  <dcterms:modified xsi:type="dcterms:W3CDTF">2013-11-29T07:45:00Z</dcterms:modified>
</cp:coreProperties>
</file>