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4261"/>
        <w:gridCol w:w="3335"/>
      </w:tblGrid>
      <w:tr w:rsidR="00091F5C" w:rsidTr="00194F00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091F5C" w:rsidRDefault="00091F5C" w:rsidP="00766CCC">
            <w:pPr>
              <w:pStyle w:val="Paragrafneslovan"/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91F5C" w:rsidRDefault="00091F5C" w:rsidP="00766CCC">
            <w:pPr>
              <w:pStyle w:val="Paragrafneslovan"/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091F5C" w:rsidRDefault="00091F5C" w:rsidP="00766CCC">
            <w:pPr>
              <w:pStyle w:val="Paragrafneslovan"/>
            </w:pPr>
          </w:p>
        </w:tc>
      </w:tr>
    </w:tbl>
    <w:p w:rsidR="00BA534A" w:rsidRDefault="00091F5C" w:rsidP="00091F5C">
      <w:pPr>
        <w:pStyle w:val="Nzev"/>
        <w:rPr>
          <w:bCs/>
        </w:rPr>
      </w:pPr>
      <w:proofErr w:type="gramStart"/>
      <w:r>
        <w:rPr>
          <w:bCs/>
        </w:rPr>
        <w:t>D ů v o d o v á   z p r á v</w:t>
      </w:r>
      <w:r w:rsidR="00BA534A">
        <w:rPr>
          <w:bCs/>
        </w:rPr>
        <w:t> </w:t>
      </w:r>
      <w:r>
        <w:rPr>
          <w:bCs/>
        </w:rPr>
        <w:t>a</w:t>
      </w:r>
      <w:proofErr w:type="gramEnd"/>
    </w:p>
    <w:p w:rsidR="001A7A21" w:rsidRDefault="001A7A21"/>
    <w:p w:rsidR="00091F5C" w:rsidRPr="00D961AC" w:rsidRDefault="00091F5C" w:rsidP="00091F5C">
      <w:pPr>
        <w:pStyle w:val="Paragrafslovan"/>
        <w:rPr>
          <w:b/>
          <w:bCs/>
          <w:szCs w:val="24"/>
        </w:rPr>
      </w:pPr>
      <w:r w:rsidRPr="00D961AC">
        <w:rPr>
          <w:b/>
          <w:bCs/>
          <w:szCs w:val="24"/>
        </w:rPr>
        <w:t>1. Název problému a jeho charakteristika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12"/>
      </w:tblGrid>
      <w:tr w:rsidR="00091F5C" w:rsidRPr="00D961AC" w:rsidTr="00194F00">
        <w:trPr>
          <w:trHeight w:val="664"/>
        </w:trPr>
        <w:tc>
          <w:tcPr>
            <w:tcW w:w="9112" w:type="dxa"/>
          </w:tcPr>
          <w:p w:rsidR="005B1D0A" w:rsidRPr="007C6F00" w:rsidRDefault="001F123E" w:rsidP="00886CC3">
            <w:pPr>
              <w:ind w:right="-104"/>
              <w:jc w:val="both"/>
            </w:pPr>
            <w:r w:rsidRPr="001F123E">
              <w:rPr>
                <w:noProof/>
              </w:rPr>
              <w:t xml:space="preserve">Vícepráce na stavbě „Mateřská škola se sportovním zaměřením" </w:t>
            </w:r>
          </w:p>
        </w:tc>
      </w:tr>
    </w:tbl>
    <w:p w:rsidR="00091F5C" w:rsidRDefault="00091F5C" w:rsidP="00091F5C">
      <w:pPr>
        <w:pStyle w:val="Nadpis1"/>
        <w:ind w:firstLine="0"/>
        <w:rPr>
          <w:szCs w:val="24"/>
        </w:rPr>
      </w:pPr>
      <w:r w:rsidRPr="00D961AC">
        <w:rPr>
          <w:szCs w:val="24"/>
        </w:rPr>
        <w:t>2. Konstatování současného stavu a jeho analýza</w:t>
      </w:r>
    </w:p>
    <w:p w:rsidR="001F123E" w:rsidRDefault="00980B5A" w:rsidP="00980B5A">
      <w:pPr>
        <w:pStyle w:val="vlevo"/>
      </w:pPr>
      <w:r>
        <w:tab/>
        <w:t>Stavba „</w:t>
      </w:r>
      <w:r w:rsidR="001F123E" w:rsidRPr="001F123E">
        <w:t xml:space="preserve">Mateřská škola se sportovním zaměřením" </w:t>
      </w:r>
      <w:r>
        <w:t xml:space="preserve"> byla </w:t>
      </w:r>
      <w:r w:rsidR="001F123E">
        <w:t xml:space="preserve">zahájena </w:t>
      </w:r>
      <w:proofErr w:type="gramStart"/>
      <w:r w:rsidR="001F123E">
        <w:t>1.4.2014</w:t>
      </w:r>
      <w:proofErr w:type="gramEnd"/>
      <w:r w:rsidR="001F123E">
        <w:t xml:space="preserve">. </w:t>
      </w:r>
    </w:p>
    <w:p w:rsidR="00980B5A" w:rsidRPr="000A7013" w:rsidRDefault="00980B5A" w:rsidP="00980B5A">
      <w:pPr>
        <w:jc w:val="both"/>
        <w:rPr>
          <w:i/>
          <w:u w:val="single"/>
        </w:rPr>
      </w:pPr>
      <w:r w:rsidRPr="000A7013">
        <w:rPr>
          <w:i/>
          <w:u w:val="single"/>
        </w:rPr>
        <w:t>Průběh výběrového řízení na zhotovitele stavby</w:t>
      </w:r>
    </w:p>
    <w:p w:rsidR="00980B5A" w:rsidRPr="000A7013" w:rsidRDefault="00980B5A" w:rsidP="00980B5A">
      <w:pPr>
        <w:jc w:val="both"/>
      </w:pPr>
      <w:r w:rsidRPr="000A7013">
        <w:rPr>
          <w:bCs/>
        </w:rPr>
        <w:tab/>
        <w:t xml:space="preserve">Po vyhlášení a provedení výběrového řízení na zhotovitele stavby </w:t>
      </w:r>
      <w:r w:rsidR="001F123E" w:rsidRPr="001F123E">
        <w:t>„Mateřská škola se sportovním zaměřením"</w:t>
      </w:r>
      <w:r w:rsidR="001F123E">
        <w:t xml:space="preserve"> </w:t>
      </w:r>
      <w:r w:rsidRPr="000A7013">
        <w:rPr>
          <w:bCs/>
        </w:rPr>
        <w:t>byla z </w:t>
      </w:r>
      <w:r w:rsidR="001F123E">
        <w:rPr>
          <w:bCs/>
        </w:rPr>
        <w:t>6</w:t>
      </w:r>
      <w:r w:rsidRPr="000A7013">
        <w:rPr>
          <w:bCs/>
        </w:rPr>
        <w:t xml:space="preserve"> předložených nabídek u</w:t>
      </w:r>
      <w:r w:rsidRPr="000A7013">
        <w:t xml:space="preserve">snesením  RMO Plzeň 2 – Slovany č. </w:t>
      </w:r>
      <w:r w:rsidR="001F123E">
        <w:t>37/2014</w:t>
      </w:r>
      <w:r w:rsidRPr="000A7013">
        <w:t xml:space="preserve"> ze dne </w:t>
      </w:r>
      <w:proofErr w:type="gramStart"/>
      <w:r w:rsidR="001F123E">
        <w:t>12.3.2014</w:t>
      </w:r>
      <w:proofErr w:type="gramEnd"/>
      <w:r w:rsidR="001F123E">
        <w:t xml:space="preserve"> a usnesením ZMO P2 č. 18/2014 ze dne 25.3.2014 </w:t>
      </w:r>
      <w:r w:rsidRPr="000A7013">
        <w:t xml:space="preserve">schválena firma </w:t>
      </w:r>
      <w:r w:rsidR="001F123E">
        <w:rPr>
          <w:bCs/>
        </w:rPr>
        <w:t>Metrostav a.s.</w:t>
      </w:r>
      <w:r w:rsidR="000A7013" w:rsidRPr="000A7013">
        <w:rPr>
          <w:bCs/>
        </w:rPr>
        <w:t xml:space="preserve">, s místem podnikání </w:t>
      </w:r>
      <w:r w:rsidR="001F123E">
        <w:rPr>
          <w:bCs/>
        </w:rPr>
        <w:t>Koželužská 2450/4, Praha 8</w:t>
      </w:r>
      <w:r w:rsidR="000A7013" w:rsidRPr="000A7013">
        <w:rPr>
          <w:bCs/>
        </w:rPr>
        <w:t xml:space="preserve">, IČO: </w:t>
      </w:r>
      <w:r w:rsidR="001F123E">
        <w:rPr>
          <w:bCs/>
        </w:rPr>
        <w:t>00014915</w:t>
      </w:r>
      <w:r w:rsidR="000A7013" w:rsidRPr="000A7013">
        <w:rPr>
          <w:bCs/>
        </w:rPr>
        <w:t>, s nab</w:t>
      </w:r>
      <w:r w:rsidR="00BC55BA">
        <w:rPr>
          <w:bCs/>
        </w:rPr>
        <w:t xml:space="preserve">ídkovou cenou </w:t>
      </w:r>
      <w:r w:rsidR="001F123E">
        <w:rPr>
          <w:bCs/>
        </w:rPr>
        <w:t>16 974 149,-</w:t>
      </w:r>
      <w:r w:rsidR="00BC55BA">
        <w:rPr>
          <w:bCs/>
        </w:rPr>
        <w:t xml:space="preserve"> Kč </w:t>
      </w:r>
      <w:r w:rsidR="001F123E">
        <w:rPr>
          <w:bCs/>
        </w:rPr>
        <w:t>bez</w:t>
      </w:r>
      <w:r w:rsidR="000A7013" w:rsidRPr="000A7013">
        <w:rPr>
          <w:bCs/>
        </w:rPr>
        <w:t xml:space="preserve"> DPH, </w:t>
      </w:r>
      <w:r w:rsidRPr="000A7013">
        <w:t xml:space="preserve">coby dodavatel stavby.  </w:t>
      </w:r>
      <w:r w:rsidR="00DE4F08">
        <w:t xml:space="preserve">Smlouva o dílo byla podepsána dne </w:t>
      </w:r>
      <w:proofErr w:type="gramStart"/>
      <w:r w:rsidR="001F123E">
        <w:t>31.3.2014</w:t>
      </w:r>
      <w:proofErr w:type="gramEnd"/>
      <w:r w:rsidR="00DE4F08">
        <w:t>.</w:t>
      </w:r>
    </w:p>
    <w:p w:rsidR="00980B5A" w:rsidRPr="000A7013" w:rsidRDefault="00980B5A" w:rsidP="00980B5A">
      <w:pPr>
        <w:jc w:val="both"/>
      </w:pPr>
      <w:r w:rsidRPr="000A7013">
        <w:t xml:space="preserve">Cenové nabídky se pohybovaly od částky </w:t>
      </w:r>
      <w:r w:rsidR="001F123E" w:rsidRPr="001F123E">
        <w:t>16</w:t>
      </w:r>
      <w:r w:rsidR="001F123E">
        <w:t> </w:t>
      </w:r>
      <w:r w:rsidR="001F123E" w:rsidRPr="001F123E">
        <w:t>974</w:t>
      </w:r>
      <w:r w:rsidR="001F123E">
        <w:t> </w:t>
      </w:r>
      <w:r w:rsidR="001F123E" w:rsidRPr="001F123E">
        <w:t>149</w:t>
      </w:r>
      <w:r w:rsidR="001F123E">
        <w:t xml:space="preserve"> ,- Kč bez DPH - </w:t>
      </w:r>
      <w:r w:rsidR="001F123E" w:rsidRPr="001F123E">
        <w:rPr>
          <w:bCs/>
        </w:rPr>
        <w:t>18</w:t>
      </w:r>
      <w:r w:rsidR="001F123E">
        <w:rPr>
          <w:bCs/>
        </w:rPr>
        <w:t> </w:t>
      </w:r>
      <w:r w:rsidR="001F123E" w:rsidRPr="001F123E">
        <w:rPr>
          <w:bCs/>
        </w:rPr>
        <w:t>462</w:t>
      </w:r>
      <w:r w:rsidR="001F123E">
        <w:rPr>
          <w:bCs/>
        </w:rPr>
        <w:t xml:space="preserve"> </w:t>
      </w:r>
      <w:r w:rsidR="001F123E" w:rsidRPr="001F123E">
        <w:rPr>
          <w:bCs/>
        </w:rPr>
        <w:t>277,32</w:t>
      </w:r>
      <w:r w:rsidR="001F123E">
        <w:rPr>
          <w:bCs/>
        </w:rPr>
        <w:t xml:space="preserve"> </w:t>
      </w:r>
      <w:r w:rsidR="000A7013" w:rsidRPr="000A7013">
        <w:rPr>
          <w:bCs/>
        </w:rPr>
        <w:t xml:space="preserve">Kč </w:t>
      </w:r>
      <w:r w:rsidR="001F123E">
        <w:rPr>
          <w:bCs/>
        </w:rPr>
        <w:t xml:space="preserve">bez </w:t>
      </w:r>
      <w:proofErr w:type="gramStart"/>
      <w:r w:rsidR="001F123E">
        <w:rPr>
          <w:bCs/>
        </w:rPr>
        <w:t>DPH</w:t>
      </w:r>
      <w:r w:rsidR="000A7013" w:rsidRPr="000A7013">
        <w:rPr>
          <w:bCs/>
        </w:rPr>
        <w:t xml:space="preserve"> </w:t>
      </w:r>
      <w:r w:rsidRPr="000A7013">
        <w:t>.</w:t>
      </w:r>
      <w:proofErr w:type="gramEnd"/>
    </w:p>
    <w:p w:rsidR="00980B5A" w:rsidRDefault="00980B5A" w:rsidP="00370016">
      <w:pPr>
        <w:jc w:val="both"/>
      </w:pPr>
    </w:p>
    <w:p w:rsidR="00030616" w:rsidRPr="000A7013" w:rsidRDefault="000A7013" w:rsidP="00370016">
      <w:pPr>
        <w:jc w:val="both"/>
        <w:rPr>
          <w:i/>
          <w:u w:val="single"/>
        </w:rPr>
      </w:pPr>
      <w:r w:rsidRPr="000A7013">
        <w:rPr>
          <w:i/>
          <w:u w:val="single"/>
        </w:rPr>
        <w:t>Průběh výstavby</w:t>
      </w:r>
      <w:r w:rsidR="00593007" w:rsidRPr="00A217AB">
        <w:tab/>
      </w:r>
    </w:p>
    <w:p w:rsidR="001F123E" w:rsidRDefault="00030616" w:rsidP="00030616">
      <w:pPr>
        <w:jc w:val="both"/>
      </w:pPr>
      <w:r>
        <w:t xml:space="preserve">Stavba </w:t>
      </w:r>
      <w:r w:rsidR="001F123E" w:rsidRPr="001F123E">
        <w:t xml:space="preserve">„Mateřská škola se sportovním zaměřením" </w:t>
      </w:r>
      <w:r w:rsidR="001F123E">
        <w:t xml:space="preserve"> </w:t>
      </w:r>
      <w:r>
        <w:t>hrazená z</w:t>
      </w:r>
      <w:r w:rsidR="001F123E">
        <w:t> 1/3 rozpočtu MO P2</w:t>
      </w:r>
      <w:r>
        <w:t xml:space="preserve"> </w:t>
      </w:r>
      <w:r w:rsidR="001F123E">
        <w:t xml:space="preserve">a ze 2/3 z rozpočtu MMP </w:t>
      </w:r>
      <w:r>
        <w:t xml:space="preserve">započala </w:t>
      </w:r>
      <w:r w:rsidR="000A7013">
        <w:t xml:space="preserve">ihned po předání staveniště dne </w:t>
      </w:r>
      <w:proofErr w:type="gramStart"/>
      <w:r w:rsidR="001F123E">
        <w:t>1.4.2014</w:t>
      </w:r>
      <w:proofErr w:type="gramEnd"/>
      <w:r w:rsidR="000A7013">
        <w:t xml:space="preserve">. </w:t>
      </w:r>
      <w:r>
        <w:t xml:space="preserve">V </w:t>
      </w:r>
      <w:r w:rsidR="005B1D0A">
        <w:t>průběhu realizace zejména zemních prací byly zjištěny někt</w:t>
      </w:r>
      <w:r w:rsidR="00BC55BA">
        <w:t>eré nepředvídatelné vícepráce</w:t>
      </w:r>
      <w:r w:rsidR="001F123E">
        <w:t>:</w:t>
      </w:r>
    </w:p>
    <w:p w:rsidR="001F123E" w:rsidRPr="00787481" w:rsidRDefault="005B1D0A" w:rsidP="001F123E">
      <w:pPr>
        <w:pStyle w:val="Odstavecseseznamem"/>
        <w:numPr>
          <w:ilvl w:val="0"/>
          <w:numId w:val="34"/>
        </w:numPr>
        <w:jc w:val="both"/>
      </w:pPr>
      <w:r w:rsidRPr="00787481">
        <w:t>odstranění betonov</w:t>
      </w:r>
      <w:r w:rsidR="001F123E" w:rsidRPr="00787481">
        <w:t>ých</w:t>
      </w:r>
      <w:r w:rsidRPr="00787481">
        <w:t xml:space="preserve"> blok</w:t>
      </w:r>
      <w:r w:rsidR="001F123E" w:rsidRPr="00787481">
        <w:t>ů</w:t>
      </w:r>
      <w:r w:rsidRPr="00787481">
        <w:t>, na kter</w:t>
      </w:r>
      <w:r w:rsidR="001F123E" w:rsidRPr="00787481">
        <w:t>é</w:t>
      </w:r>
      <w:r w:rsidRPr="00787481">
        <w:t xml:space="preserve"> se narazilo v průběhu zemních prací</w:t>
      </w:r>
      <w:r w:rsidR="00637D31" w:rsidRPr="00787481">
        <w:t xml:space="preserve"> (viz příloha č. 1).</w:t>
      </w:r>
      <w:r w:rsidR="006F00CC" w:rsidRPr="00787481">
        <w:t xml:space="preserve"> </w:t>
      </w:r>
      <w:r w:rsidR="00C26665">
        <w:t xml:space="preserve"> Tyto betonové bloky nemohl projektant při zpracování projektu předvídat.</w:t>
      </w:r>
    </w:p>
    <w:p w:rsidR="00637D31" w:rsidRDefault="00787481" w:rsidP="00637D31">
      <w:pPr>
        <w:pStyle w:val="Odstavecseseznamem"/>
        <w:jc w:val="both"/>
      </w:pPr>
      <w:r w:rsidRPr="00787481">
        <w:t>P</w:t>
      </w:r>
      <w:r w:rsidR="00637D31" w:rsidRPr="00787481">
        <w:t>ředběžn</w:t>
      </w:r>
      <w:r w:rsidRPr="00787481">
        <w:t>é</w:t>
      </w:r>
      <w:r w:rsidR="00637D31" w:rsidRPr="00787481">
        <w:t xml:space="preserve"> náklady na </w:t>
      </w:r>
      <w:proofErr w:type="gramStart"/>
      <w:r w:rsidR="00637D31" w:rsidRPr="00787481">
        <w:t>likvidaci  betonových</w:t>
      </w:r>
      <w:proofErr w:type="gramEnd"/>
      <w:r w:rsidR="00637D31" w:rsidRPr="00787481">
        <w:t xml:space="preserve"> bloků </w:t>
      </w:r>
      <w:r w:rsidRPr="00787481">
        <w:t xml:space="preserve">jsou odhadnuty na cca </w:t>
      </w:r>
      <w:r w:rsidR="00C27754">
        <w:t>25</w:t>
      </w:r>
      <w:r w:rsidRPr="00787481">
        <w:t xml:space="preserve"> tis.</w:t>
      </w:r>
      <w:r w:rsidR="00637D31" w:rsidRPr="00787481">
        <w:t xml:space="preserve"> Kč bez DPH.</w:t>
      </w:r>
    </w:p>
    <w:p w:rsidR="00123A28" w:rsidRDefault="001F123E" w:rsidP="006F00CC">
      <w:pPr>
        <w:pStyle w:val="Odstavecseseznamem"/>
        <w:numPr>
          <w:ilvl w:val="0"/>
          <w:numId w:val="34"/>
        </w:numPr>
        <w:jc w:val="both"/>
      </w:pPr>
      <w:r w:rsidRPr="001F123E">
        <w:t>změn</w:t>
      </w:r>
      <w:r>
        <w:t>a</w:t>
      </w:r>
      <w:r w:rsidRPr="001F123E">
        <w:t xml:space="preserve"> objemu vsakovacího o</w:t>
      </w:r>
      <w:bookmarkStart w:id="0" w:name="_GoBack"/>
      <w:bookmarkEnd w:id="0"/>
      <w:r w:rsidRPr="001F123E">
        <w:t>bjektu dešťové kanalizace</w:t>
      </w:r>
      <w:r>
        <w:t xml:space="preserve"> – </w:t>
      </w:r>
      <w:r w:rsidR="00A50E81">
        <w:t xml:space="preserve">s ohledem na kvalitu podloží (území se nachází na ploše bývalého lomu a v minulosti zde byla provedena zavážka tohoto lomu různými materiály) provedla </w:t>
      </w:r>
      <w:r>
        <w:t xml:space="preserve">prováděcí firma </w:t>
      </w:r>
      <w:r w:rsidR="00A50E81">
        <w:t>v místě vsaku kontrolní zasakovací zkoušku vč. vyjádření osoby s odbornou způsobilostí.  Z vyjádření Ing. Františka Matyáše vyplývá, že přírodní poměry lokality vzhledem k navážkám jsou poměrně složité a doporučuje navýšit stávající zasakovací plochu o cca 100m</w:t>
      </w:r>
      <w:r w:rsidR="00A50E81" w:rsidRPr="006F00CC">
        <w:rPr>
          <w:vertAlign w:val="superscript"/>
        </w:rPr>
        <w:t>2</w:t>
      </w:r>
      <w:r w:rsidR="00A50E81">
        <w:t xml:space="preserve"> </w:t>
      </w:r>
      <w:r w:rsidR="00637D31">
        <w:t>(viz příloha č. 2</w:t>
      </w:r>
      <w:r w:rsidR="00A50E81">
        <w:t xml:space="preserve">). Projektant Ing. Arch. Petr Nosek požádal o vyjádření k závěrům zasakovací zkoušky prováděné Metrostavem a.s. firmu Ing. Brudna .- </w:t>
      </w:r>
      <w:proofErr w:type="spellStart"/>
      <w:r w:rsidR="00A50E81">
        <w:t>IngestA</w:t>
      </w:r>
      <w:proofErr w:type="spellEnd"/>
      <w:r w:rsidR="00A50E81">
        <w:t>, která prováděla inženýrskogeologický průzkum pro projekt</w:t>
      </w:r>
      <w:r w:rsidR="006F00CC">
        <w:t xml:space="preserve"> (viz. </w:t>
      </w:r>
      <w:proofErr w:type="gramStart"/>
      <w:r w:rsidR="006F00CC">
        <w:t>pří</w:t>
      </w:r>
      <w:r w:rsidR="00637D31">
        <w:t>loha</w:t>
      </w:r>
      <w:proofErr w:type="gramEnd"/>
      <w:r w:rsidR="00637D31">
        <w:t xml:space="preserve"> č. 3</w:t>
      </w:r>
      <w:r w:rsidR="006F00CC">
        <w:t>)</w:t>
      </w:r>
      <w:r w:rsidR="00A50E81">
        <w:t xml:space="preserve">. </w:t>
      </w:r>
      <w:r w:rsidR="006F00CC">
        <w:t xml:space="preserve">Ing. Brudna s ohledem na různorodost navážky a provedení kontrolní sondy přímo v místě vsaku doporučil respektovat závěry Ing. Matyáše. </w:t>
      </w:r>
      <w:r w:rsidR="00653231">
        <w:t xml:space="preserve">Práce </w:t>
      </w:r>
      <w:r w:rsidR="006F00CC">
        <w:t>na vsakovacím systému byly přerušeny do doby vyřešení výše uvedeného problému.</w:t>
      </w:r>
    </w:p>
    <w:p w:rsidR="00C87803" w:rsidRDefault="00787481" w:rsidP="00637D31">
      <w:pPr>
        <w:ind w:left="708"/>
        <w:jc w:val="both"/>
        <w:outlineLvl w:val="0"/>
      </w:pPr>
      <w:r w:rsidRPr="00787481">
        <w:t>Předběžné náklady na</w:t>
      </w:r>
      <w:r w:rsidR="00637D31" w:rsidRPr="00787481">
        <w:t xml:space="preserve"> změnu objemu vsakovacího systému</w:t>
      </w:r>
      <w:r w:rsidRPr="00787481">
        <w:t xml:space="preserve"> jsou </w:t>
      </w:r>
      <w:proofErr w:type="gramStart"/>
      <w:r w:rsidRPr="00787481">
        <w:t xml:space="preserve">odhadnuty </w:t>
      </w:r>
      <w:r w:rsidR="00637D31" w:rsidRPr="00787481">
        <w:t xml:space="preserve"> na</w:t>
      </w:r>
      <w:proofErr w:type="gramEnd"/>
      <w:r w:rsidR="00637D31" w:rsidRPr="00787481">
        <w:t xml:space="preserve"> </w:t>
      </w:r>
      <w:r w:rsidRPr="00787481">
        <w:t xml:space="preserve">cca </w:t>
      </w:r>
      <w:r w:rsidR="00A37B2A">
        <w:t>64</w:t>
      </w:r>
      <w:r w:rsidRPr="00787481">
        <w:t xml:space="preserve"> tis.</w:t>
      </w:r>
      <w:r w:rsidR="00637D31" w:rsidRPr="00787481">
        <w:t xml:space="preserve"> Kč bez DPH.</w:t>
      </w:r>
    </w:p>
    <w:p w:rsidR="0046073E" w:rsidRDefault="00E421C9" w:rsidP="00E421C9">
      <w:pPr>
        <w:jc w:val="both"/>
        <w:outlineLvl w:val="0"/>
      </w:pPr>
      <w:r>
        <w:t xml:space="preserve">Veškeré podklady k vícepracím byly předány k vyjádření a ocenění projektantovi Ing. Arch. Noskovi a k vyjádření stavebnímu dozoru Ing. </w:t>
      </w:r>
      <w:proofErr w:type="gramStart"/>
      <w:r>
        <w:t>Tomanovi  (viz</w:t>
      </w:r>
      <w:proofErr w:type="gramEnd"/>
      <w:r>
        <w:t xml:space="preserve"> příloha č. 4 a 5).</w:t>
      </w:r>
      <w:r w:rsidR="0046073E">
        <w:t xml:space="preserve"> </w:t>
      </w:r>
    </w:p>
    <w:p w:rsidR="00637D31" w:rsidRDefault="0046073E" w:rsidP="00E421C9">
      <w:pPr>
        <w:jc w:val="both"/>
        <w:outlineLvl w:val="0"/>
      </w:pPr>
      <w:r>
        <w:t xml:space="preserve">Přílohou č. </w:t>
      </w:r>
      <w:r w:rsidR="00B9217B">
        <w:t>6</w:t>
      </w:r>
      <w:r>
        <w:t xml:space="preserve"> této důvodové zprávy je neoceněný soupis prací.</w:t>
      </w:r>
    </w:p>
    <w:p w:rsidR="00E421C9" w:rsidRDefault="00E421C9" w:rsidP="00E421C9">
      <w:pPr>
        <w:jc w:val="both"/>
        <w:outlineLvl w:val="0"/>
      </w:pPr>
    </w:p>
    <w:p w:rsidR="0013733A" w:rsidRDefault="00370016" w:rsidP="0013733A">
      <w:pPr>
        <w:pStyle w:val="Zkladntextodsazen"/>
        <w:numPr>
          <w:ilvl w:val="0"/>
          <w:numId w:val="11"/>
        </w:numPr>
        <w:spacing w:after="0"/>
        <w:ind w:left="360"/>
        <w:jc w:val="both"/>
        <w:rPr>
          <w:b/>
        </w:rPr>
      </w:pPr>
      <w:r w:rsidRPr="00A35961">
        <w:rPr>
          <w:b/>
        </w:rPr>
        <w:t>Předpokládaný cílový stav</w:t>
      </w:r>
    </w:p>
    <w:p w:rsidR="00EB768D" w:rsidRDefault="00E421C9" w:rsidP="00637D31">
      <w:pPr>
        <w:jc w:val="both"/>
      </w:pPr>
      <w:r>
        <w:t xml:space="preserve">Realizace </w:t>
      </w:r>
      <w:r w:rsidR="00637D31">
        <w:t xml:space="preserve">víceprací uvedených v bodě č. 2 a tím navýšení celkové ceny stavby v ZMO P2. </w:t>
      </w:r>
    </w:p>
    <w:p w:rsidR="00A217AB" w:rsidRPr="009A3D6F" w:rsidRDefault="00A217AB" w:rsidP="00A217AB">
      <w:pPr>
        <w:jc w:val="both"/>
      </w:pPr>
    </w:p>
    <w:p w:rsidR="001D1D37" w:rsidRPr="00D961AC" w:rsidRDefault="001D1D37" w:rsidP="001D1D37">
      <w:pPr>
        <w:pStyle w:val="Nadpis1"/>
        <w:ind w:firstLine="0"/>
        <w:rPr>
          <w:szCs w:val="24"/>
        </w:rPr>
      </w:pPr>
      <w:r w:rsidRPr="00D961AC">
        <w:rPr>
          <w:szCs w:val="24"/>
        </w:rPr>
        <w:t>4.  Navrhované varianty řešení</w:t>
      </w:r>
    </w:p>
    <w:p w:rsidR="00637D31" w:rsidRDefault="00637D31" w:rsidP="00637D31">
      <w:pPr>
        <w:jc w:val="both"/>
      </w:pPr>
      <w:r>
        <w:t xml:space="preserve">Schválení víceprací uvedených v bodě č. 2 a tím navýšení celkové ceny stavby. </w:t>
      </w:r>
    </w:p>
    <w:p w:rsidR="001D1D37" w:rsidRDefault="001D1D37" w:rsidP="001D1D37">
      <w:pPr>
        <w:jc w:val="both"/>
      </w:pPr>
    </w:p>
    <w:p w:rsidR="001D1D37" w:rsidRPr="00D961AC" w:rsidRDefault="001D1D37" w:rsidP="001D1D37">
      <w:pPr>
        <w:pStyle w:val="Nadpis1"/>
        <w:ind w:firstLine="0"/>
        <w:rPr>
          <w:szCs w:val="24"/>
        </w:rPr>
      </w:pPr>
      <w:r w:rsidRPr="00D961AC">
        <w:rPr>
          <w:szCs w:val="24"/>
        </w:rPr>
        <w:t>5.  Doporučená varianta řešení</w:t>
      </w:r>
    </w:p>
    <w:p w:rsidR="001D1D37" w:rsidRDefault="00637D31" w:rsidP="001D1D37">
      <w:r>
        <w:t>Viz bod 4</w:t>
      </w:r>
      <w:r w:rsidR="00B66276">
        <w:t>. Z důvodu časové tísně nebylo předkládáno do KRI.</w:t>
      </w:r>
    </w:p>
    <w:p w:rsidR="00B66276" w:rsidRPr="00D961AC" w:rsidRDefault="00B66276" w:rsidP="001D1D37"/>
    <w:p w:rsidR="001D1D37" w:rsidRPr="00D961AC" w:rsidRDefault="001D1D37" w:rsidP="001D1D37">
      <w:pPr>
        <w:pStyle w:val="Nadpis1"/>
        <w:ind w:firstLine="0"/>
        <w:rPr>
          <w:szCs w:val="24"/>
        </w:rPr>
      </w:pPr>
      <w:r w:rsidRPr="00D961AC">
        <w:rPr>
          <w:szCs w:val="24"/>
        </w:rPr>
        <w:t>6. Finanční nároky řešení a možnosti finančního krytí</w:t>
      </w:r>
    </w:p>
    <w:p w:rsidR="00A37B2A" w:rsidRDefault="00766CCC" w:rsidP="00766CCC">
      <w:pPr>
        <w:pStyle w:val="Paragrafneslovan"/>
      </w:pPr>
      <w:r w:rsidRPr="00766CCC">
        <w:t xml:space="preserve">Navýšení </w:t>
      </w:r>
      <w:r w:rsidR="00380505">
        <w:t>částky o vícepráce</w:t>
      </w:r>
      <w:r w:rsidRPr="00766CCC">
        <w:t xml:space="preserve"> bude hrazeno ze schváleného </w:t>
      </w:r>
      <w:r w:rsidR="0046073E">
        <w:t xml:space="preserve">rozpočtu MO Plzeň 2 – Slovany </w:t>
      </w:r>
      <w:r w:rsidR="001D1D37" w:rsidRPr="00766CCC">
        <w:t xml:space="preserve">na </w:t>
      </w:r>
      <w:r w:rsidR="0046073E">
        <w:t xml:space="preserve">rok 2014 na </w:t>
      </w:r>
      <w:r w:rsidR="001D1D37" w:rsidRPr="00766CCC">
        <w:t>akci</w:t>
      </w:r>
      <w:r w:rsidR="00E421C9">
        <w:t xml:space="preserve"> „51. MŠ Částkova 6 – rekolaudace“, na kterou je v rozpočtu částka 1,5 mil. Kč. Oceněný výkaz výměr na tuto akci je ve výši cca 0,755 mil. Kč vč. DPH</w:t>
      </w:r>
      <w:r w:rsidR="001D1D37" w:rsidRPr="00766CCC">
        <w:t>.</w:t>
      </w:r>
      <w:r w:rsidR="0046073E">
        <w:t xml:space="preserve"> </w:t>
      </w:r>
      <w:r w:rsidR="00A37B2A">
        <w:t>Předpokládaná úspora je cca 0,745 mil. Kč vč. DPH – výběrové řízení proběhne v květnu 2014.</w:t>
      </w:r>
    </w:p>
    <w:p w:rsidR="001D1D37" w:rsidRDefault="0046073E" w:rsidP="00766CCC">
      <w:pPr>
        <w:pStyle w:val="Paragrafneslovan"/>
      </w:pPr>
      <w:r>
        <w:t xml:space="preserve">Předpokládaná cena na vícepráce </w:t>
      </w:r>
      <w:r w:rsidR="00A37B2A">
        <w:t xml:space="preserve">na nové MŠ </w:t>
      </w:r>
      <w:r>
        <w:t>by neměla překročit 0,</w:t>
      </w:r>
      <w:r w:rsidR="00A37B2A">
        <w:t>108</w:t>
      </w:r>
      <w:r>
        <w:t xml:space="preserve"> mil. Kč vč. DPH.</w:t>
      </w:r>
    </w:p>
    <w:p w:rsidR="001D1D37" w:rsidRPr="00D961AC" w:rsidRDefault="001D1D37" w:rsidP="001D1D37"/>
    <w:p w:rsidR="001D1D37" w:rsidRPr="00D961AC" w:rsidRDefault="001D1D37" w:rsidP="001D1D37">
      <w:pPr>
        <w:pStyle w:val="Nadpis1"/>
        <w:ind w:firstLine="0"/>
        <w:rPr>
          <w:szCs w:val="24"/>
        </w:rPr>
      </w:pPr>
      <w:r w:rsidRPr="00D961AC">
        <w:rPr>
          <w:szCs w:val="24"/>
        </w:rPr>
        <w:t>7. Návrh termínů realizace a určení zodpovědných pracovníků</w:t>
      </w:r>
    </w:p>
    <w:p w:rsidR="0013733A" w:rsidRDefault="00E421C9" w:rsidP="0013733A">
      <w:pPr>
        <w:pStyle w:val="Paragrafneslovan0"/>
        <w:ind w:firstLine="6"/>
      </w:pPr>
      <w:r>
        <w:t>Předložit do ZMO P2 schválení víceprací a změny ceny stavby.</w:t>
      </w:r>
    </w:p>
    <w:p w:rsidR="00091F5C" w:rsidRPr="002C1017" w:rsidRDefault="0013733A" w:rsidP="002C1017">
      <w:pPr>
        <w:pStyle w:val="vpravo"/>
        <w:rPr>
          <w:b/>
        </w:rPr>
      </w:pPr>
      <w:r>
        <w:t xml:space="preserve">zajistí vedoucí odboru majetku a </w:t>
      </w:r>
      <w:proofErr w:type="gramStart"/>
      <w:r>
        <w:t>investic                                                      termín</w:t>
      </w:r>
      <w:proofErr w:type="gramEnd"/>
      <w:r>
        <w:t xml:space="preserve">: </w:t>
      </w:r>
      <w:proofErr w:type="gramStart"/>
      <w:r w:rsidR="00E421C9">
        <w:t>13.5.</w:t>
      </w:r>
      <w:r w:rsidR="00B66276">
        <w:t>2014</w:t>
      </w:r>
      <w:proofErr w:type="gramEnd"/>
    </w:p>
    <w:p w:rsidR="00E421C9" w:rsidRDefault="00E421C9" w:rsidP="00AD5E50">
      <w:pPr>
        <w:jc w:val="both"/>
      </w:pPr>
    </w:p>
    <w:p w:rsidR="00E421C9" w:rsidRDefault="00E421C9" w:rsidP="00AD5E50">
      <w:pPr>
        <w:jc w:val="both"/>
      </w:pPr>
    </w:p>
    <w:p w:rsidR="00E421C9" w:rsidRDefault="00BC7DBF" w:rsidP="00AD5E50">
      <w:pPr>
        <w:jc w:val="both"/>
      </w:pPr>
      <w:r>
        <w:t xml:space="preserve">Příloha: </w:t>
      </w:r>
    </w:p>
    <w:p w:rsidR="0046073E" w:rsidRDefault="0046073E" w:rsidP="00AD5E50">
      <w:pPr>
        <w:jc w:val="both"/>
      </w:pPr>
      <w:r>
        <w:t>Č. 1 -  foto betonových bloků</w:t>
      </w:r>
    </w:p>
    <w:p w:rsidR="00AD5E50" w:rsidRDefault="0046073E" w:rsidP="0046073E">
      <w:pPr>
        <w:jc w:val="both"/>
      </w:pPr>
      <w:r>
        <w:t xml:space="preserve">Č. 2 - </w:t>
      </w:r>
      <w:r w:rsidRPr="0046073E">
        <w:t>vyjádření Ing. Františka Matyáše</w:t>
      </w:r>
    </w:p>
    <w:p w:rsidR="0046073E" w:rsidRDefault="0046073E" w:rsidP="0046073E">
      <w:pPr>
        <w:jc w:val="both"/>
      </w:pPr>
      <w:r>
        <w:t xml:space="preserve">Č. 3 - vyjádření </w:t>
      </w:r>
      <w:r w:rsidRPr="0046073E">
        <w:t xml:space="preserve">Ing. </w:t>
      </w:r>
      <w:proofErr w:type="spellStart"/>
      <w:r w:rsidRPr="0046073E">
        <w:t>Brudn</w:t>
      </w:r>
      <w:r>
        <w:t>y</w:t>
      </w:r>
      <w:proofErr w:type="spellEnd"/>
      <w:r w:rsidRPr="0046073E">
        <w:t xml:space="preserve">- </w:t>
      </w:r>
      <w:proofErr w:type="spellStart"/>
      <w:r w:rsidRPr="0046073E">
        <w:t>IngestA</w:t>
      </w:r>
      <w:proofErr w:type="spellEnd"/>
    </w:p>
    <w:p w:rsidR="0046073E" w:rsidRDefault="0046073E" w:rsidP="0046073E">
      <w:pPr>
        <w:jc w:val="both"/>
      </w:pPr>
      <w:r>
        <w:t>Č. 4 - vyjádření Ing. Arch. Petra Noska</w:t>
      </w:r>
    </w:p>
    <w:p w:rsidR="0046073E" w:rsidRDefault="0046073E" w:rsidP="0046073E">
      <w:pPr>
        <w:jc w:val="both"/>
      </w:pPr>
      <w:r>
        <w:t>Č. 5 - vyjádření Ing. Martina Tomana</w:t>
      </w:r>
    </w:p>
    <w:p w:rsidR="0046073E" w:rsidRPr="00F976C2" w:rsidRDefault="0046073E" w:rsidP="0046073E">
      <w:pPr>
        <w:jc w:val="both"/>
      </w:pPr>
      <w:r>
        <w:t>Č. 6 - neoceněný soupis prací</w:t>
      </w:r>
    </w:p>
    <w:sectPr w:rsidR="0046073E" w:rsidRPr="00F976C2" w:rsidSect="00BA53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A9" w:rsidRDefault="00B000A9" w:rsidP="00F83112">
      <w:r>
        <w:separator/>
      </w:r>
    </w:p>
  </w:endnote>
  <w:endnote w:type="continuationSeparator" w:id="0">
    <w:p w:rsidR="00B000A9" w:rsidRDefault="00B000A9" w:rsidP="00F8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78" w:rsidRDefault="00E54F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27754">
      <w:rPr>
        <w:noProof/>
      </w:rPr>
      <w:t>2</w:t>
    </w:r>
    <w:r>
      <w:fldChar w:fldCharType="end"/>
    </w:r>
  </w:p>
  <w:p w:rsidR="00E54F78" w:rsidRDefault="00E54F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A9" w:rsidRDefault="00B000A9" w:rsidP="00F83112">
      <w:r>
        <w:separator/>
      </w:r>
    </w:p>
  </w:footnote>
  <w:footnote w:type="continuationSeparator" w:id="0">
    <w:p w:rsidR="00B000A9" w:rsidRDefault="00B000A9" w:rsidP="00F8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307B"/>
    <w:multiLevelType w:val="hybridMultilevel"/>
    <w:tmpl w:val="91E686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57E8"/>
    <w:multiLevelType w:val="hybridMultilevel"/>
    <w:tmpl w:val="8F589272"/>
    <w:lvl w:ilvl="0" w:tplc="F6522C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5D63"/>
    <w:multiLevelType w:val="hybridMultilevel"/>
    <w:tmpl w:val="7D349A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D738E"/>
    <w:multiLevelType w:val="hybridMultilevel"/>
    <w:tmpl w:val="A356A9BE"/>
    <w:lvl w:ilvl="0" w:tplc="80A6EB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3E70"/>
    <w:multiLevelType w:val="hybridMultilevel"/>
    <w:tmpl w:val="38683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79C9"/>
    <w:multiLevelType w:val="hybridMultilevel"/>
    <w:tmpl w:val="E6BAE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44AB3"/>
    <w:multiLevelType w:val="hybridMultilevel"/>
    <w:tmpl w:val="09845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36653"/>
    <w:multiLevelType w:val="hybridMultilevel"/>
    <w:tmpl w:val="6FD0FC70"/>
    <w:lvl w:ilvl="0" w:tplc="C0F8A5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F8B1F2E"/>
    <w:multiLevelType w:val="hybridMultilevel"/>
    <w:tmpl w:val="360CD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52649"/>
    <w:multiLevelType w:val="hybridMultilevel"/>
    <w:tmpl w:val="0706AA80"/>
    <w:lvl w:ilvl="0" w:tplc="38A6A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D4E40"/>
    <w:multiLevelType w:val="hybridMultilevel"/>
    <w:tmpl w:val="0FDE0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D0271"/>
    <w:multiLevelType w:val="multilevel"/>
    <w:tmpl w:val="26A62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3C495E"/>
    <w:multiLevelType w:val="hybridMultilevel"/>
    <w:tmpl w:val="210C1A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F4CCC"/>
    <w:multiLevelType w:val="hybridMultilevel"/>
    <w:tmpl w:val="08784258"/>
    <w:lvl w:ilvl="0" w:tplc="3DDC6B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537CC"/>
    <w:multiLevelType w:val="hybridMultilevel"/>
    <w:tmpl w:val="11986E94"/>
    <w:lvl w:ilvl="0" w:tplc="03482C2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127357"/>
    <w:multiLevelType w:val="hybridMultilevel"/>
    <w:tmpl w:val="78CCB7AA"/>
    <w:lvl w:ilvl="0" w:tplc="6BA064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C252A"/>
    <w:multiLevelType w:val="hybridMultilevel"/>
    <w:tmpl w:val="78CCB7AA"/>
    <w:lvl w:ilvl="0" w:tplc="6BA064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442EE"/>
    <w:multiLevelType w:val="hybridMultilevel"/>
    <w:tmpl w:val="B456C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F5616"/>
    <w:multiLevelType w:val="hybridMultilevel"/>
    <w:tmpl w:val="A5FC52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F76B3"/>
    <w:multiLevelType w:val="hybridMultilevel"/>
    <w:tmpl w:val="210C1A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C2FA5"/>
    <w:multiLevelType w:val="hybridMultilevel"/>
    <w:tmpl w:val="4E904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52F9A"/>
    <w:multiLevelType w:val="hybridMultilevel"/>
    <w:tmpl w:val="0116E3E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27B81"/>
    <w:multiLevelType w:val="hybridMultilevel"/>
    <w:tmpl w:val="39920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933EB"/>
    <w:multiLevelType w:val="hybridMultilevel"/>
    <w:tmpl w:val="78CCB7AA"/>
    <w:lvl w:ilvl="0" w:tplc="6BA064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52B1"/>
    <w:multiLevelType w:val="hybridMultilevel"/>
    <w:tmpl w:val="5144F6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224A4"/>
    <w:multiLevelType w:val="hybridMultilevel"/>
    <w:tmpl w:val="1744CF14"/>
    <w:lvl w:ilvl="0" w:tplc="23B8D6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64E5564"/>
    <w:multiLevelType w:val="hybridMultilevel"/>
    <w:tmpl w:val="6846BCCA"/>
    <w:lvl w:ilvl="0" w:tplc="27B4AD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43455"/>
    <w:multiLevelType w:val="hybridMultilevel"/>
    <w:tmpl w:val="A29CA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A283D"/>
    <w:multiLevelType w:val="hybridMultilevel"/>
    <w:tmpl w:val="210C1A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9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8"/>
  </w:num>
  <w:num w:numId="6">
    <w:abstractNumId w:val="11"/>
  </w:num>
  <w:num w:numId="7">
    <w:abstractNumId w:val="23"/>
  </w:num>
  <w:num w:numId="8">
    <w:abstractNumId w:val="9"/>
  </w:num>
  <w:num w:numId="9">
    <w:abstractNumId w:val="16"/>
  </w:num>
  <w:num w:numId="10">
    <w:abstractNumId w:val="15"/>
  </w:num>
  <w:num w:numId="11">
    <w:abstractNumId w:val="2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26"/>
  </w:num>
  <w:num w:numId="18">
    <w:abstractNumId w:val="8"/>
  </w:num>
  <w:num w:numId="19">
    <w:abstractNumId w:val="10"/>
  </w:num>
  <w:num w:numId="20">
    <w:abstractNumId w:val="10"/>
  </w:num>
  <w:num w:numId="21">
    <w:abstractNumId w:val="6"/>
  </w:num>
  <w:num w:numId="22">
    <w:abstractNumId w:val="17"/>
  </w:num>
  <w:num w:numId="23">
    <w:abstractNumId w:val="4"/>
  </w:num>
  <w:num w:numId="24">
    <w:abstractNumId w:val="5"/>
  </w:num>
  <w:num w:numId="25">
    <w:abstractNumId w:val="7"/>
  </w:num>
  <w:num w:numId="26">
    <w:abstractNumId w:val="25"/>
  </w:num>
  <w:num w:numId="27">
    <w:abstractNumId w:val="22"/>
  </w:num>
  <w:num w:numId="28">
    <w:abstractNumId w:val="1"/>
  </w:num>
  <w:num w:numId="29">
    <w:abstractNumId w:val="13"/>
  </w:num>
  <w:num w:numId="30">
    <w:abstractNumId w:val="24"/>
  </w:num>
  <w:num w:numId="31">
    <w:abstractNumId w:val="19"/>
  </w:num>
  <w:num w:numId="32">
    <w:abstractNumId w:val="28"/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5C"/>
    <w:rsid w:val="00025C4C"/>
    <w:rsid w:val="00030616"/>
    <w:rsid w:val="000602AC"/>
    <w:rsid w:val="00091F5C"/>
    <w:rsid w:val="000A7013"/>
    <w:rsid w:val="000B5F1F"/>
    <w:rsid w:val="000F4CC9"/>
    <w:rsid w:val="00123A28"/>
    <w:rsid w:val="0013733A"/>
    <w:rsid w:val="00153635"/>
    <w:rsid w:val="0015713D"/>
    <w:rsid w:val="001652DD"/>
    <w:rsid w:val="0017479C"/>
    <w:rsid w:val="001769EE"/>
    <w:rsid w:val="00186172"/>
    <w:rsid w:val="00190188"/>
    <w:rsid w:val="00194F00"/>
    <w:rsid w:val="001A7A21"/>
    <w:rsid w:val="001B5EB8"/>
    <w:rsid w:val="001D1D37"/>
    <w:rsid w:val="001F0D95"/>
    <w:rsid w:val="001F123E"/>
    <w:rsid w:val="00214089"/>
    <w:rsid w:val="0021531B"/>
    <w:rsid w:val="00231C6B"/>
    <w:rsid w:val="00262EF0"/>
    <w:rsid w:val="002A0DDE"/>
    <w:rsid w:val="002A7BF6"/>
    <w:rsid w:val="002B3B9B"/>
    <w:rsid w:val="002B6D2E"/>
    <w:rsid w:val="002C1017"/>
    <w:rsid w:val="002D2F5A"/>
    <w:rsid w:val="00301D09"/>
    <w:rsid w:val="003029E1"/>
    <w:rsid w:val="003110E8"/>
    <w:rsid w:val="00330479"/>
    <w:rsid w:val="00331AA5"/>
    <w:rsid w:val="00333961"/>
    <w:rsid w:val="003438E2"/>
    <w:rsid w:val="003634C5"/>
    <w:rsid w:val="00370016"/>
    <w:rsid w:val="00380505"/>
    <w:rsid w:val="003A0D58"/>
    <w:rsid w:val="003B2A0E"/>
    <w:rsid w:val="003B4F9E"/>
    <w:rsid w:val="003F7CBF"/>
    <w:rsid w:val="00407171"/>
    <w:rsid w:val="00417359"/>
    <w:rsid w:val="00417CB2"/>
    <w:rsid w:val="004200B9"/>
    <w:rsid w:val="0042786D"/>
    <w:rsid w:val="0046073E"/>
    <w:rsid w:val="0048132C"/>
    <w:rsid w:val="004B5B7F"/>
    <w:rsid w:val="004E5A91"/>
    <w:rsid w:val="004F4974"/>
    <w:rsid w:val="005018B7"/>
    <w:rsid w:val="0050512A"/>
    <w:rsid w:val="00521E3B"/>
    <w:rsid w:val="00551BF6"/>
    <w:rsid w:val="00551C49"/>
    <w:rsid w:val="00561BCE"/>
    <w:rsid w:val="00563EA4"/>
    <w:rsid w:val="00593007"/>
    <w:rsid w:val="005B1D0A"/>
    <w:rsid w:val="005B69F2"/>
    <w:rsid w:val="005C5EC4"/>
    <w:rsid w:val="005D7693"/>
    <w:rsid w:val="005E7CAF"/>
    <w:rsid w:val="005F0E78"/>
    <w:rsid w:val="005F1C26"/>
    <w:rsid w:val="00601DFF"/>
    <w:rsid w:val="00602162"/>
    <w:rsid w:val="006036FB"/>
    <w:rsid w:val="00625CAF"/>
    <w:rsid w:val="006328B3"/>
    <w:rsid w:val="00637D31"/>
    <w:rsid w:val="00641FFB"/>
    <w:rsid w:val="00643436"/>
    <w:rsid w:val="00653231"/>
    <w:rsid w:val="00654723"/>
    <w:rsid w:val="00667CBA"/>
    <w:rsid w:val="006C4C9B"/>
    <w:rsid w:val="006E3061"/>
    <w:rsid w:val="006E785D"/>
    <w:rsid w:val="006F00CC"/>
    <w:rsid w:val="006F7C6A"/>
    <w:rsid w:val="00702822"/>
    <w:rsid w:val="00717173"/>
    <w:rsid w:val="00751AEB"/>
    <w:rsid w:val="00763BF7"/>
    <w:rsid w:val="00766CCC"/>
    <w:rsid w:val="00787481"/>
    <w:rsid w:val="007B5A6B"/>
    <w:rsid w:val="007E245F"/>
    <w:rsid w:val="007F06D0"/>
    <w:rsid w:val="007F6F61"/>
    <w:rsid w:val="00832C49"/>
    <w:rsid w:val="00850C7C"/>
    <w:rsid w:val="00886CC3"/>
    <w:rsid w:val="008A0B47"/>
    <w:rsid w:val="008A4167"/>
    <w:rsid w:val="008A6E4E"/>
    <w:rsid w:val="008C3FF6"/>
    <w:rsid w:val="008D4916"/>
    <w:rsid w:val="008D4AE4"/>
    <w:rsid w:val="008E3076"/>
    <w:rsid w:val="008E691E"/>
    <w:rsid w:val="008F25C0"/>
    <w:rsid w:val="009279EA"/>
    <w:rsid w:val="0093533C"/>
    <w:rsid w:val="00980B5A"/>
    <w:rsid w:val="00987AAE"/>
    <w:rsid w:val="00996BEB"/>
    <w:rsid w:val="00A007D5"/>
    <w:rsid w:val="00A0348B"/>
    <w:rsid w:val="00A217AB"/>
    <w:rsid w:val="00A21AA6"/>
    <w:rsid w:val="00A2578F"/>
    <w:rsid w:val="00A37B2A"/>
    <w:rsid w:val="00A50E81"/>
    <w:rsid w:val="00A52CBF"/>
    <w:rsid w:val="00A63E93"/>
    <w:rsid w:val="00A6795B"/>
    <w:rsid w:val="00AA036E"/>
    <w:rsid w:val="00AB028C"/>
    <w:rsid w:val="00AC5F77"/>
    <w:rsid w:val="00AD311B"/>
    <w:rsid w:val="00AD5E50"/>
    <w:rsid w:val="00AE6C3C"/>
    <w:rsid w:val="00B000A9"/>
    <w:rsid w:val="00B12BF8"/>
    <w:rsid w:val="00B5025E"/>
    <w:rsid w:val="00B66276"/>
    <w:rsid w:val="00B7507A"/>
    <w:rsid w:val="00B752F6"/>
    <w:rsid w:val="00B9217B"/>
    <w:rsid w:val="00BA3F11"/>
    <w:rsid w:val="00BA534A"/>
    <w:rsid w:val="00BC55BA"/>
    <w:rsid w:val="00BC7DBF"/>
    <w:rsid w:val="00C204B4"/>
    <w:rsid w:val="00C26665"/>
    <w:rsid w:val="00C27754"/>
    <w:rsid w:val="00C3303C"/>
    <w:rsid w:val="00C72A25"/>
    <w:rsid w:val="00C72E8F"/>
    <w:rsid w:val="00C87803"/>
    <w:rsid w:val="00CB0BFD"/>
    <w:rsid w:val="00CB41EB"/>
    <w:rsid w:val="00CC681B"/>
    <w:rsid w:val="00D00F6C"/>
    <w:rsid w:val="00D61A7D"/>
    <w:rsid w:val="00D86FBB"/>
    <w:rsid w:val="00D87F91"/>
    <w:rsid w:val="00DE4F08"/>
    <w:rsid w:val="00DF18F1"/>
    <w:rsid w:val="00DF5CC8"/>
    <w:rsid w:val="00DF76B1"/>
    <w:rsid w:val="00E421C9"/>
    <w:rsid w:val="00E54F78"/>
    <w:rsid w:val="00E6186B"/>
    <w:rsid w:val="00E74160"/>
    <w:rsid w:val="00EA23DC"/>
    <w:rsid w:val="00EB2D13"/>
    <w:rsid w:val="00EB768D"/>
    <w:rsid w:val="00EC7FE1"/>
    <w:rsid w:val="00EE0EF8"/>
    <w:rsid w:val="00F308B6"/>
    <w:rsid w:val="00F57DB8"/>
    <w:rsid w:val="00F601DD"/>
    <w:rsid w:val="00F83112"/>
    <w:rsid w:val="00F83B68"/>
    <w:rsid w:val="00FA411B"/>
    <w:rsid w:val="00FC5512"/>
    <w:rsid w:val="00FC6427"/>
    <w:rsid w:val="00FF20AA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1F5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91F5C"/>
    <w:pPr>
      <w:keepNext/>
      <w:ind w:firstLine="72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766CCC"/>
    <w:pPr>
      <w:jc w:val="both"/>
    </w:pPr>
    <w:rPr>
      <w:szCs w:val="20"/>
    </w:rPr>
  </w:style>
  <w:style w:type="paragraph" w:styleId="Nzev">
    <w:name w:val="Title"/>
    <w:basedOn w:val="Normln"/>
    <w:qFormat/>
    <w:rsid w:val="00091F5C"/>
    <w:pPr>
      <w:jc w:val="center"/>
    </w:pPr>
    <w:rPr>
      <w:b/>
      <w:sz w:val="28"/>
      <w:szCs w:val="20"/>
    </w:rPr>
  </w:style>
  <w:style w:type="paragraph" w:customStyle="1" w:styleId="vlevo">
    <w:name w:val="vlevo"/>
    <w:basedOn w:val="Normln"/>
    <w:autoRedefine/>
    <w:rsid w:val="00980B5A"/>
    <w:pPr>
      <w:tabs>
        <w:tab w:val="left" w:pos="426"/>
        <w:tab w:val="left" w:pos="709"/>
        <w:tab w:val="left" w:pos="993"/>
        <w:tab w:val="left" w:pos="1276"/>
        <w:tab w:val="left" w:pos="3402"/>
        <w:tab w:val="left" w:pos="5103"/>
        <w:tab w:val="left" w:pos="6237"/>
        <w:tab w:val="right" w:pos="7938"/>
      </w:tabs>
      <w:jc w:val="both"/>
    </w:pPr>
    <w:rPr>
      <w:szCs w:val="20"/>
    </w:rPr>
  </w:style>
  <w:style w:type="paragraph" w:customStyle="1" w:styleId="vlevot">
    <w:name w:val="vlevot"/>
    <w:basedOn w:val="vlevo"/>
    <w:autoRedefine/>
    <w:rsid w:val="00091F5C"/>
    <w:pPr>
      <w:tabs>
        <w:tab w:val="clear" w:pos="709"/>
        <w:tab w:val="left" w:pos="708"/>
      </w:tabs>
      <w:ind w:left="180" w:hanging="180"/>
    </w:pPr>
    <w:rPr>
      <w:szCs w:val="24"/>
    </w:rPr>
  </w:style>
  <w:style w:type="paragraph" w:styleId="Zkladntextodsazen3">
    <w:name w:val="Body Text Indent 3"/>
    <w:basedOn w:val="Normln"/>
    <w:link w:val="Zkladntextodsazen3Char"/>
    <w:rsid w:val="00091F5C"/>
    <w:pPr>
      <w:ind w:firstLine="720"/>
    </w:pPr>
    <w:rPr>
      <w:szCs w:val="20"/>
    </w:rPr>
  </w:style>
  <w:style w:type="paragraph" w:customStyle="1" w:styleId="Paragrafslovan">
    <w:name w:val="Paragraf èíslovaný"/>
    <w:basedOn w:val="Normln"/>
    <w:rsid w:val="00091F5C"/>
    <w:rPr>
      <w:szCs w:val="20"/>
    </w:rPr>
  </w:style>
  <w:style w:type="paragraph" w:customStyle="1" w:styleId="Paragrafneslovan0">
    <w:name w:val="Paragraf neèíslovaný"/>
    <w:basedOn w:val="Normln"/>
    <w:rsid w:val="00091F5C"/>
    <w:pPr>
      <w:jc w:val="both"/>
    </w:pPr>
    <w:rPr>
      <w:szCs w:val="20"/>
    </w:rPr>
  </w:style>
  <w:style w:type="paragraph" w:customStyle="1" w:styleId="vpravo">
    <w:name w:val="vpravo"/>
    <w:basedOn w:val="Normln"/>
    <w:autoRedefine/>
    <w:rsid w:val="00091F5C"/>
    <w:rPr>
      <w:szCs w:val="20"/>
    </w:rPr>
  </w:style>
  <w:style w:type="paragraph" w:styleId="Textbubliny">
    <w:name w:val="Balloon Text"/>
    <w:basedOn w:val="Normln"/>
    <w:link w:val="TextbublinyChar"/>
    <w:rsid w:val="000B5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B5F1F"/>
    <w:rPr>
      <w:rFonts w:ascii="Tahoma" w:hAnsi="Tahoma" w:cs="Tahoma"/>
      <w:sz w:val="16"/>
      <w:szCs w:val="16"/>
    </w:rPr>
  </w:style>
  <w:style w:type="paragraph" w:customStyle="1" w:styleId="parzahl">
    <w:name w:val="parzahl"/>
    <w:basedOn w:val="Normln"/>
    <w:next w:val="Paragrafneslovan"/>
    <w:rsid w:val="005E7CAF"/>
    <w:pPr>
      <w:numPr>
        <w:numId w:val="1"/>
      </w:numPr>
      <w:spacing w:before="120" w:after="120"/>
    </w:pPr>
    <w:rPr>
      <w:b/>
      <w:szCs w:val="20"/>
    </w:rPr>
  </w:style>
  <w:style w:type="paragraph" w:styleId="Zhlav">
    <w:name w:val="header"/>
    <w:basedOn w:val="Normln"/>
    <w:link w:val="ZhlavChar"/>
    <w:rsid w:val="00F831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311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831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3112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37001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370016"/>
    <w:rPr>
      <w:sz w:val="24"/>
      <w:szCs w:val="24"/>
    </w:rPr>
  </w:style>
  <w:style w:type="paragraph" w:styleId="Bezmezer">
    <w:name w:val="No Spacing"/>
    <w:uiPriority w:val="1"/>
    <w:qFormat/>
    <w:rsid w:val="00370016"/>
    <w:rPr>
      <w:sz w:val="24"/>
    </w:rPr>
  </w:style>
  <w:style w:type="character" w:customStyle="1" w:styleId="Nadpis1Char">
    <w:name w:val="Nadpis 1 Char"/>
    <w:link w:val="Nadpis1"/>
    <w:rsid w:val="00AD5E50"/>
    <w:rPr>
      <w:b/>
      <w:sz w:val="24"/>
    </w:rPr>
  </w:style>
  <w:style w:type="character" w:customStyle="1" w:styleId="Zkladntextodsazen3Char">
    <w:name w:val="Základní text odsazený 3 Char"/>
    <w:link w:val="Zkladntextodsazen3"/>
    <w:rsid w:val="00AD5E50"/>
    <w:rPr>
      <w:sz w:val="24"/>
    </w:rPr>
  </w:style>
  <w:style w:type="paragraph" w:customStyle="1" w:styleId="OdstavecNadpis3">
    <w:name w:val="Odstavec Nadpis3"/>
    <w:basedOn w:val="Normln"/>
    <w:qFormat/>
    <w:rsid w:val="0015713D"/>
    <w:pPr>
      <w:ind w:left="357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F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1F5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91F5C"/>
    <w:pPr>
      <w:keepNext/>
      <w:ind w:firstLine="72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766CCC"/>
    <w:pPr>
      <w:jc w:val="both"/>
    </w:pPr>
    <w:rPr>
      <w:szCs w:val="20"/>
    </w:rPr>
  </w:style>
  <w:style w:type="paragraph" w:styleId="Nzev">
    <w:name w:val="Title"/>
    <w:basedOn w:val="Normln"/>
    <w:qFormat/>
    <w:rsid w:val="00091F5C"/>
    <w:pPr>
      <w:jc w:val="center"/>
    </w:pPr>
    <w:rPr>
      <w:b/>
      <w:sz w:val="28"/>
      <w:szCs w:val="20"/>
    </w:rPr>
  </w:style>
  <w:style w:type="paragraph" w:customStyle="1" w:styleId="vlevo">
    <w:name w:val="vlevo"/>
    <w:basedOn w:val="Normln"/>
    <w:autoRedefine/>
    <w:rsid w:val="00980B5A"/>
    <w:pPr>
      <w:tabs>
        <w:tab w:val="left" w:pos="426"/>
        <w:tab w:val="left" w:pos="709"/>
        <w:tab w:val="left" w:pos="993"/>
        <w:tab w:val="left" w:pos="1276"/>
        <w:tab w:val="left" w:pos="3402"/>
        <w:tab w:val="left" w:pos="5103"/>
        <w:tab w:val="left" w:pos="6237"/>
        <w:tab w:val="right" w:pos="7938"/>
      </w:tabs>
      <w:jc w:val="both"/>
    </w:pPr>
    <w:rPr>
      <w:szCs w:val="20"/>
    </w:rPr>
  </w:style>
  <w:style w:type="paragraph" w:customStyle="1" w:styleId="vlevot">
    <w:name w:val="vlevot"/>
    <w:basedOn w:val="vlevo"/>
    <w:autoRedefine/>
    <w:rsid w:val="00091F5C"/>
    <w:pPr>
      <w:tabs>
        <w:tab w:val="clear" w:pos="709"/>
        <w:tab w:val="left" w:pos="708"/>
      </w:tabs>
      <w:ind w:left="180" w:hanging="180"/>
    </w:pPr>
    <w:rPr>
      <w:szCs w:val="24"/>
    </w:rPr>
  </w:style>
  <w:style w:type="paragraph" w:styleId="Zkladntextodsazen3">
    <w:name w:val="Body Text Indent 3"/>
    <w:basedOn w:val="Normln"/>
    <w:link w:val="Zkladntextodsazen3Char"/>
    <w:rsid w:val="00091F5C"/>
    <w:pPr>
      <w:ind w:firstLine="720"/>
    </w:pPr>
    <w:rPr>
      <w:szCs w:val="20"/>
    </w:rPr>
  </w:style>
  <w:style w:type="paragraph" w:customStyle="1" w:styleId="Paragrafslovan">
    <w:name w:val="Paragraf èíslovaný"/>
    <w:basedOn w:val="Normln"/>
    <w:rsid w:val="00091F5C"/>
    <w:rPr>
      <w:szCs w:val="20"/>
    </w:rPr>
  </w:style>
  <w:style w:type="paragraph" w:customStyle="1" w:styleId="Paragrafneslovan0">
    <w:name w:val="Paragraf neèíslovaný"/>
    <w:basedOn w:val="Normln"/>
    <w:rsid w:val="00091F5C"/>
    <w:pPr>
      <w:jc w:val="both"/>
    </w:pPr>
    <w:rPr>
      <w:szCs w:val="20"/>
    </w:rPr>
  </w:style>
  <w:style w:type="paragraph" w:customStyle="1" w:styleId="vpravo">
    <w:name w:val="vpravo"/>
    <w:basedOn w:val="Normln"/>
    <w:autoRedefine/>
    <w:rsid w:val="00091F5C"/>
    <w:rPr>
      <w:szCs w:val="20"/>
    </w:rPr>
  </w:style>
  <w:style w:type="paragraph" w:styleId="Textbubliny">
    <w:name w:val="Balloon Text"/>
    <w:basedOn w:val="Normln"/>
    <w:link w:val="TextbublinyChar"/>
    <w:rsid w:val="000B5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B5F1F"/>
    <w:rPr>
      <w:rFonts w:ascii="Tahoma" w:hAnsi="Tahoma" w:cs="Tahoma"/>
      <w:sz w:val="16"/>
      <w:szCs w:val="16"/>
    </w:rPr>
  </w:style>
  <w:style w:type="paragraph" w:customStyle="1" w:styleId="parzahl">
    <w:name w:val="parzahl"/>
    <w:basedOn w:val="Normln"/>
    <w:next w:val="Paragrafneslovan"/>
    <w:rsid w:val="005E7CAF"/>
    <w:pPr>
      <w:numPr>
        <w:numId w:val="1"/>
      </w:numPr>
      <w:spacing w:before="120" w:after="120"/>
    </w:pPr>
    <w:rPr>
      <w:b/>
      <w:szCs w:val="20"/>
    </w:rPr>
  </w:style>
  <w:style w:type="paragraph" w:styleId="Zhlav">
    <w:name w:val="header"/>
    <w:basedOn w:val="Normln"/>
    <w:link w:val="ZhlavChar"/>
    <w:rsid w:val="00F831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311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831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3112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37001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370016"/>
    <w:rPr>
      <w:sz w:val="24"/>
      <w:szCs w:val="24"/>
    </w:rPr>
  </w:style>
  <w:style w:type="paragraph" w:styleId="Bezmezer">
    <w:name w:val="No Spacing"/>
    <w:uiPriority w:val="1"/>
    <w:qFormat/>
    <w:rsid w:val="00370016"/>
    <w:rPr>
      <w:sz w:val="24"/>
    </w:rPr>
  </w:style>
  <w:style w:type="character" w:customStyle="1" w:styleId="Nadpis1Char">
    <w:name w:val="Nadpis 1 Char"/>
    <w:link w:val="Nadpis1"/>
    <w:rsid w:val="00AD5E50"/>
    <w:rPr>
      <w:b/>
      <w:sz w:val="24"/>
    </w:rPr>
  </w:style>
  <w:style w:type="character" w:customStyle="1" w:styleId="Zkladntextodsazen3Char">
    <w:name w:val="Základní text odsazený 3 Char"/>
    <w:link w:val="Zkladntextodsazen3"/>
    <w:rsid w:val="00AD5E50"/>
    <w:rPr>
      <w:sz w:val="24"/>
    </w:rPr>
  </w:style>
  <w:style w:type="paragraph" w:customStyle="1" w:styleId="OdstavecNadpis3">
    <w:name w:val="Odstavec Nadpis3"/>
    <w:basedOn w:val="Normln"/>
    <w:qFormat/>
    <w:rsid w:val="0015713D"/>
    <w:pPr>
      <w:ind w:left="357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F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9956-9EFF-4929-A161-4141B630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TOMÁNKOVÁ Marta</cp:lastModifiedBy>
  <cp:revision>2</cp:revision>
  <cp:lastPrinted>2014-05-06T10:39:00Z</cp:lastPrinted>
  <dcterms:created xsi:type="dcterms:W3CDTF">2014-05-07T08:02:00Z</dcterms:created>
  <dcterms:modified xsi:type="dcterms:W3CDTF">2014-05-07T08:02:00Z</dcterms:modified>
</cp:coreProperties>
</file>