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815"/>
        <w:gridCol w:w="2537"/>
      </w:tblGrid>
      <w:tr w:rsidR="00BA4718" w:rsidRPr="00BA4718" w:rsidTr="00A005B8">
        <w:tc>
          <w:tcPr>
            <w:tcW w:w="3898" w:type="dxa"/>
          </w:tcPr>
          <w:p w:rsidR="00BA4718" w:rsidRPr="00BA4718" w:rsidRDefault="00BA4718" w:rsidP="00BA4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cs-CZ"/>
              </w:rPr>
            </w:pPr>
            <w:r w:rsidRPr="00BA471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Zastupitelstvo města Plzně dne:</w:t>
            </w:r>
          </w:p>
        </w:tc>
        <w:tc>
          <w:tcPr>
            <w:tcW w:w="2815" w:type="dxa"/>
          </w:tcPr>
          <w:p w:rsidR="00BA4718" w:rsidRPr="00BA4718" w:rsidRDefault="00BA4718" w:rsidP="00BA471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BA471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12. června 2014</w:t>
            </w:r>
          </w:p>
        </w:tc>
        <w:tc>
          <w:tcPr>
            <w:tcW w:w="2537" w:type="dxa"/>
          </w:tcPr>
          <w:p w:rsidR="00BA4718" w:rsidRPr="00BA4718" w:rsidRDefault="00BA4718" w:rsidP="00BA4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cs-CZ"/>
              </w:rPr>
            </w:pPr>
            <w:r w:rsidRPr="00BA471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KŽP/1</w:t>
            </w:r>
          </w:p>
        </w:tc>
      </w:tr>
    </w:tbl>
    <w:p w:rsidR="00BA4718" w:rsidRPr="00BA4718" w:rsidRDefault="00BA4718" w:rsidP="00BA4718">
      <w:pPr>
        <w:spacing w:before="600" w:after="480" w:line="240" w:lineRule="auto"/>
        <w:jc w:val="center"/>
        <w:rPr>
          <w:rFonts w:ascii="Times New Roman" w:eastAsia="Times New Roman" w:hAnsi="Times New Roman" w:cs="Times New Roman"/>
          <w:b/>
          <w:caps/>
          <w:spacing w:val="22"/>
          <w:sz w:val="24"/>
          <w:szCs w:val="20"/>
          <w:lang w:eastAsia="cs-CZ"/>
        </w:rPr>
      </w:pPr>
      <w:r w:rsidRPr="00BA4718">
        <w:rPr>
          <w:rFonts w:ascii="Times New Roman" w:eastAsia="Times New Roman" w:hAnsi="Times New Roman" w:cs="Times New Roman"/>
          <w:b/>
          <w:caps/>
          <w:spacing w:val="22"/>
          <w:sz w:val="24"/>
          <w:szCs w:val="20"/>
          <w:lang w:eastAsia="cs-CZ"/>
        </w:rPr>
        <w:t>Návrh usnesení</w:t>
      </w:r>
    </w:p>
    <w:tbl>
      <w:tblPr>
        <w:tblW w:w="9288" w:type="dxa"/>
        <w:tblLook w:val="0000" w:firstRow="0" w:lastRow="0" w:firstColumn="0" w:lastColumn="0" w:noHBand="0" w:noVBand="0"/>
      </w:tblPr>
      <w:tblGrid>
        <w:gridCol w:w="1554"/>
        <w:gridCol w:w="3954"/>
        <w:gridCol w:w="3780"/>
      </w:tblGrid>
      <w:tr w:rsidR="00BA4718" w:rsidRPr="00BA4718" w:rsidTr="00A005B8">
        <w:tc>
          <w:tcPr>
            <w:tcW w:w="1554" w:type="dxa"/>
          </w:tcPr>
          <w:p w:rsidR="00BA4718" w:rsidRPr="00BA4718" w:rsidRDefault="00BA4718" w:rsidP="00BA4718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BA4718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Č.:……</w:t>
            </w:r>
          </w:p>
        </w:tc>
        <w:tc>
          <w:tcPr>
            <w:tcW w:w="3954" w:type="dxa"/>
          </w:tcPr>
          <w:p w:rsidR="00BA4718" w:rsidRPr="00BA4718" w:rsidRDefault="00BA4718" w:rsidP="00BA4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BA4718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                                            ze </w:t>
            </w:r>
            <w:proofErr w:type="gramStart"/>
            <w:r w:rsidRPr="00BA4718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dne :</w:t>
            </w:r>
            <w:proofErr w:type="gramEnd"/>
            <w:r w:rsidRPr="00BA4718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</w:t>
            </w:r>
          </w:p>
        </w:tc>
        <w:tc>
          <w:tcPr>
            <w:tcW w:w="3780" w:type="dxa"/>
          </w:tcPr>
          <w:p w:rsidR="00BA4718" w:rsidRPr="00BA4718" w:rsidRDefault="00BA4718" w:rsidP="00BA4718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BA4718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12. června 2014</w:t>
            </w:r>
          </w:p>
        </w:tc>
      </w:tr>
      <w:tr w:rsidR="00BA4718" w:rsidRPr="00BA4718" w:rsidTr="00A005B8">
        <w:tc>
          <w:tcPr>
            <w:tcW w:w="0" w:type="auto"/>
          </w:tcPr>
          <w:p w:rsidR="00BA4718" w:rsidRPr="00BA4718" w:rsidRDefault="00BA4718" w:rsidP="00BA4718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BA4718" w:rsidRPr="00BA4718" w:rsidRDefault="00BA4718" w:rsidP="00BA4718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BA4718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Ve věci:</w:t>
            </w:r>
          </w:p>
        </w:tc>
        <w:tc>
          <w:tcPr>
            <w:tcW w:w="7734" w:type="dxa"/>
            <w:gridSpan w:val="2"/>
          </w:tcPr>
          <w:p w:rsidR="00BA4718" w:rsidRPr="00BA4718" w:rsidRDefault="00BA4718" w:rsidP="00BA4718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BA4718" w:rsidRPr="00BA4718" w:rsidRDefault="00BA4718" w:rsidP="00BA4718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BA4718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Žádosti Českého rybářského svazu, Západočeského územního svazu Plzeň, Tovární 5, 301 00 Plzeň, o poskytnutí dotace z Fondu životního prostředí města Plzně na projekt „Monitoring rozpuštěného kyslíku Berounka - Bukovec“.</w:t>
            </w:r>
          </w:p>
        </w:tc>
      </w:tr>
    </w:tbl>
    <w:p w:rsidR="00BA4718" w:rsidRPr="00BA4718" w:rsidRDefault="00BA4718" w:rsidP="00BA4718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91440</wp:posOffset>
                </wp:positionV>
                <wp:extent cx="5943600" cy="0"/>
                <wp:effectExtent l="5080" t="13335" r="13970" b="571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2pt" to="459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"/>
            </w:pict>
          </mc:Fallback>
        </mc:AlternateContent>
      </w:r>
    </w:p>
    <w:p w:rsidR="00BA4718" w:rsidRPr="00BA4718" w:rsidRDefault="00BA4718" w:rsidP="00BA4718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</w:p>
    <w:p w:rsidR="00BA4718" w:rsidRPr="00BA4718" w:rsidRDefault="00BA4718" w:rsidP="00BA4718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 w:rsidRPr="00BA4718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Zastupitelstvo města Plzně</w:t>
      </w:r>
    </w:p>
    <w:p w:rsidR="00BA4718" w:rsidRPr="00BA4718" w:rsidRDefault="00BA4718" w:rsidP="00BA471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</w:pPr>
      <w:r w:rsidRPr="00BA4718">
        <w:rPr>
          <w:rFonts w:ascii="Times New Roman" w:eastAsia="Times New Roman" w:hAnsi="Times New Roman" w:cs="Times New Roman"/>
          <w:noProof/>
          <w:sz w:val="24"/>
          <w:szCs w:val="24"/>
        </w:rPr>
        <w:t>k návrhu Rady města Plzně</w:t>
      </w:r>
    </w:p>
    <w:p w:rsidR="00BA4718" w:rsidRPr="00BA4718" w:rsidRDefault="00BA4718" w:rsidP="00BA471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BA4718" w:rsidRPr="00BA4718" w:rsidRDefault="00BA4718" w:rsidP="00BA471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BA4718" w:rsidRPr="00BA4718" w:rsidRDefault="00BA4718" w:rsidP="00BA4718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0"/>
          <w:lang w:eastAsia="cs-CZ"/>
        </w:rPr>
      </w:pPr>
      <w:r w:rsidRPr="00BA4718">
        <w:rPr>
          <w:rFonts w:ascii="Times New Roman" w:eastAsia="Arial Unicode MS" w:hAnsi="Times New Roman" w:cs="Times New Roman"/>
          <w:b/>
          <w:sz w:val="24"/>
          <w:szCs w:val="20"/>
          <w:lang w:eastAsia="cs-CZ"/>
        </w:rPr>
        <w:t xml:space="preserve">I.  </w:t>
      </w:r>
      <w:proofErr w:type="gramStart"/>
      <w:r w:rsidRPr="00BA4718">
        <w:rPr>
          <w:rFonts w:ascii="Times New Roman" w:eastAsia="Arial Unicode MS" w:hAnsi="Times New Roman" w:cs="Times New Roman"/>
          <w:b/>
          <w:sz w:val="24"/>
          <w:szCs w:val="20"/>
          <w:lang w:eastAsia="cs-CZ"/>
        </w:rPr>
        <w:t>B e r e   n a   v ě d o m í</w:t>
      </w:r>
      <w:proofErr w:type="gramEnd"/>
    </w:p>
    <w:p w:rsidR="00BA4718" w:rsidRPr="00BA4718" w:rsidRDefault="00BA4718" w:rsidP="00BA471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</w:pPr>
      <w:r w:rsidRPr="00BA4718">
        <w:rPr>
          <w:rFonts w:ascii="Times New Roman" w:eastAsia="Times New Roman" w:hAnsi="Times New Roman" w:cs="Times New Roman"/>
          <w:noProof/>
          <w:sz w:val="24"/>
          <w:szCs w:val="24"/>
        </w:rPr>
        <w:t>předloženou důvodovou zprávu ve věci žádosti Českého rybářského svazu, Západočeského územního svazu Plzeň, Tovární 5, 301 00 Plzeň o poskytnutí dotace z Fondu životního prostředí města Plzně /FŽP MP/ na projekt „Monitoring rozpuštěného kyslíku Berounka - Bukovec“.</w:t>
      </w:r>
    </w:p>
    <w:p w:rsidR="00BA4718" w:rsidRPr="00BA4718" w:rsidRDefault="00BA4718" w:rsidP="00BA471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</w:pPr>
    </w:p>
    <w:p w:rsidR="00BA4718" w:rsidRPr="00BA4718" w:rsidRDefault="00BA4718" w:rsidP="00BA4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BA4718" w:rsidRPr="00BA4718" w:rsidRDefault="00BA4718" w:rsidP="00BA4718">
      <w:pPr>
        <w:keepNext/>
        <w:spacing w:after="0" w:line="240" w:lineRule="auto"/>
        <w:ind w:left="360" w:hanging="360"/>
        <w:jc w:val="both"/>
        <w:outlineLvl w:val="3"/>
        <w:rPr>
          <w:rFonts w:ascii="Times New Roman" w:eastAsia="Arial Unicode MS" w:hAnsi="Times New Roman" w:cs="Times New Roman"/>
          <w:b/>
          <w:sz w:val="24"/>
          <w:szCs w:val="24"/>
          <w:lang w:eastAsia="cs-CZ"/>
        </w:rPr>
      </w:pPr>
      <w:r w:rsidRPr="00BA4718">
        <w:rPr>
          <w:rFonts w:ascii="Times New Roman" w:eastAsia="Arial Unicode MS" w:hAnsi="Times New Roman" w:cs="Times New Roman"/>
          <w:b/>
          <w:sz w:val="24"/>
          <w:szCs w:val="24"/>
          <w:lang w:eastAsia="cs-CZ"/>
        </w:rPr>
        <w:t>II.   S c h v a l u j e</w:t>
      </w:r>
    </w:p>
    <w:p w:rsidR="00BA4718" w:rsidRPr="00BA4718" w:rsidRDefault="00BA4718" w:rsidP="00BA471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A4718">
        <w:rPr>
          <w:rFonts w:ascii="Times New Roman" w:eastAsia="Times New Roman" w:hAnsi="Times New Roman" w:cs="Times New Roman"/>
          <w:noProof/>
          <w:sz w:val="24"/>
          <w:szCs w:val="24"/>
        </w:rPr>
        <w:t>1. Poskytnutí dotace ve výši 110 tis. Kč  z FŽP MP na úhradu projektu „Monitoring rozpuštěného kyslíku Berounka - Bukovec“ pro Český rybářský svaz, Západočeský územní svaz Plzeň, Tovární 5, 301 00 Plzeň, IČ 00434124.</w:t>
      </w:r>
    </w:p>
    <w:p w:rsidR="00BA4718" w:rsidRPr="00BA4718" w:rsidRDefault="00BA4718" w:rsidP="00BA471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A4718">
        <w:rPr>
          <w:rFonts w:ascii="Times New Roman" w:eastAsia="Times New Roman" w:hAnsi="Times New Roman" w:cs="Times New Roman"/>
          <w:noProof/>
          <w:sz w:val="24"/>
          <w:szCs w:val="24"/>
        </w:rPr>
        <w:t>2. Rozpočtové opatření, které spočívá ve zvýšení provozních výdajů – transfery jiným organizacím v rozpočtu OŽP MMP kryté FŽP MP ve výši 110 tis. Kč.</w:t>
      </w:r>
    </w:p>
    <w:p w:rsidR="00BA4718" w:rsidRPr="00BA4718" w:rsidRDefault="00BA4718" w:rsidP="00BA471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A471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3. V případě, že smlouva nebude ze strany žadatele podepsána nejdéle do 2 měsíců ode </w:t>
      </w:r>
      <w:proofErr w:type="gramStart"/>
      <w:r w:rsidRPr="00BA4718">
        <w:rPr>
          <w:rFonts w:ascii="Times New Roman" w:eastAsia="Times New Roman" w:hAnsi="Times New Roman" w:cs="Times New Roman"/>
          <w:sz w:val="24"/>
          <w:szCs w:val="20"/>
          <w:lang w:eastAsia="cs-CZ"/>
        </w:rPr>
        <w:t>dne  doručení</w:t>
      </w:r>
      <w:proofErr w:type="gramEnd"/>
      <w:r w:rsidRPr="00BA471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výzvy k podpisu smlouvy na kontaktní adresu uvedenou v žádosti o dotaci,  pozbývá usnesení vůči příjemci dotace účinnosti.</w:t>
      </w:r>
    </w:p>
    <w:p w:rsidR="00BA4718" w:rsidRPr="00BA4718" w:rsidRDefault="00BA4718" w:rsidP="00BA471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BA4718" w:rsidRPr="00BA4718" w:rsidRDefault="00BA4718" w:rsidP="00BA471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BA4718" w:rsidRPr="00BA4718" w:rsidRDefault="00BA4718" w:rsidP="00BA471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BA4718" w:rsidRPr="00BA4718" w:rsidRDefault="00BA4718" w:rsidP="00BA4718">
      <w:pPr>
        <w:keepNext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b/>
          <w:sz w:val="24"/>
          <w:szCs w:val="24"/>
          <w:lang w:eastAsia="cs-CZ"/>
        </w:rPr>
      </w:pPr>
      <w:r w:rsidRPr="00BA4718">
        <w:rPr>
          <w:rFonts w:ascii="Times New Roman" w:eastAsia="Arial Unicode MS" w:hAnsi="Times New Roman" w:cs="Times New Roman"/>
          <w:b/>
          <w:sz w:val="24"/>
          <w:szCs w:val="20"/>
          <w:lang w:eastAsia="cs-CZ"/>
        </w:rPr>
        <w:t>III. U k l á d á</w:t>
      </w:r>
    </w:p>
    <w:p w:rsidR="00BA4718" w:rsidRPr="00BA4718" w:rsidRDefault="00BA4718" w:rsidP="00BA4718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cs-CZ"/>
        </w:rPr>
      </w:pPr>
      <w:r w:rsidRPr="00BA4718">
        <w:rPr>
          <w:rFonts w:ascii="Times New Roman" w:eastAsia="Arial Unicode MS" w:hAnsi="Times New Roman" w:cs="Times New Roman"/>
          <w:b/>
          <w:sz w:val="24"/>
          <w:szCs w:val="24"/>
          <w:lang w:eastAsia="cs-CZ"/>
        </w:rPr>
        <w:t>Radě města Plzně</w:t>
      </w:r>
    </w:p>
    <w:p w:rsidR="00BA4718" w:rsidRPr="00BA4718" w:rsidRDefault="00BA4718" w:rsidP="00BA4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A4718">
        <w:rPr>
          <w:rFonts w:ascii="Times New Roman" w:eastAsia="Times New Roman" w:hAnsi="Times New Roman" w:cs="Times New Roman"/>
          <w:sz w:val="24"/>
          <w:szCs w:val="20"/>
          <w:lang w:eastAsia="cs-CZ"/>
        </w:rPr>
        <w:t>1. Zajistit zpracování smluv dle bodu II. tohoto usnesení.</w:t>
      </w:r>
    </w:p>
    <w:p w:rsidR="00BA4718" w:rsidRPr="00BA4718" w:rsidRDefault="00BA4718" w:rsidP="00BA471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A4718">
        <w:rPr>
          <w:rFonts w:ascii="Times New Roman" w:eastAsia="Times New Roman" w:hAnsi="Times New Roman" w:cs="Times New Roman"/>
          <w:noProof/>
          <w:sz w:val="24"/>
          <w:szCs w:val="24"/>
        </w:rPr>
        <w:t>Termín: 31.7.2014</w:t>
      </w:r>
      <w:r w:rsidRPr="00BA4718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BA4718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BA4718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BA4718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BA4718"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Zodpovídá: </w:t>
      </w:r>
      <w:r w:rsidRPr="00BA4718">
        <w:rPr>
          <w:rFonts w:ascii="Times New Roman" w:eastAsia="Times New Roman" w:hAnsi="Times New Roman" w:cs="Times New Roman"/>
          <w:noProof/>
          <w:sz w:val="24"/>
          <w:szCs w:val="24"/>
        </w:rPr>
        <w:tab/>
        <w:t>Irena Rottová</w:t>
      </w:r>
    </w:p>
    <w:p w:rsidR="00BA4718" w:rsidRPr="00BA4718" w:rsidRDefault="00BA4718" w:rsidP="00BA471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A4718">
        <w:rPr>
          <w:rFonts w:ascii="Times New Roman" w:eastAsia="Times New Roman" w:hAnsi="Times New Roman" w:cs="Times New Roman"/>
          <w:noProof/>
          <w:sz w:val="24"/>
          <w:szCs w:val="24"/>
        </w:rPr>
        <w:t>Bc. Svobodová Kaiferová</w:t>
      </w:r>
    </w:p>
    <w:p w:rsidR="00BA4718" w:rsidRPr="00BA4718" w:rsidRDefault="00BA4718" w:rsidP="00BA4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BA4718" w:rsidRPr="00BA4718" w:rsidRDefault="00BA4718" w:rsidP="00BA4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A4718">
        <w:rPr>
          <w:rFonts w:ascii="Times New Roman" w:eastAsia="Times New Roman" w:hAnsi="Times New Roman" w:cs="Times New Roman"/>
          <w:sz w:val="24"/>
          <w:szCs w:val="20"/>
          <w:lang w:eastAsia="cs-CZ"/>
        </w:rPr>
        <w:t>2. Realizovat rozpočtové opatření dle bodu II. tohoto usnesení po podpisu smlouvy.</w:t>
      </w:r>
    </w:p>
    <w:p w:rsidR="00BA4718" w:rsidRPr="00BA4718" w:rsidRDefault="00BA4718" w:rsidP="00BA471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A471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Termín: 31.8.2014 </w:t>
      </w:r>
      <w:r w:rsidRPr="00BA4718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BA4718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BA4718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BA4718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BA4718"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Zodpovídá: </w:t>
      </w:r>
      <w:r w:rsidRPr="00BA4718">
        <w:rPr>
          <w:rFonts w:ascii="Times New Roman" w:eastAsia="Times New Roman" w:hAnsi="Times New Roman" w:cs="Times New Roman"/>
          <w:noProof/>
          <w:sz w:val="24"/>
          <w:szCs w:val="24"/>
        </w:rPr>
        <w:tab/>
        <w:t>Martin Zrzavecký</w:t>
      </w:r>
    </w:p>
    <w:p w:rsidR="00BA4718" w:rsidRPr="00BA4718" w:rsidRDefault="00BA4718" w:rsidP="00BA4718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A471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</w:t>
      </w:r>
      <w:r w:rsidRPr="00BA4718">
        <w:rPr>
          <w:rFonts w:ascii="Times New Roman" w:eastAsia="Times New Roman" w:hAnsi="Times New Roman" w:cs="Times New Roman"/>
          <w:noProof/>
          <w:sz w:val="24"/>
          <w:szCs w:val="24"/>
        </w:rPr>
        <w:tab/>
        <w:t>Ing. Složil</w:t>
      </w:r>
    </w:p>
    <w:p w:rsidR="00BA4718" w:rsidRPr="00BA4718" w:rsidRDefault="00BA4718" w:rsidP="00BA471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A4718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BA4718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BA4718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BA4718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BA4718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BA4718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BA4718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BA4718"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       </w:t>
      </w:r>
    </w:p>
    <w:p w:rsidR="00BA4718" w:rsidRPr="00BA4718" w:rsidRDefault="00BA4718" w:rsidP="00BA4718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BA4718" w:rsidRPr="00BA4718" w:rsidRDefault="00BA4718" w:rsidP="00BA4718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BA4718" w:rsidRPr="00BA4718" w:rsidRDefault="00BA4718" w:rsidP="00BA4718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BA4718" w:rsidRPr="00BA4718" w:rsidRDefault="00BA4718" w:rsidP="00BA4718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BA4718" w:rsidRPr="00BA4718" w:rsidRDefault="00BA4718" w:rsidP="00BA4718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BA4718" w:rsidRPr="00BA4718" w:rsidRDefault="00BA4718" w:rsidP="00BA4718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BA4718" w:rsidRPr="00BA4718" w:rsidRDefault="00BA4718" w:rsidP="00BA4718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BA4718" w:rsidRPr="00BA4718" w:rsidRDefault="00BA4718" w:rsidP="00BA4718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BA4718" w:rsidRPr="00BA4718" w:rsidRDefault="00BA4718" w:rsidP="00BA4718">
      <w:pPr>
        <w:tabs>
          <w:tab w:val="left" w:pos="1418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0"/>
          <w:lang w:eastAsia="cs-CZ"/>
        </w:rPr>
      </w:pPr>
    </w:p>
    <w:p w:rsidR="00BA4718" w:rsidRPr="00BA4718" w:rsidRDefault="00BA4718" w:rsidP="00BA4718">
      <w:pPr>
        <w:tabs>
          <w:tab w:val="left" w:pos="1276"/>
          <w:tab w:val="left" w:pos="2552"/>
          <w:tab w:val="left" w:pos="4536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8"/>
        <w:gridCol w:w="2340"/>
        <w:gridCol w:w="1800"/>
        <w:gridCol w:w="1585"/>
        <w:gridCol w:w="35"/>
      </w:tblGrid>
      <w:tr w:rsidR="00BA4718" w:rsidRPr="00BA4718" w:rsidTr="00A005B8">
        <w:trPr>
          <w:gridAfter w:val="1"/>
          <w:wAfter w:w="35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A4718" w:rsidRPr="00BA4718" w:rsidRDefault="00BA4718" w:rsidP="00BA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BA4718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Zprávu předkládá: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718" w:rsidRPr="00BA4718" w:rsidRDefault="00BA4718" w:rsidP="00BA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BA4718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Irena Rottová</w:t>
            </w:r>
          </w:p>
        </w:tc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718" w:rsidRPr="00BA4718" w:rsidRDefault="00BA4718" w:rsidP="00BA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BA4718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členka RMP</w:t>
            </w:r>
          </w:p>
        </w:tc>
      </w:tr>
      <w:tr w:rsidR="00BA4718" w:rsidRPr="00BA4718" w:rsidTr="00A005B8">
        <w:trPr>
          <w:gridAfter w:val="1"/>
          <w:wAfter w:w="35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A4718" w:rsidRPr="00BA4718" w:rsidRDefault="00BA4718" w:rsidP="00BA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BA4718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Zprávu zpracovala dne: </w:t>
            </w:r>
            <w:proofErr w:type="gramStart"/>
            <w:r w:rsidRPr="00BA4718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19.5.2014</w:t>
            </w:r>
            <w:proofErr w:type="gramEnd"/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718" w:rsidRPr="00BA4718" w:rsidRDefault="00BA4718" w:rsidP="00BA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BA4718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L. Thierlová</w:t>
            </w:r>
          </w:p>
        </w:tc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718" w:rsidRPr="00BA4718" w:rsidRDefault="00BA4718" w:rsidP="00BA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BA4718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OŽP MMP</w:t>
            </w:r>
          </w:p>
        </w:tc>
      </w:tr>
      <w:tr w:rsidR="00BA4718" w:rsidRPr="00BA4718" w:rsidTr="00A005B8">
        <w:trPr>
          <w:gridAfter w:val="1"/>
          <w:wAfter w:w="35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A4718" w:rsidRPr="00BA4718" w:rsidRDefault="00BA4718" w:rsidP="00BA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BA4718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Schůze ZMP se zúčastní:</w:t>
            </w:r>
          </w:p>
          <w:p w:rsidR="00BA4718" w:rsidRPr="00BA4718" w:rsidRDefault="00BA4718" w:rsidP="00BA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BA4718" w:rsidRPr="00BA4718" w:rsidRDefault="00BA4718" w:rsidP="00BA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BA4718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Projednáno s: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718" w:rsidRPr="00BA4718" w:rsidRDefault="00BA4718" w:rsidP="00BA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BA4718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Bc. D. Svobodová Kaiferová</w:t>
            </w:r>
          </w:p>
          <w:p w:rsidR="00BA4718" w:rsidRPr="00BA4718" w:rsidRDefault="00BA4718" w:rsidP="00BA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BA4718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Irenou Rottovou</w:t>
            </w:r>
          </w:p>
        </w:tc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718" w:rsidRPr="00BA4718" w:rsidRDefault="00BA4718" w:rsidP="00BA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BA4718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vedoucí OŽP MMP</w:t>
            </w:r>
          </w:p>
          <w:p w:rsidR="00BA4718" w:rsidRPr="00BA4718" w:rsidRDefault="00BA4718" w:rsidP="00BA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BA4718" w:rsidRPr="00BA4718" w:rsidRDefault="00BA4718" w:rsidP="00BA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BA4718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členkou RMP</w:t>
            </w:r>
          </w:p>
        </w:tc>
      </w:tr>
      <w:tr w:rsidR="00BA4718" w:rsidRPr="00BA4718" w:rsidTr="00A005B8">
        <w:trPr>
          <w:gridAfter w:val="1"/>
          <w:wAfter w:w="35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A4718" w:rsidRPr="00BA4718" w:rsidRDefault="00BA4718" w:rsidP="00BA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BA4718" w:rsidRPr="00BA4718" w:rsidRDefault="00BA4718" w:rsidP="00BA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BA4718" w:rsidRPr="00BA4718" w:rsidRDefault="00BA4718" w:rsidP="00BA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BA4718" w:rsidRPr="00BA4718" w:rsidRDefault="00BA4718" w:rsidP="00BA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BA4718" w:rsidRPr="00BA4718" w:rsidRDefault="00BA4718" w:rsidP="00BA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BA4718" w:rsidRPr="00BA4718" w:rsidRDefault="00BA4718" w:rsidP="00BA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BA4718" w:rsidRPr="00BA4718" w:rsidRDefault="00BA4718" w:rsidP="00BA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BA4718" w:rsidRPr="00BA4718" w:rsidRDefault="00BA4718" w:rsidP="00BA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BA4718" w:rsidRPr="00BA4718" w:rsidRDefault="00BA4718" w:rsidP="00BA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BA4718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Projednáno v RMP: 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718" w:rsidRPr="00BA4718" w:rsidRDefault="00BA4718" w:rsidP="00BA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BA4718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JUDr. P. </w:t>
            </w:r>
            <w:proofErr w:type="spellStart"/>
            <w:r w:rsidRPr="00BA4718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Trinerem</w:t>
            </w:r>
            <w:proofErr w:type="spellEnd"/>
            <w:r w:rsidRPr="00BA4718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, ŘÚSO</w:t>
            </w:r>
          </w:p>
          <w:p w:rsidR="00BA4718" w:rsidRPr="00BA4718" w:rsidRDefault="00BA4718" w:rsidP="00BA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BA4718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Bc. D. Svobodovou </w:t>
            </w:r>
            <w:proofErr w:type="spellStart"/>
            <w:r w:rsidRPr="00BA4718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Kaiferovou</w:t>
            </w:r>
            <w:proofErr w:type="spellEnd"/>
            <w:r w:rsidRPr="00BA4718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, VOŽP </w:t>
            </w:r>
          </w:p>
          <w:p w:rsidR="00BA4718" w:rsidRPr="00BA4718" w:rsidRDefault="00BA4718" w:rsidP="00BA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BA4718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Ing. H. </w:t>
            </w:r>
            <w:proofErr w:type="spellStart"/>
            <w:r w:rsidRPr="00BA4718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Frühbauerovou</w:t>
            </w:r>
            <w:proofErr w:type="spellEnd"/>
          </w:p>
          <w:p w:rsidR="00BA4718" w:rsidRPr="00BA4718" w:rsidRDefault="00BA4718" w:rsidP="00BA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BA4718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ekonomkou ÚSO</w:t>
            </w:r>
          </w:p>
          <w:p w:rsidR="00BA4718" w:rsidRPr="00BA4718" w:rsidRDefault="00BA4718" w:rsidP="00BA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BA4718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Ing. L. Složilem, VOFR</w:t>
            </w:r>
          </w:p>
          <w:p w:rsidR="00BA4718" w:rsidRPr="00BA4718" w:rsidRDefault="00BA4718" w:rsidP="00BA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BA4718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dne </w:t>
            </w:r>
            <w:proofErr w:type="gramStart"/>
            <w:r w:rsidRPr="00BA4718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15.5.2014</w:t>
            </w:r>
            <w:proofErr w:type="gramEnd"/>
          </w:p>
        </w:tc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718" w:rsidRPr="00BA4718" w:rsidRDefault="00BA4718" w:rsidP="00BA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BA4718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souhlasí:            </w:t>
            </w:r>
          </w:p>
          <w:p w:rsidR="00BA4718" w:rsidRPr="00BA4718" w:rsidRDefault="00BA4718" w:rsidP="00BA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BA4718" w:rsidRPr="00BA4718" w:rsidRDefault="00BA4718" w:rsidP="00BA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BA4718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souhlasí:            </w:t>
            </w:r>
          </w:p>
          <w:p w:rsidR="00BA4718" w:rsidRPr="00BA4718" w:rsidRDefault="00BA4718" w:rsidP="00BA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BA4718" w:rsidRPr="00BA4718" w:rsidRDefault="00BA4718" w:rsidP="00BA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BA4718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souhlasí:            </w:t>
            </w:r>
          </w:p>
          <w:p w:rsidR="00BA4718" w:rsidRPr="00BA4718" w:rsidRDefault="00BA4718" w:rsidP="00BA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BA4718" w:rsidRPr="00BA4718" w:rsidRDefault="00BA4718" w:rsidP="00BA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BA4718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souhlasí:            </w:t>
            </w:r>
            <w:bookmarkStart w:id="0" w:name="_GoBack"/>
            <w:bookmarkEnd w:id="0"/>
          </w:p>
          <w:p w:rsidR="00BA4718" w:rsidRPr="00BA4718" w:rsidRDefault="00BA4718" w:rsidP="00BA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BA4718" w:rsidRPr="00BA4718" w:rsidRDefault="00BA4718" w:rsidP="00BA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BA4718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č. </w:t>
            </w:r>
            <w:proofErr w:type="spellStart"/>
            <w:r w:rsidRPr="00BA4718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usn</w:t>
            </w:r>
            <w:proofErr w:type="spellEnd"/>
            <w:r w:rsidRPr="00BA4718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. 561</w:t>
            </w:r>
          </w:p>
        </w:tc>
      </w:tr>
      <w:tr w:rsidR="00BA4718" w:rsidRPr="00BA4718" w:rsidTr="00A005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5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A4718" w:rsidRPr="00BA4718" w:rsidRDefault="00BA4718" w:rsidP="00BA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47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Vyvěšeno na úřední desce: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A4718" w:rsidRPr="00BA4718" w:rsidRDefault="00BA4718" w:rsidP="00BA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47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Nepodléhá zveřejnění dle zákona č. 128/2000 Sb., </w:t>
            </w:r>
          </w:p>
          <w:p w:rsidR="00BA4718" w:rsidRPr="00BA4718" w:rsidRDefault="00BA4718" w:rsidP="00BA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47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 obcích, v platném znění.</w:t>
            </w:r>
          </w:p>
        </w:tc>
      </w:tr>
      <w:tr w:rsidR="00BA4718" w:rsidRPr="00BA4718" w:rsidTr="00A005B8">
        <w:trPr>
          <w:gridAfter w:val="1"/>
          <w:wAfter w:w="35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A4718" w:rsidRPr="00BA4718" w:rsidRDefault="00BA4718" w:rsidP="00BA4718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718" w:rsidRPr="00BA4718" w:rsidRDefault="00BA4718" w:rsidP="00BA4718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718" w:rsidRPr="00BA4718" w:rsidRDefault="00BA4718" w:rsidP="00BA4718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BA4718" w:rsidRPr="00BA4718" w:rsidTr="00A005B8">
        <w:trPr>
          <w:gridAfter w:val="1"/>
          <w:wAfter w:w="35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A4718" w:rsidRPr="00BA4718" w:rsidRDefault="00BA4718" w:rsidP="00BA471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718" w:rsidRPr="00BA4718" w:rsidRDefault="00BA4718" w:rsidP="00BA471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A4718" w:rsidRPr="00BA4718" w:rsidRDefault="00BA4718" w:rsidP="00BA471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BA4718" w:rsidRPr="00BA4718" w:rsidRDefault="00BA4718" w:rsidP="00BA471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</w:tbl>
    <w:p w:rsidR="00BA4718" w:rsidRPr="00BA4718" w:rsidRDefault="00BA4718" w:rsidP="00BA4718">
      <w:pPr>
        <w:tabs>
          <w:tab w:val="left" w:pos="1276"/>
          <w:tab w:val="left" w:pos="2552"/>
          <w:tab w:val="left" w:pos="4536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718" w:rsidRPr="00BA4718" w:rsidRDefault="00BA4718" w:rsidP="00BA4718">
      <w:pPr>
        <w:tabs>
          <w:tab w:val="left" w:pos="1276"/>
          <w:tab w:val="left" w:pos="2552"/>
          <w:tab w:val="left" w:pos="4536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718" w:rsidRPr="00BA4718" w:rsidRDefault="00BA4718" w:rsidP="00BA4718">
      <w:pPr>
        <w:tabs>
          <w:tab w:val="left" w:pos="1276"/>
          <w:tab w:val="left" w:pos="2552"/>
          <w:tab w:val="left" w:pos="4536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2C73" w:rsidRDefault="00B52C73"/>
    <w:sectPr w:rsidR="00B52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718"/>
    <w:rsid w:val="00B52C73"/>
    <w:rsid w:val="00BA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Thierlová Lenka</dc:creator>
  <cp:lastModifiedBy>Thierlová Lenka</cp:lastModifiedBy>
  <cp:revision>1</cp:revision>
  <dcterms:created xsi:type="dcterms:W3CDTF">2014-06-02T10:29:00Z</dcterms:created>
  <dcterms:modified xsi:type="dcterms:W3CDTF">2014-06-02T10:30:00Z</dcterms:modified>
</cp:coreProperties>
</file>