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B" w:rsidRPr="00F54A70" w:rsidRDefault="00A6237B" w:rsidP="00A6237B">
      <w:pPr>
        <w:pStyle w:val="Odstavecseseznamem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F54A70">
        <w:rPr>
          <w:b/>
          <w:sz w:val="26"/>
          <w:szCs w:val="26"/>
        </w:rPr>
        <w:t>Odůvodnění veřejné zakázky</w:t>
      </w:r>
    </w:p>
    <w:p w:rsidR="00A6237B" w:rsidRPr="00F54A70" w:rsidRDefault="00A6237B" w:rsidP="00A6237B">
      <w:pPr>
        <w:pStyle w:val="Odstavecseseznamem"/>
        <w:ind w:left="0"/>
        <w:jc w:val="center"/>
        <w:rPr>
          <w:i/>
          <w:sz w:val="20"/>
          <w:szCs w:val="20"/>
        </w:rPr>
      </w:pPr>
      <w:r w:rsidRPr="00F54A70">
        <w:rPr>
          <w:i/>
          <w:sz w:val="20"/>
          <w:szCs w:val="20"/>
        </w:rPr>
        <w:t>zpracované v souladu s ustanovením § 156 zákona č. 137/2006 Sb.</w:t>
      </w:r>
      <w:r w:rsidR="006915AB" w:rsidRPr="00F54A70">
        <w:rPr>
          <w:i/>
          <w:sz w:val="20"/>
          <w:szCs w:val="20"/>
        </w:rPr>
        <w:t>, o veřejných zakázkách,</w:t>
      </w:r>
      <w:r w:rsidRPr="00F54A70">
        <w:rPr>
          <w:i/>
          <w:sz w:val="20"/>
          <w:szCs w:val="20"/>
        </w:rPr>
        <w:t xml:space="preserve"> ve znění pozdějších předpisů (dále jen „zákon“) a v souladu s  vyhlášk</w:t>
      </w:r>
      <w:r w:rsidR="006915AB" w:rsidRPr="00F54A70">
        <w:rPr>
          <w:i/>
          <w:sz w:val="20"/>
          <w:szCs w:val="20"/>
        </w:rPr>
        <w:t>ou</w:t>
      </w:r>
      <w:r w:rsidRPr="00F54A70">
        <w:rPr>
          <w:i/>
          <w:sz w:val="20"/>
          <w:szCs w:val="20"/>
        </w:rPr>
        <w:t xml:space="preserve"> č. 23</w:t>
      </w:r>
      <w:r w:rsidR="006915AB" w:rsidRPr="00F54A70">
        <w:rPr>
          <w:i/>
          <w:sz w:val="20"/>
          <w:szCs w:val="20"/>
        </w:rPr>
        <w:t>2/2012 Sb. (dále jen „vyhláška“).</w:t>
      </w:r>
    </w:p>
    <w:p w:rsidR="00A6237B" w:rsidRPr="00F54A70" w:rsidRDefault="00A6237B" w:rsidP="00A119AD">
      <w:pPr>
        <w:pStyle w:val="Odstavecseseznamem"/>
        <w:ind w:left="0"/>
      </w:pPr>
    </w:p>
    <w:p w:rsidR="00A04C70" w:rsidRPr="00F54A70" w:rsidRDefault="00A04C70" w:rsidP="00A119AD">
      <w:pPr>
        <w:pStyle w:val="Odstavecseseznamem"/>
        <w:ind w:left="0"/>
      </w:pPr>
    </w:p>
    <w:p w:rsidR="00EC0693" w:rsidRPr="00F54A70" w:rsidRDefault="00EC0693" w:rsidP="00A119AD">
      <w:pPr>
        <w:pStyle w:val="Odstavecseseznamem"/>
        <w:ind w:left="0"/>
      </w:pPr>
    </w:p>
    <w:p w:rsidR="00EC0693" w:rsidRPr="00F54A70" w:rsidRDefault="00EC0693" w:rsidP="00EC069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54A70">
        <w:rPr>
          <w:rFonts w:ascii="Times New Roman" w:eastAsia="MS Mincho" w:hAnsi="Times New Roman" w:cs="Times New Roman"/>
          <w:b/>
          <w:sz w:val="24"/>
          <w:szCs w:val="24"/>
          <w:u w:val="single"/>
        </w:rPr>
        <w:t>VEŘEJNÁ ZAKÁZKA</w:t>
      </w:r>
      <w:r w:rsidRPr="00F54A70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EC0693" w:rsidRPr="00F54A70" w:rsidRDefault="00EC0693" w:rsidP="00EC0693">
      <w:pPr>
        <w:spacing w:after="0" w:line="240" w:lineRule="auto"/>
        <w:rPr>
          <w:rFonts w:ascii="Times New Roman" w:eastAsia="MS Mincho" w:hAnsi="Times New Roman" w:cs="Times New Roman"/>
          <w:b/>
          <w:sz w:val="10"/>
          <w:szCs w:val="10"/>
        </w:rPr>
      </w:pPr>
    </w:p>
    <w:p w:rsidR="004A224C" w:rsidRPr="00F54A70" w:rsidRDefault="00684B11" w:rsidP="0007042A">
      <w:pPr>
        <w:pStyle w:val="Odstavecseseznamem"/>
        <w:ind w:left="0"/>
        <w:rPr>
          <w:b/>
        </w:rPr>
      </w:pPr>
      <w:r w:rsidRPr="00F54A70">
        <w:rPr>
          <w:b/>
        </w:rPr>
        <w:t>Rekonstrukce tramvajové trati a stavební úpravy ulice Terezie Brzkové v</w:t>
      </w:r>
      <w:r w:rsidR="00EC0693" w:rsidRPr="00F54A70">
        <w:rPr>
          <w:b/>
        </w:rPr>
        <w:t> </w:t>
      </w:r>
      <w:r w:rsidRPr="00F54A70">
        <w:rPr>
          <w:b/>
        </w:rPr>
        <w:t>Plzni</w:t>
      </w:r>
    </w:p>
    <w:p w:rsidR="00EC0693" w:rsidRPr="00F54A70" w:rsidRDefault="00EC0693" w:rsidP="0007042A">
      <w:pPr>
        <w:pStyle w:val="Odstavecseseznamem"/>
        <w:ind w:left="0"/>
        <w:rPr>
          <w:b/>
        </w:rPr>
      </w:pPr>
    </w:p>
    <w:p w:rsidR="00650E42" w:rsidRPr="00F54A70" w:rsidRDefault="00650E42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4C70" w:rsidRPr="00F54A70" w:rsidRDefault="00A04C70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A70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ZADAVATEL</w:t>
      </w:r>
      <w:r w:rsidRPr="00F54A7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4A70">
        <w:rPr>
          <w:rFonts w:ascii="Times New Roman" w:eastAsia="Calibri" w:hAnsi="Times New Roman" w:cs="Times New Roman"/>
          <w:b/>
          <w:bCs/>
          <w:sz w:val="24"/>
          <w:szCs w:val="24"/>
        </w:rPr>
        <w:t>Statutární město Plzeň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54A70">
        <w:rPr>
          <w:rFonts w:ascii="Times New Roman" w:eastAsia="Calibri" w:hAnsi="Times New Roman" w:cs="Times New Roman"/>
          <w:bCs/>
          <w:sz w:val="24"/>
          <w:szCs w:val="24"/>
        </w:rPr>
        <w:t>náměstí Republiky 1, 306 32 Plzeň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70">
        <w:rPr>
          <w:rFonts w:ascii="Times New Roman" w:eastAsia="Calibri" w:hAnsi="Times New Roman" w:cs="Times New Roman"/>
          <w:sz w:val="24"/>
          <w:szCs w:val="24"/>
        </w:rPr>
        <w:t>IČ:  00075370, DIČ: CZ00075370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70">
        <w:rPr>
          <w:rFonts w:ascii="Times New Roman" w:eastAsia="Calibri" w:hAnsi="Times New Roman" w:cs="Times New Roman"/>
          <w:sz w:val="24"/>
          <w:szCs w:val="24"/>
        </w:rPr>
        <w:t xml:space="preserve">Zastoupené: 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4A70">
        <w:rPr>
          <w:rFonts w:ascii="Times New Roman" w:eastAsia="Calibri" w:hAnsi="Times New Roman" w:cs="Times New Roman"/>
          <w:b/>
          <w:caps/>
          <w:sz w:val="24"/>
          <w:szCs w:val="24"/>
        </w:rPr>
        <w:t>Správou veřejného statku města Plzně</w:t>
      </w:r>
      <w:r w:rsidRPr="00F54A70">
        <w:rPr>
          <w:rFonts w:ascii="Times New Roman" w:eastAsia="Calibri" w:hAnsi="Times New Roman" w:cs="Times New Roman"/>
          <w:b/>
          <w:sz w:val="24"/>
          <w:szCs w:val="24"/>
        </w:rPr>
        <w:t>, příspěvkovou organizací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70">
        <w:rPr>
          <w:rFonts w:ascii="Times New Roman" w:eastAsia="Calibri" w:hAnsi="Times New Roman" w:cs="Times New Roman"/>
          <w:sz w:val="24"/>
          <w:szCs w:val="24"/>
        </w:rPr>
        <w:t xml:space="preserve">Klatovská tř. </w:t>
      </w:r>
      <w:smartTag w:uri="urn:schemas-microsoft-com:office:smarttags" w:element="metricconverter">
        <w:smartTagPr>
          <w:attr w:name="ProductID" w:val="10 a"/>
        </w:smartTagPr>
        <w:r w:rsidRPr="00F54A70">
          <w:rPr>
            <w:rFonts w:ascii="Times New Roman" w:eastAsia="Calibri" w:hAnsi="Times New Roman" w:cs="Times New Roman"/>
            <w:sz w:val="24"/>
            <w:szCs w:val="24"/>
          </w:rPr>
          <w:t>10 a</w:t>
        </w:r>
      </w:smartTag>
      <w:r w:rsidRPr="00F54A70">
        <w:rPr>
          <w:rFonts w:ascii="Times New Roman" w:eastAsia="Calibri" w:hAnsi="Times New Roman" w:cs="Times New Roman"/>
          <w:sz w:val="24"/>
          <w:szCs w:val="24"/>
        </w:rPr>
        <w:t xml:space="preserve"> 12, 301 00 Plzeň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70">
        <w:rPr>
          <w:rFonts w:ascii="Times New Roman" w:eastAsia="Calibri" w:hAnsi="Times New Roman" w:cs="Times New Roman"/>
          <w:sz w:val="24"/>
          <w:szCs w:val="24"/>
        </w:rPr>
        <w:t>IČ: 40526551, DIČ: CZ40526551</w:t>
      </w:r>
    </w:p>
    <w:p w:rsidR="00EC0693" w:rsidRPr="00F54A70" w:rsidRDefault="00EC0693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A70">
        <w:rPr>
          <w:rFonts w:ascii="Times New Roman" w:eastAsia="Calibri" w:hAnsi="Times New Roman" w:cs="Times New Roman"/>
          <w:sz w:val="24"/>
          <w:szCs w:val="24"/>
        </w:rPr>
        <w:t>Statutární orgán: Ing. Milan Sterly, ředitel organizace</w:t>
      </w:r>
    </w:p>
    <w:p w:rsidR="009D2B3C" w:rsidRPr="00F54A70" w:rsidRDefault="009D2B3C" w:rsidP="009D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70">
        <w:rPr>
          <w:rFonts w:ascii="Times New Roman" w:hAnsi="Times New Roman" w:cs="Times New Roman"/>
          <w:sz w:val="24"/>
          <w:szCs w:val="24"/>
        </w:rPr>
        <w:t>a</w:t>
      </w:r>
    </w:p>
    <w:p w:rsidR="009D2B3C" w:rsidRPr="00F54A70" w:rsidRDefault="009D2B3C" w:rsidP="009D2B3C">
      <w:pPr>
        <w:pStyle w:val="Normlnweb"/>
        <w:spacing w:before="0" w:beforeAutospacing="0" w:after="0" w:afterAutospacing="0"/>
        <w:rPr>
          <w:b/>
          <w:bCs/>
          <w:lang w:eastAsia="ar-SA"/>
        </w:rPr>
      </w:pPr>
      <w:r w:rsidRPr="00F54A70">
        <w:rPr>
          <w:b/>
          <w:bCs/>
          <w:lang w:eastAsia="ar-SA"/>
        </w:rPr>
        <w:t>VODÁRNA PLZEŇ, a.s.</w:t>
      </w:r>
    </w:p>
    <w:p w:rsidR="009D2B3C" w:rsidRPr="00F54A70" w:rsidRDefault="009D2B3C" w:rsidP="009D2B3C">
      <w:pPr>
        <w:pStyle w:val="Normlnweb"/>
        <w:spacing w:before="0" w:beforeAutospacing="0" w:after="0" w:afterAutospacing="0"/>
        <w:ind w:right="-2"/>
      </w:pPr>
      <w:r w:rsidRPr="00F54A70">
        <w:rPr>
          <w:bCs/>
          <w:lang w:eastAsia="ar-SA"/>
        </w:rPr>
        <w:t>zapsaná v obchodním rejstříku vedeném Krajským soudem v Plzni, </w:t>
      </w:r>
      <w:r w:rsidRPr="00F54A70">
        <w:rPr>
          <w:lang w:eastAsia="en-US"/>
        </w:rPr>
        <w:t>oddíl B, vložka 574</w:t>
      </w:r>
      <w:r w:rsidRPr="00F54A70">
        <w:rPr>
          <w:b/>
        </w:rPr>
        <w:br/>
      </w:r>
      <w:r w:rsidRPr="00F54A70">
        <w:t xml:space="preserve">se sídlem: </w:t>
      </w:r>
      <w:r w:rsidRPr="00F54A70">
        <w:rPr>
          <w:bCs/>
          <w:lang w:eastAsia="ar-SA"/>
        </w:rPr>
        <w:t xml:space="preserve">Malostranská </w:t>
      </w:r>
      <w:r w:rsidRPr="00F54A70">
        <w:t>143/2</w:t>
      </w:r>
      <w:r w:rsidRPr="00F54A70">
        <w:rPr>
          <w:bCs/>
          <w:lang w:eastAsia="ar-SA"/>
        </w:rPr>
        <w:t>, 317 68 Plzeň</w:t>
      </w:r>
      <w:r w:rsidRPr="00F54A70">
        <w:t xml:space="preserve"> </w:t>
      </w:r>
    </w:p>
    <w:p w:rsidR="009D2B3C" w:rsidRPr="00F54A70" w:rsidRDefault="009D2B3C" w:rsidP="009D2B3C">
      <w:pPr>
        <w:pStyle w:val="Normlnweb"/>
        <w:spacing w:before="0" w:beforeAutospacing="0" w:after="0" w:afterAutospacing="0"/>
      </w:pPr>
      <w:r w:rsidRPr="00F54A70">
        <w:t>IČ: </w:t>
      </w:r>
      <w:r w:rsidRPr="00F54A70">
        <w:rPr>
          <w:bCs/>
          <w:lang w:eastAsia="ar-SA"/>
        </w:rPr>
        <w:t>25205625; DIČ: CZ25205625</w:t>
      </w:r>
      <w:r w:rsidRPr="00F54A70">
        <w:br/>
        <w:t xml:space="preserve">Statutární orgán: </w:t>
      </w:r>
      <w:r w:rsidRPr="00F54A70">
        <w:rPr>
          <w:bCs/>
          <w:lang w:eastAsia="ar-SA"/>
        </w:rPr>
        <w:t>Ing. Miloslav Vostrý – generální ředitel</w:t>
      </w:r>
      <w:r w:rsidRPr="00F54A70">
        <w:t xml:space="preserve"> </w:t>
      </w:r>
    </w:p>
    <w:p w:rsidR="009D2B3C" w:rsidRPr="00F54A70" w:rsidRDefault="009D2B3C" w:rsidP="009D2B3C">
      <w:pPr>
        <w:pStyle w:val="Odstavecseseznamem"/>
        <w:ind w:left="0"/>
      </w:pPr>
    </w:p>
    <w:p w:rsidR="009D2B3C" w:rsidRPr="00F54A70" w:rsidRDefault="009D2B3C" w:rsidP="009D2B3C">
      <w:pPr>
        <w:pStyle w:val="Odstavecseseznamem"/>
        <w:ind w:left="0"/>
        <w:jc w:val="both"/>
      </w:pPr>
      <w:r w:rsidRPr="00F54A70">
        <w:t>Zadavatelé uzavř</w:t>
      </w:r>
      <w:r w:rsidR="00E768FD">
        <w:t>ou</w:t>
      </w:r>
      <w:r w:rsidRPr="00F54A70">
        <w:t xml:space="preserve"> smlouvu o sdružení za účelem společného zadání výše uvedené veřejné zakázky.</w:t>
      </w:r>
    </w:p>
    <w:p w:rsidR="009D2B3C" w:rsidRPr="00F54A70" w:rsidRDefault="009D2B3C" w:rsidP="00EC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A70" w:rsidRPr="00F54A70" w:rsidTr="00A6237B">
        <w:tc>
          <w:tcPr>
            <w:tcW w:w="9889" w:type="dxa"/>
            <w:gridSpan w:val="2"/>
          </w:tcPr>
          <w:p w:rsidR="0007042A" w:rsidRPr="00F54A70" w:rsidRDefault="0007042A" w:rsidP="00A6237B">
            <w:pPr>
              <w:pStyle w:val="Odstavecseseznamem"/>
              <w:ind w:left="0"/>
              <w:jc w:val="center"/>
              <w:rPr>
                <w:b/>
              </w:rPr>
            </w:pPr>
            <w:r w:rsidRPr="00F54A70">
              <w:rPr>
                <w:b/>
              </w:rPr>
              <w:t>Odůvodnění účelnosti veřejné zakázky podle § 2</w:t>
            </w:r>
          </w:p>
          <w:p w:rsidR="00650E42" w:rsidRPr="00F54A70" w:rsidRDefault="00650E42" w:rsidP="00A6237B">
            <w:pPr>
              <w:pStyle w:val="Odstavecseseznamem"/>
              <w:ind w:left="0"/>
              <w:jc w:val="center"/>
              <w:rPr>
                <w:b/>
              </w:rPr>
            </w:pP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 xml:space="preserve"> Veřejný zadavatel popíše změny  </w:t>
            </w:r>
          </w:p>
          <w:p w:rsidR="0007042A" w:rsidRPr="00F54A70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F54A70">
              <w:t>v popisu potřeb, které mají být splněním veřejné zakázky naplněny,</w:t>
            </w:r>
          </w:p>
          <w:p w:rsidR="0007042A" w:rsidRPr="00F54A70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F54A70">
              <w:t>v popisu předmětu veřejné zakázky,</w:t>
            </w:r>
          </w:p>
          <w:p w:rsidR="0007042A" w:rsidRPr="00F54A70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F54A70">
              <w:t>vzájemného vztahu předmětu veřejné zakázky a potřeb zadavatele,</w:t>
            </w:r>
          </w:p>
          <w:p w:rsidR="0007042A" w:rsidRPr="00F54A70" w:rsidRDefault="0007042A" w:rsidP="00A6237B">
            <w:pPr>
              <w:pStyle w:val="Odstavecseseznamem"/>
              <w:numPr>
                <w:ilvl w:val="0"/>
                <w:numId w:val="2"/>
              </w:numPr>
              <w:ind w:left="284" w:hanging="284"/>
            </w:pPr>
            <w:r w:rsidRPr="00F54A70">
              <w:t>v předpokládaném termín splnění veřejné zakázky,</w:t>
            </w:r>
          </w:p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oproti skutečnostem uvedeným podle §1.</w:t>
            </w:r>
          </w:p>
          <w:p w:rsidR="00650E42" w:rsidRPr="00F54A70" w:rsidRDefault="00650E42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261E6" w:rsidRPr="00F54A70" w:rsidRDefault="003261E6" w:rsidP="003261E6">
            <w:pPr>
              <w:pStyle w:val="Odstavecseseznamem"/>
              <w:ind w:left="0"/>
            </w:pPr>
            <w:r w:rsidRPr="00F54A70">
              <w:t>Odůvodnění účelnosti veřejné zakázky bude uveřejněno v Oznámení předběžných informac</w:t>
            </w:r>
            <w:r w:rsidR="00DE18FE" w:rsidRPr="00F54A70">
              <w:t>í ve Věstníku veřejných zakázek v souladu s § 86 zákona.</w:t>
            </w:r>
          </w:p>
          <w:p w:rsidR="0007042A" w:rsidRPr="00F54A70" w:rsidRDefault="003261E6" w:rsidP="003261E6">
            <w:pPr>
              <w:pStyle w:val="Odstavecseseznamem"/>
              <w:ind w:left="0"/>
            </w:pPr>
            <w:r w:rsidRPr="00F54A70">
              <w:rPr>
                <w:b/>
              </w:rPr>
              <w:t>ad a)</w:t>
            </w:r>
            <w:r w:rsidRPr="00F54A70">
              <w:t xml:space="preserve"> </w:t>
            </w:r>
            <w:r w:rsidRPr="00F54A70">
              <w:tab/>
              <w:t>Cílem předmětné veřejné zakázky je odstranění havarijních závad na tramvajové trati a odstranění nutnosti provádět provizorní havarijní zásahy k zajištění sjízdnosti tratě, rekonstrukce komunikace, chodníků, veřejného osvětlení a trakčního vedení.</w:t>
            </w:r>
          </w:p>
          <w:p w:rsidR="00872EF4" w:rsidRPr="00F54A70" w:rsidRDefault="00872EF4" w:rsidP="00872EF4">
            <w:pPr>
              <w:pStyle w:val="Odstavecseseznamem"/>
              <w:ind w:left="0"/>
              <w:rPr>
                <w:bCs/>
              </w:rPr>
            </w:pPr>
            <w:r w:rsidRPr="00F54A70">
              <w:rPr>
                <w:b/>
              </w:rPr>
              <w:t>ad b)</w:t>
            </w:r>
            <w:r w:rsidRPr="00F54A70">
              <w:t xml:space="preserve"> </w:t>
            </w:r>
            <w:r w:rsidRPr="00F54A70">
              <w:tab/>
            </w:r>
            <w:r w:rsidRPr="00F54A70">
              <w:rPr>
                <w:bCs/>
              </w:rPr>
              <w:t>Předmětem veřejné zakázky je odstranění havarijního stavu tramvajové tratě.</w:t>
            </w:r>
          </w:p>
          <w:p w:rsidR="00872EF4" w:rsidRPr="00F54A70" w:rsidRDefault="00872EF4" w:rsidP="00872EF4">
            <w:pPr>
              <w:pStyle w:val="Odstavecseseznamem"/>
              <w:ind w:left="0"/>
            </w:pPr>
            <w:r w:rsidRPr="00F54A70">
              <w:rPr>
                <w:b/>
              </w:rPr>
              <w:t>ad c)</w:t>
            </w:r>
            <w:r w:rsidRPr="00F54A70">
              <w:t xml:space="preserve"> </w:t>
            </w:r>
            <w:r w:rsidRPr="00F54A70">
              <w:tab/>
            </w:r>
            <w:r w:rsidR="00820D31" w:rsidRPr="00F54A70">
              <w:t xml:space="preserve">Realizací předmětu veřejné zakázky bude odstranění havarijních závad tramvajové trati, bude zajištěna funkčnost odvodňovacích prvků, stabilita trati a její bezpečný provoz. V rámci akce bude rovněž provedena rekonstrukce komunikace, chodníků, </w:t>
            </w:r>
            <w:r w:rsidR="007D5EE9" w:rsidRPr="00F54A70">
              <w:t>veřejného osvětlení</w:t>
            </w:r>
            <w:r w:rsidR="00820D31" w:rsidRPr="00F54A70">
              <w:t xml:space="preserve"> a trakčních kabelů.</w:t>
            </w:r>
          </w:p>
          <w:p w:rsidR="00820D31" w:rsidRPr="00F54A70" w:rsidRDefault="00820D31" w:rsidP="007D5EE9">
            <w:pPr>
              <w:pStyle w:val="Odstavecseseznamem"/>
              <w:ind w:left="0"/>
            </w:pPr>
            <w:r w:rsidRPr="00F54A70">
              <w:rPr>
                <w:b/>
              </w:rPr>
              <w:lastRenderedPageBreak/>
              <w:t>ad d)</w:t>
            </w:r>
            <w:r w:rsidRPr="00F54A70">
              <w:t xml:space="preserve"> </w:t>
            </w:r>
            <w:r w:rsidRPr="00F54A70">
              <w:tab/>
            </w:r>
            <w:r w:rsidRPr="00F54A70">
              <w:rPr>
                <w:bCs/>
              </w:rPr>
              <w:t>Předpokl</w:t>
            </w:r>
            <w:r w:rsidR="007D5EE9" w:rsidRPr="00F54A70">
              <w:rPr>
                <w:bCs/>
              </w:rPr>
              <w:t>ádaný termín realizace veřejné zakázky</w:t>
            </w:r>
            <w:r w:rsidRPr="00F54A70">
              <w:rPr>
                <w:bCs/>
              </w:rPr>
              <w:t xml:space="preserve"> je </w:t>
            </w:r>
            <w:r w:rsidR="007D5EE9" w:rsidRPr="00F54A70">
              <w:rPr>
                <w:bCs/>
              </w:rPr>
              <w:t xml:space="preserve">říjen </w:t>
            </w:r>
            <w:r w:rsidRPr="00F54A70">
              <w:rPr>
                <w:bCs/>
              </w:rPr>
              <w:t xml:space="preserve">2014 </w:t>
            </w:r>
            <w:r w:rsidR="007D5EE9" w:rsidRPr="00F54A70">
              <w:rPr>
                <w:bCs/>
              </w:rPr>
              <w:t>–</w:t>
            </w:r>
            <w:r w:rsidRPr="00F54A70">
              <w:rPr>
                <w:bCs/>
              </w:rPr>
              <w:t xml:space="preserve"> </w:t>
            </w:r>
            <w:r w:rsidR="007D5EE9" w:rsidRPr="00F54A70">
              <w:rPr>
                <w:bCs/>
              </w:rPr>
              <w:t xml:space="preserve">květen </w:t>
            </w:r>
            <w:r w:rsidRPr="00F54A70">
              <w:rPr>
                <w:bCs/>
              </w:rPr>
              <w:t>2015.</w:t>
            </w:r>
          </w:p>
        </w:tc>
      </w:tr>
      <w:tr w:rsidR="00F54A70" w:rsidRPr="00F54A70" w:rsidTr="00A6237B">
        <w:trPr>
          <w:trHeight w:val="1881"/>
        </w:trPr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lastRenderedPageBreak/>
              <w:t>Popis rizik souvisejících s plněním veřejné zakázky, která zadavatel zohlednil při stanovení zadávacích p</w:t>
            </w:r>
            <w:r w:rsidR="00EF4E05" w:rsidRPr="00F54A70">
              <w:t xml:space="preserve">odmínek. Jde zejména o rizika </w:t>
            </w:r>
            <w:proofErr w:type="spellStart"/>
            <w:r w:rsidR="00EF4E05" w:rsidRPr="00F54A70">
              <w:t>ne</w:t>
            </w:r>
            <w:r w:rsidRPr="00F54A70">
              <w:t>realizace</w:t>
            </w:r>
            <w:proofErr w:type="spellEnd"/>
            <w:r w:rsidRPr="00F54A70">
              <w:t xml:space="preserve">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07042A" w:rsidRPr="00F54A70" w:rsidRDefault="009422CC" w:rsidP="00A6237B">
            <w:pPr>
              <w:pStyle w:val="Odstavecseseznamem"/>
              <w:ind w:left="0"/>
            </w:pPr>
            <w:r w:rsidRPr="00F54A70">
              <w:t>Zadavatel nepředpokládá žádná rizika ani negativní stavy související s plněním veřejné zakázky.</w:t>
            </w:r>
          </w:p>
        </w:tc>
      </w:tr>
      <w:tr w:rsidR="00F54A70" w:rsidRPr="00F54A70" w:rsidTr="00A6237B">
        <w:tc>
          <w:tcPr>
            <w:tcW w:w="4786" w:type="dxa"/>
          </w:tcPr>
          <w:p w:rsidR="00FE5A2A" w:rsidRPr="00F54A70" w:rsidRDefault="00FE5A2A" w:rsidP="00A6237B">
            <w:pPr>
              <w:pStyle w:val="Odstavecseseznamem"/>
              <w:ind w:left="0"/>
            </w:pPr>
            <w:r w:rsidRPr="00F54A70">
              <w:t>Veřejný zadavatel může vymezit varianty naplnění potřeby a zdůvodnění zvolené alternativy veřejné zakázky.</w:t>
            </w:r>
          </w:p>
          <w:p w:rsidR="00650E42" w:rsidRPr="00F54A70" w:rsidRDefault="00650E42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FE5A2A" w:rsidRPr="00F54A70" w:rsidRDefault="00FE5A2A" w:rsidP="00A6237B">
            <w:pPr>
              <w:pStyle w:val="Odstavecseseznamem"/>
              <w:ind w:left="0"/>
            </w:pPr>
            <w:r w:rsidRPr="00F54A70">
              <w:t>Nejsou</w:t>
            </w:r>
          </w:p>
          <w:p w:rsidR="00FE5A2A" w:rsidRPr="00F54A70" w:rsidRDefault="00FE5A2A" w:rsidP="00A6237B">
            <w:pPr>
              <w:pStyle w:val="Odstavecseseznamem"/>
              <w:ind w:left="0"/>
            </w:pPr>
          </w:p>
          <w:p w:rsidR="00FE5A2A" w:rsidRPr="00F54A70" w:rsidRDefault="00FE5A2A" w:rsidP="00A6237B">
            <w:pPr>
              <w:pStyle w:val="Odstavecseseznamem"/>
              <w:ind w:left="0"/>
            </w:pPr>
          </w:p>
        </w:tc>
      </w:tr>
      <w:tr w:rsidR="00F54A70" w:rsidRPr="00F54A70" w:rsidTr="00A6237B">
        <w:tc>
          <w:tcPr>
            <w:tcW w:w="4786" w:type="dxa"/>
          </w:tcPr>
          <w:p w:rsidR="00FE5A2A" w:rsidRPr="00F54A70" w:rsidRDefault="00FE5A2A" w:rsidP="00A6237B">
            <w:pPr>
              <w:pStyle w:val="Odstavecseseznamem"/>
              <w:ind w:left="0"/>
            </w:pPr>
            <w:r w:rsidRPr="00F54A70">
              <w:t>Veřejný zadavatel může vymezit, do jaké míry ovlivní veřejná zakázka plnění plánovaného cíle.</w:t>
            </w:r>
          </w:p>
          <w:p w:rsidR="00FE5A2A" w:rsidRPr="00F54A70" w:rsidRDefault="00FE5A2A" w:rsidP="00A6237B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FE5A2A" w:rsidRPr="00F54A70" w:rsidRDefault="00650E42" w:rsidP="00650E42">
            <w:pPr>
              <w:pStyle w:val="Odstavecseseznamem"/>
              <w:ind w:left="0"/>
            </w:pPr>
            <w:r w:rsidRPr="00F54A70">
              <w:t xml:space="preserve">Veřejná zakázka v plné míře zajistí plnění plánovaného cíle, tzn. </w:t>
            </w:r>
            <w:r w:rsidR="00A42316" w:rsidRPr="00F54A70">
              <w:t xml:space="preserve">odstranění havarijních závad tramvajové trati, bude zajištěna funkčnost odvodňovacích prvků, stabilita trati a její bezpečný provoz. V rámci akce bude rovněž provedena </w:t>
            </w:r>
            <w:r w:rsidR="004A224C" w:rsidRPr="00F54A70">
              <w:t>rekonstrukce</w:t>
            </w:r>
            <w:r w:rsidR="00684B11" w:rsidRPr="00F54A70">
              <w:t xml:space="preserve"> komunikace, chodníků, veřejného osvětlení atrakčního vedení</w:t>
            </w:r>
            <w:r w:rsidR="00A42316" w:rsidRPr="00F54A70">
              <w:t>.</w:t>
            </w:r>
          </w:p>
          <w:p w:rsidR="00650E42" w:rsidRPr="00F54A70" w:rsidRDefault="00650E42" w:rsidP="00650E42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07042A" w:rsidRPr="00F54A70" w:rsidTr="00A6237B">
        <w:tc>
          <w:tcPr>
            <w:tcW w:w="4786" w:type="dxa"/>
          </w:tcPr>
          <w:p w:rsidR="0007042A" w:rsidRPr="00F54A70" w:rsidRDefault="0007042A" w:rsidP="005C5429">
            <w:pPr>
              <w:pStyle w:val="Odstavecseseznamem"/>
              <w:ind w:left="0"/>
            </w:pPr>
            <w:r w:rsidRPr="00F54A70">
              <w:t xml:space="preserve">Zadavatel může uvést další informace odůvodňující účelnost veřejné zakázky. </w:t>
            </w:r>
          </w:p>
          <w:p w:rsidR="005C5429" w:rsidRPr="00F54A70" w:rsidRDefault="005C5429" w:rsidP="005C542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7042A" w:rsidRPr="00F54A70" w:rsidRDefault="005C5429" w:rsidP="00A6237B">
            <w:pPr>
              <w:pStyle w:val="Odstavecseseznamem"/>
              <w:ind w:left="0"/>
            </w:pPr>
            <w:r w:rsidRPr="00F54A70">
              <w:t>Nejsou</w:t>
            </w:r>
          </w:p>
          <w:p w:rsidR="0007042A" w:rsidRPr="00F54A70" w:rsidRDefault="0007042A" w:rsidP="00A6237B">
            <w:pPr>
              <w:pStyle w:val="Odstavecseseznamem"/>
              <w:ind w:left="0"/>
            </w:pPr>
          </w:p>
        </w:tc>
      </w:tr>
    </w:tbl>
    <w:p w:rsidR="0007042A" w:rsidRPr="00F54A70" w:rsidRDefault="0007042A" w:rsidP="0007042A">
      <w:pPr>
        <w:pStyle w:val="Odstavecseseznamem"/>
        <w:ind w:left="0"/>
      </w:pPr>
    </w:p>
    <w:p w:rsidR="00CF723A" w:rsidRPr="00F54A70" w:rsidRDefault="00CF723A" w:rsidP="0007042A">
      <w:pPr>
        <w:pStyle w:val="Odstavecseseznamem"/>
        <w:ind w:left="0"/>
      </w:pPr>
    </w:p>
    <w:p w:rsidR="000E4893" w:rsidRPr="00F54A70" w:rsidRDefault="000E4893" w:rsidP="0007042A">
      <w:pPr>
        <w:pStyle w:val="Odstavecseseznamem"/>
        <w:ind w:left="0"/>
      </w:pPr>
    </w:p>
    <w:p w:rsidR="000E4893" w:rsidRPr="00F54A70" w:rsidRDefault="000E4893" w:rsidP="0007042A">
      <w:pPr>
        <w:pStyle w:val="Odstavecseseznamem"/>
        <w:ind w:left="0"/>
      </w:pPr>
    </w:p>
    <w:p w:rsidR="000E4893" w:rsidRPr="00F54A70" w:rsidRDefault="000E4893" w:rsidP="0007042A">
      <w:pPr>
        <w:pStyle w:val="Odstavecseseznamem"/>
        <w:ind w:left="0"/>
      </w:pPr>
    </w:p>
    <w:p w:rsidR="00CF723A" w:rsidRPr="00F54A70" w:rsidRDefault="00CF723A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A70" w:rsidRPr="00F54A70" w:rsidTr="00A6237B">
        <w:tc>
          <w:tcPr>
            <w:tcW w:w="9889" w:type="dxa"/>
            <w:gridSpan w:val="2"/>
          </w:tcPr>
          <w:p w:rsidR="0007042A" w:rsidRPr="00F54A70" w:rsidRDefault="0007042A" w:rsidP="00A6237B">
            <w:pPr>
              <w:pStyle w:val="Odstavecseseznamem"/>
              <w:ind w:left="0"/>
              <w:jc w:val="center"/>
              <w:rPr>
                <w:b/>
              </w:rPr>
            </w:pPr>
            <w:r w:rsidRPr="00F54A70">
              <w:rPr>
                <w:b/>
              </w:rPr>
              <w:t>Odůvodnění přiměřenosti požadavků na technické kvalifikační předpoklady pro plnění veřejné zakázky na stavební práce podle § 3 odst. 3 vyhlášky</w:t>
            </w:r>
          </w:p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Veřejný zadavatel odůvodní přiměřenost požadavků na technické kvalifikační předpoklady ve vztahu k předmětu veřejné zakázky a k rizikům souvisejícím s plněním veřejné zakázky</w:t>
            </w:r>
          </w:p>
          <w:p w:rsidR="005C5429" w:rsidRPr="00F54A70" w:rsidRDefault="005C5429" w:rsidP="00A6237B">
            <w:pPr>
              <w:pStyle w:val="Odstavecseseznamem"/>
              <w:ind w:left="0"/>
            </w:pPr>
          </w:p>
        </w:tc>
      </w:tr>
      <w:tr w:rsidR="00F54A70" w:rsidRPr="00F54A70" w:rsidTr="00B7728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Odůvodnění přiměřenosti požadavku na předložení seznamu stavebních prací. (Zadavatel povinně vyplní, pokud požaduje předložení seznamu stavebních prací, ze kterého bude vyplývat, že finanční hodnota uvedených stavebních prací je v souhrnu minimálně dvojnásobek předpokládané hodnoty veřejné zakázky.)</w:t>
            </w:r>
          </w:p>
        </w:tc>
        <w:tc>
          <w:tcPr>
            <w:tcW w:w="5103" w:type="dxa"/>
            <w:shd w:val="clear" w:color="auto" w:fill="auto"/>
          </w:tcPr>
          <w:p w:rsidR="0007042A" w:rsidRPr="00F54A70" w:rsidRDefault="00200D8C" w:rsidP="00992CB9">
            <w:pPr>
              <w:pStyle w:val="Odstavecseseznamem"/>
              <w:ind w:left="0"/>
            </w:pPr>
            <w:r w:rsidRPr="00F54A70">
              <w:t xml:space="preserve">Úroveň technických kvalifikačních předpokladů vymezená v zadávací dokumentaci je adekvátní rozsahu veřejné zakázky. Požadavek na předložení seznamu </w:t>
            </w:r>
            <w:r w:rsidR="009C4863" w:rsidRPr="00F54A70">
              <w:t>stavebních prací</w:t>
            </w:r>
            <w:r w:rsidRPr="00F54A70">
              <w:t xml:space="preserve"> obdobného charakteru vychází z potřeby ověřit skutečnost, zda má uchazeč zkušenost s</w:t>
            </w:r>
            <w:r w:rsidR="003F45EC" w:rsidRPr="00F54A70">
              <w:t> rozsáhl</w:t>
            </w:r>
            <w:r w:rsidR="00992CB9" w:rsidRPr="00F54A70">
              <w:t>ejší</w:t>
            </w:r>
            <w:r w:rsidR="003F45EC" w:rsidRPr="00F54A70">
              <w:t>mi rekonstrukcemi komunikací.</w:t>
            </w:r>
            <w:r w:rsidRPr="00F54A70">
              <w:t xml:space="preserve"> Finanční hodnota požadovaného technického kvalifikačního předpokladu nedosahuje v úhrnu </w:t>
            </w:r>
            <w:r w:rsidR="009C4863" w:rsidRPr="00F54A70">
              <w:t>dvoj</w:t>
            </w:r>
            <w:r w:rsidRPr="00F54A70">
              <w:t xml:space="preserve">násobek předpokládané hodnoty veřejné zakázky. </w:t>
            </w:r>
          </w:p>
          <w:p w:rsidR="005C5429" w:rsidRPr="00F54A70" w:rsidRDefault="005C5429" w:rsidP="00992CB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Odůvodnění přiměřenosti požadavku na předložení seznamu techniků či technických útvarů. (Zadavatel povinně vyplní, pokud požaduje předložení seznamu více než tří techniků nebo technických útvarů.)</w:t>
            </w:r>
          </w:p>
          <w:p w:rsidR="00363D98" w:rsidRPr="00F54A70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3F45EC" w:rsidRPr="00F54A70" w:rsidRDefault="003F45EC" w:rsidP="003F45EC">
            <w:pPr>
              <w:pStyle w:val="Odstavecseseznamem"/>
              <w:ind w:left="0"/>
            </w:pPr>
          </w:p>
          <w:p w:rsidR="003F45EC" w:rsidRPr="00F54A70" w:rsidRDefault="003F45EC" w:rsidP="003F45EC">
            <w:pPr>
              <w:pStyle w:val="Odstavecseseznamem"/>
              <w:ind w:left="0"/>
            </w:pPr>
          </w:p>
          <w:p w:rsidR="0007042A" w:rsidRPr="00F54A70" w:rsidRDefault="00363D98" w:rsidP="003F45EC">
            <w:pPr>
              <w:pStyle w:val="Odstavecseseznamem"/>
              <w:ind w:left="0"/>
              <w:rPr>
                <w:highlight w:val="cyan"/>
              </w:rPr>
            </w:pPr>
            <w:r w:rsidRPr="00F54A70">
              <w:t>Tento požadavek není v zadávacích podmínkách obsažen.</w:t>
            </w: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lastRenderedPageBreak/>
              <w:t>Odůvodnění přiměřenosti požadavku na předložení osvědčení o vzdělání a odborné kvalifikaci dodavatele nebo vedoucích zaměstnanců dodavatele nebo osob v obdobném postavení a osob odpovědných za vedení realizace stavebních prací. (Zadavatel povinně vyplní, pokud osvědčení o odborné kvalifikaci delší než 5 let.)</w:t>
            </w:r>
          </w:p>
          <w:p w:rsidR="00363D98" w:rsidRPr="00F54A70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200D8C" w:rsidRPr="00F54A70" w:rsidRDefault="00200D8C" w:rsidP="00200D8C">
            <w:pPr>
              <w:pStyle w:val="Odstavecseseznamem"/>
              <w:ind w:left="0"/>
            </w:pPr>
          </w:p>
          <w:p w:rsidR="00200D8C" w:rsidRPr="00F54A70" w:rsidRDefault="00200D8C" w:rsidP="00200D8C">
            <w:pPr>
              <w:pStyle w:val="Odstavecseseznamem"/>
              <w:ind w:left="0"/>
            </w:pPr>
          </w:p>
          <w:p w:rsidR="0007042A" w:rsidRPr="00F54A70" w:rsidRDefault="00363D98" w:rsidP="00200D8C">
            <w:pPr>
              <w:pStyle w:val="Odstavecseseznamem"/>
              <w:ind w:left="0"/>
            </w:pPr>
            <w:r w:rsidRPr="00F54A70">
              <w:t>Tento požadavek není v zadávacích podmínkách obsažen.</w:t>
            </w: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Odůvodnění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  <w:p w:rsidR="00363D98" w:rsidRPr="00F54A70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E9405D" w:rsidRPr="00F54A70" w:rsidRDefault="00E9405D" w:rsidP="00E9405D">
            <w:pPr>
              <w:pStyle w:val="Odstavecseseznamem"/>
              <w:ind w:left="0"/>
            </w:pPr>
          </w:p>
          <w:p w:rsidR="00E9405D" w:rsidRPr="00F54A70" w:rsidRDefault="00E9405D" w:rsidP="00E9405D">
            <w:pPr>
              <w:pStyle w:val="Odstavecseseznamem"/>
              <w:ind w:left="0"/>
            </w:pPr>
          </w:p>
          <w:p w:rsidR="0007042A" w:rsidRPr="00F54A70" w:rsidRDefault="00363D98" w:rsidP="00E9405D">
            <w:pPr>
              <w:pStyle w:val="Odstavecseseznamem"/>
              <w:ind w:left="0"/>
            </w:pPr>
            <w:r w:rsidRPr="00F54A70">
              <w:t>Tento požadavek není v zadávacích podmínkách obsažen.</w:t>
            </w:r>
          </w:p>
        </w:tc>
      </w:tr>
      <w:tr w:rsidR="0007042A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pStyle w:val="Odstavecseseznamem"/>
              <w:ind w:left="0"/>
            </w:pPr>
            <w:r w:rsidRPr="00F54A70">
              <w:t>Odůvodnění přiměřenosti požadavku na předložení přehledu nástrojů nebo pomůcek, provozních a technických zařízení, které bude mít dodavatel při plnění veřejné zakázky k dispozici.</w:t>
            </w:r>
          </w:p>
          <w:p w:rsidR="00363D98" w:rsidRPr="00F54A70" w:rsidRDefault="00363D98" w:rsidP="00A6237B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E9405D" w:rsidRPr="00F54A70" w:rsidRDefault="00E9405D" w:rsidP="00E9405D">
            <w:pPr>
              <w:pStyle w:val="Odstavecseseznamem"/>
              <w:ind w:left="0"/>
            </w:pPr>
          </w:p>
          <w:p w:rsidR="00E9405D" w:rsidRPr="00F54A70" w:rsidRDefault="00E9405D" w:rsidP="00E9405D">
            <w:pPr>
              <w:pStyle w:val="Odstavecseseznamem"/>
              <w:ind w:left="0"/>
            </w:pPr>
          </w:p>
          <w:p w:rsidR="0007042A" w:rsidRPr="00F54A70" w:rsidRDefault="00363D98" w:rsidP="00E9405D">
            <w:pPr>
              <w:pStyle w:val="Odstavecseseznamem"/>
              <w:ind w:left="0"/>
            </w:pPr>
            <w:r w:rsidRPr="00F54A70">
              <w:t>Tento požadavek není v zadávacích podmínkách obsažen.</w:t>
            </w:r>
          </w:p>
        </w:tc>
      </w:tr>
    </w:tbl>
    <w:p w:rsidR="0007042A" w:rsidRPr="00F54A70" w:rsidRDefault="0007042A" w:rsidP="0007042A">
      <w:pPr>
        <w:pStyle w:val="Odstavecseseznamem"/>
        <w:ind w:left="0"/>
      </w:pPr>
    </w:p>
    <w:p w:rsidR="00A119AD" w:rsidRPr="00F54A70" w:rsidRDefault="00A119AD" w:rsidP="0007042A">
      <w:pPr>
        <w:pStyle w:val="Odstavecseseznamem"/>
        <w:ind w:left="0"/>
      </w:pPr>
    </w:p>
    <w:p w:rsidR="00116EED" w:rsidRPr="00F54A70" w:rsidRDefault="00116EED" w:rsidP="0007042A">
      <w:pPr>
        <w:pStyle w:val="Odstavecseseznamem"/>
        <w:ind w:left="0"/>
      </w:pPr>
    </w:p>
    <w:p w:rsidR="00116EED" w:rsidRPr="00F54A70" w:rsidRDefault="00116EED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A70" w:rsidRPr="00F54A70" w:rsidTr="00A6237B">
        <w:tc>
          <w:tcPr>
            <w:tcW w:w="9889" w:type="dxa"/>
            <w:gridSpan w:val="2"/>
          </w:tcPr>
          <w:p w:rsidR="0007042A" w:rsidRPr="00F54A70" w:rsidRDefault="0007042A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Odůvodnění vymezení technických podmínek veř</w:t>
            </w:r>
            <w:r w:rsidR="00B27D27"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ejné zakázky podle § 5 vyhlášky</w:t>
            </w: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Technická podmínka</w:t>
            </w:r>
          </w:p>
        </w:tc>
        <w:tc>
          <w:tcPr>
            <w:tcW w:w="5103" w:type="dxa"/>
          </w:tcPr>
          <w:p w:rsidR="0007042A" w:rsidRPr="00F54A70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Odůvodnění technické podmínky</w:t>
            </w:r>
          </w:p>
        </w:tc>
      </w:tr>
      <w:tr w:rsidR="0007042A" w:rsidRPr="00F54A70" w:rsidTr="00A6237B">
        <w:tc>
          <w:tcPr>
            <w:tcW w:w="4786" w:type="dxa"/>
          </w:tcPr>
          <w:p w:rsidR="0007042A" w:rsidRPr="00F54A70" w:rsidRDefault="00CF723A" w:rsidP="00BC4789">
            <w:pPr>
              <w:pStyle w:val="Odstavecseseznamem"/>
              <w:ind w:left="0"/>
            </w:pPr>
            <w:r w:rsidRPr="00F54A70">
              <w:t xml:space="preserve">Ve vztahu k této veřejné zakázce nejsou specifikovány žádné zvláštní technické podmínky. </w:t>
            </w:r>
          </w:p>
          <w:p w:rsidR="001831BD" w:rsidRPr="00F54A70" w:rsidRDefault="001831BD" w:rsidP="00BC4789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07042A" w:rsidRPr="00F54A70" w:rsidRDefault="0007042A" w:rsidP="00A6237B">
            <w:pPr>
              <w:pStyle w:val="Odstavecseseznamem"/>
              <w:ind w:left="0"/>
            </w:pPr>
          </w:p>
          <w:p w:rsidR="0007042A" w:rsidRPr="00F54A70" w:rsidRDefault="0007042A" w:rsidP="00A6237B">
            <w:pPr>
              <w:pStyle w:val="Odstavecseseznamem"/>
              <w:ind w:left="0"/>
            </w:pPr>
          </w:p>
          <w:p w:rsidR="0007042A" w:rsidRPr="00F54A70" w:rsidRDefault="0007042A" w:rsidP="00A6237B">
            <w:pPr>
              <w:pStyle w:val="Odstavecseseznamem"/>
              <w:ind w:left="0"/>
            </w:pPr>
          </w:p>
        </w:tc>
      </w:tr>
    </w:tbl>
    <w:p w:rsidR="00CF723A" w:rsidRPr="00F54A70" w:rsidRDefault="00CF723A" w:rsidP="0007042A">
      <w:pPr>
        <w:pStyle w:val="Odstavecseseznamem"/>
        <w:ind w:left="0"/>
      </w:pPr>
    </w:p>
    <w:p w:rsidR="00CF723A" w:rsidRPr="00F54A70" w:rsidRDefault="00CF723A" w:rsidP="0007042A">
      <w:pPr>
        <w:pStyle w:val="Odstavecseseznamem"/>
        <w:ind w:left="0"/>
      </w:pPr>
    </w:p>
    <w:p w:rsidR="00CF723A" w:rsidRPr="00F54A70" w:rsidRDefault="00CF723A" w:rsidP="0007042A">
      <w:pPr>
        <w:pStyle w:val="Odstavecseseznamem"/>
        <w:ind w:left="0"/>
      </w:pPr>
    </w:p>
    <w:p w:rsidR="00CF723A" w:rsidRPr="00F54A70" w:rsidRDefault="00CF723A" w:rsidP="0007042A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A70" w:rsidRPr="00F54A70" w:rsidTr="00A6237B">
        <w:tc>
          <w:tcPr>
            <w:tcW w:w="9889" w:type="dxa"/>
            <w:gridSpan w:val="2"/>
          </w:tcPr>
          <w:p w:rsidR="0007042A" w:rsidRPr="00F54A70" w:rsidRDefault="0007042A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br w:type="page"/>
            </w: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Odůvodnění stanovení základních a dílčích hodnotíc</w:t>
            </w:r>
            <w:r w:rsidR="00B27D27"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ích kritérií podle § 6 vyhlášky</w:t>
            </w:r>
          </w:p>
        </w:tc>
      </w:tr>
      <w:tr w:rsidR="00F54A70" w:rsidRPr="00F54A70" w:rsidTr="00A6237B">
        <w:tc>
          <w:tcPr>
            <w:tcW w:w="4786" w:type="dxa"/>
          </w:tcPr>
          <w:p w:rsidR="0007042A" w:rsidRPr="00F54A70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Hodnotící kritérium </w:t>
            </w:r>
          </w:p>
        </w:tc>
        <w:tc>
          <w:tcPr>
            <w:tcW w:w="5103" w:type="dxa"/>
          </w:tcPr>
          <w:p w:rsidR="0007042A" w:rsidRPr="00F54A70" w:rsidRDefault="0007042A" w:rsidP="00A62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Odůvodnění </w:t>
            </w:r>
          </w:p>
        </w:tc>
      </w:tr>
      <w:tr w:rsidR="00CF723A" w:rsidRPr="00F54A70" w:rsidTr="00A6237B">
        <w:tc>
          <w:tcPr>
            <w:tcW w:w="4786" w:type="dxa"/>
          </w:tcPr>
          <w:p w:rsidR="00CF723A" w:rsidRPr="00F54A70" w:rsidRDefault="00CF723A" w:rsidP="00A6237B">
            <w:pPr>
              <w:pStyle w:val="Odstavecseseznamem"/>
              <w:ind w:left="0"/>
            </w:pPr>
            <w:r w:rsidRPr="00F54A70">
              <w:t>Základní hodnotící kritérium:</w:t>
            </w:r>
          </w:p>
          <w:p w:rsidR="00CF723A" w:rsidRPr="00F54A70" w:rsidRDefault="00CF723A" w:rsidP="00A6237B">
            <w:pPr>
              <w:pStyle w:val="Odstavecseseznamem"/>
              <w:ind w:left="0"/>
            </w:pPr>
            <w:r w:rsidRPr="00F54A70">
              <w:t>Nejnižší nabídková cena</w:t>
            </w:r>
          </w:p>
          <w:p w:rsidR="00CF723A" w:rsidRPr="00F54A70" w:rsidRDefault="00CF723A" w:rsidP="00A6237B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F723A" w:rsidRPr="00F54A70" w:rsidRDefault="00CF723A" w:rsidP="00CF723A">
            <w:pPr>
              <w:pStyle w:val="Odstavecseseznamem"/>
              <w:ind w:left="0"/>
            </w:pPr>
            <w:r w:rsidRPr="00F54A70">
              <w:t>Základní hodnotící kritérium nejnižší nabídková cena nejlépe odpovídá potřebám zadavatele ve vztahu k předmětu veřejné zakázky a bylo vybráno s ohledem rozsah, složitost a předmět plnění veřejné zakázky.</w:t>
            </w:r>
          </w:p>
          <w:p w:rsidR="001831BD" w:rsidRPr="00F54A70" w:rsidRDefault="001831BD" w:rsidP="00CF723A">
            <w:pPr>
              <w:pStyle w:val="Odstavecseseznamem"/>
              <w:ind w:left="0"/>
              <w:rPr>
                <w:sz w:val="16"/>
                <w:szCs w:val="16"/>
              </w:rPr>
            </w:pPr>
          </w:p>
        </w:tc>
      </w:tr>
    </w:tbl>
    <w:p w:rsidR="0007042A" w:rsidRPr="00F54A70" w:rsidRDefault="0007042A" w:rsidP="0007042A">
      <w:pPr>
        <w:pStyle w:val="Odstavecseseznamem"/>
        <w:ind w:left="0"/>
      </w:pPr>
    </w:p>
    <w:p w:rsidR="006915AB" w:rsidRPr="00F54A70" w:rsidRDefault="006915AB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p w:rsidR="00116EED" w:rsidRPr="00F54A70" w:rsidRDefault="00116EED" w:rsidP="006915AB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54A70" w:rsidRPr="00F54A70" w:rsidTr="00B56C6D">
        <w:tc>
          <w:tcPr>
            <w:tcW w:w="9889" w:type="dxa"/>
            <w:gridSpan w:val="2"/>
          </w:tcPr>
          <w:p w:rsidR="006915AB" w:rsidRPr="00F54A70" w:rsidRDefault="006915AB" w:rsidP="00B27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Odůvodnění předpokládané hodnoty veř</w:t>
            </w:r>
            <w:r w:rsidR="00B27D27" w:rsidRPr="00F54A70">
              <w:rPr>
                <w:rFonts w:ascii="Times New Roman" w:hAnsi="Times New Roman" w:cs="Times New Roman"/>
                <w:b/>
                <w:sz w:val="24"/>
                <w:szCs w:val="24"/>
              </w:rPr>
              <w:t>ejné zakázky podle § 7 vyhlášky</w:t>
            </w:r>
          </w:p>
        </w:tc>
      </w:tr>
      <w:tr w:rsidR="00F54A70" w:rsidRPr="00F54A70" w:rsidTr="00B56C6D">
        <w:tc>
          <w:tcPr>
            <w:tcW w:w="4786" w:type="dxa"/>
          </w:tcPr>
          <w:p w:rsidR="006915AB" w:rsidRPr="00F54A70" w:rsidRDefault="006915AB" w:rsidP="006915AB">
            <w:pPr>
              <w:pStyle w:val="Odstavecseseznamem"/>
              <w:ind w:left="0"/>
              <w:jc w:val="center"/>
              <w:rPr>
                <w:b/>
              </w:rPr>
            </w:pPr>
            <w:r w:rsidRPr="00F54A70"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6915AB" w:rsidRPr="00F54A70" w:rsidRDefault="006915AB" w:rsidP="006915AB">
            <w:pPr>
              <w:pStyle w:val="Odstavecseseznamem"/>
              <w:ind w:left="0"/>
              <w:jc w:val="center"/>
              <w:rPr>
                <w:b/>
              </w:rPr>
            </w:pPr>
            <w:r w:rsidRPr="00F54A70">
              <w:rPr>
                <w:b/>
              </w:rPr>
              <w:t>Odůvodnění</w:t>
            </w:r>
          </w:p>
        </w:tc>
      </w:tr>
      <w:tr w:rsidR="000E6EBD" w:rsidRPr="00F54A70" w:rsidTr="00A31F19">
        <w:trPr>
          <w:trHeight w:val="1330"/>
        </w:trPr>
        <w:tc>
          <w:tcPr>
            <w:tcW w:w="4786" w:type="dxa"/>
          </w:tcPr>
          <w:p w:rsidR="006915AB" w:rsidRPr="00F54A70" w:rsidRDefault="00A31F19" w:rsidP="009D2B3C">
            <w:pPr>
              <w:pStyle w:val="Odstavecseseznamem"/>
              <w:ind w:left="0"/>
            </w:pPr>
            <w:r w:rsidRPr="00F54A70">
              <w:t>Ke dni odeslání oznámení k uveřejnění činí předpo</w:t>
            </w:r>
            <w:r w:rsidR="00684B11" w:rsidRPr="00F54A70">
              <w:t xml:space="preserve">kládaná hodnota veřejné zakázky </w:t>
            </w:r>
            <w:r w:rsidR="009D2B3C" w:rsidRPr="00F54A70">
              <w:t>89 733 127</w:t>
            </w:r>
            <w:r w:rsidR="00A637BD" w:rsidRPr="00F54A70">
              <w:rPr>
                <w:bCs/>
              </w:rPr>
              <w:t xml:space="preserve">,- </w:t>
            </w:r>
            <w:r w:rsidR="00361CCF" w:rsidRPr="00F54A70">
              <w:t>Kč bez DPH</w:t>
            </w:r>
          </w:p>
        </w:tc>
        <w:tc>
          <w:tcPr>
            <w:tcW w:w="5103" w:type="dxa"/>
          </w:tcPr>
          <w:p w:rsidR="006915AB" w:rsidRPr="00F54A70" w:rsidRDefault="00E257C4" w:rsidP="00DE7D3B">
            <w:pPr>
              <w:pStyle w:val="Odstavecseseznamem"/>
              <w:ind w:left="0"/>
            </w:pPr>
            <w:r w:rsidRPr="00F54A70">
              <w:t xml:space="preserve">Předpokládaná hodnota veřejné zakázky </w:t>
            </w:r>
            <w:r w:rsidR="00A31F19" w:rsidRPr="00F54A70">
              <w:t>byla</w:t>
            </w:r>
            <w:r w:rsidRPr="00F54A70">
              <w:t xml:space="preserve"> stanovena </w:t>
            </w:r>
            <w:r w:rsidR="00DB05EA" w:rsidRPr="00F54A70">
              <w:t xml:space="preserve">zpracováním </w:t>
            </w:r>
            <w:r w:rsidR="00DE7D3B" w:rsidRPr="00F54A70">
              <w:t xml:space="preserve">kontrolního </w:t>
            </w:r>
            <w:r w:rsidRPr="00F54A70">
              <w:t xml:space="preserve">rozpočtu </w:t>
            </w:r>
            <w:r w:rsidR="0011594A" w:rsidRPr="00F54A70">
              <w:t>k projektové dokumentaci</w:t>
            </w:r>
            <w:r w:rsidR="00DB05EA" w:rsidRPr="00F54A70">
              <w:t xml:space="preserve"> s použitím směrných cen ÚRS Praha a aktuální cenové úrovně.</w:t>
            </w:r>
          </w:p>
          <w:p w:rsidR="00DB05EA" w:rsidRPr="00F54A70" w:rsidRDefault="00DB05EA" w:rsidP="000E6EBD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7042A" w:rsidRPr="00F54A70" w:rsidRDefault="0007042A" w:rsidP="0007042A">
      <w:pPr>
        <w:pStyle w:val="Odstavecseseznamem"/>
        <w:ind w:left="0"/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54A7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 Plzni dne </w:t>
      </w:r>
      <w:r w:rsidR="002C265B" w:rsidRPr="00F54A70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……………………</w:t>
      </w: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31BD" w:rsidRPr="00F54A70" w:rsidRDefault="001831BD" w:rsidP="001831B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54A70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</w:t>
      </w:r>
    </w:p>
    <w:p w:rsidR="001831BD" w:rsidRPr="00F54A70" w:rsidRDefault="001831BD" w:rsidP="001831BD">
      <w:pPr>
        <w:spacing w:after="0" w:line="240" w:lineRule="auto"/>
        <w:ind w:left="5664" w:firstLine="816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54A70">
        <w:rPr>
          <w:rFonts w:ascii="Times New Roman" w:eastAsia="Calibri" w:hAnsi="Times New Roman" w:cs="Times New Roman"/>
          <w:sz w:val="24"/>
          <w:szCs w:val="24"/>
          <w:lang w:eastAsia="cs-CZ"/>
        </w:rPr>
        <w:t>Ing. Milan Sterly</w:t>
      </w:r>
    </w:p>
    <w:p w:rsidR="001831BD" w:rsidRPr="00F54A70" w:rsidRDefault="001831BD" w:rsidP="001831BD">
      <w:pPr>
        <w:pStyle w:val="Odstavecseseznamem"/>
        <w:ind w:left="0"/>
      </w:pPr>
      <w:r w:rsidRPr="00F54A70">
        <w:rPr>
          <w:rFonts w:eastAsia="Calibri"/>
        </w:rPr>
        <w:t xml:space="preserve"> </w:t>
      </w:r>
      <w:r w:rsidRPr="00F54A70">
        <w:rPr>
          <w:rFonts w:eastAsia="Calibri"/>
        </w:rPr>
        <w:tab/>
        <w:t xml:space="preserve"> </w:t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</w:r>
      <w:r w:rsidRPr="00F54A70">
        <w:rPr>
          <w:rFonts w:eastAsia="Calibri"/>
        </w:rPr>
        <w:tab/>
        <w:t xml:space="preserve">   ředitel SVSMP</w:t>
      </w:r>
    </w:p>
    <w:sectPr w:rsidR="001831BD" w:rsidRPr="00F54A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0D" w:rsidRDefault="0027650D" w:rsidP="00AD3A39">
      <w:pPr>
        <w:spacing w:after="0" w:line="240" w:lineRule="auto"/>
      </w:pPr>
      <w:r>
        <w:separator/>
      </w:r>
    </w:p>
  </w:endnote>
  <w:endnote w:type="continuationSeparator" w:id="0">
    <w:p w:rsidR="0027650D" w:rsidRDefault="0027650D" w:rsidP="00A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836538"/>
      <w:docPartObj>
        <w:docPartGallery w:val="Page Numbers (Bottom of Page)"/>
        <w:docPartUnique/>
      </w:docPartObj>
    </w:sdtPr>
    <w:sdtEndPr/>
    <w:sdtContent>
      <w:p w:rsidR="00310E3D" w:rsidRDefault="00310E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2E">
          <w:rPr>
            <w:noProof/>
          </w:rPr>
          <w:t>1</w:t>
        </w:r>
        <w:r>
          <w:fldChar w:fldCharType="end"/>
        </w:r>
      </w:p>
    </w:sdtContent>
  </w:sdt>
  <w:p w:rsidR="00310E3D" w:rsidRDefault="00310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0D" w:rsidRDefault="0027650D" w:rsidP="00AD3A39">
      <w:pPr>
        <w:spacing w:after="0" w:line="240" w:lineRule="auto"/>
      </w:pPr>
      <w:r>
        <w:separator/>
      </w:r>
    </w:p>
  </w:footnote>
  <w:footnote w:type="continuationSeparator" w:id="0">
    <w:p w:rsidR="0027650D" w:rsidRDefault="0027650D" w:rsidP="00AD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5"/>
    <w:rsid w:val="00007998"/>
    <w:rsid w:val="0007042A"/>
    <w:rsid w:val="000E4893"/>
    <w:rsid w:val="000E6EBD"/>
    <w:rsid w:val="0011594A"/>
    <w:rsid w:val="00116EED"/>
    <w:rsid w:val="00170CC1"/>
    <w:rsid w:val="00174A07"/>
    <w:rsid w:val="001831BD"/>
    <w:rsid w:val="001C0DB6"/>
    <w:rsid w:val="00200D8C"/>
    <w:rsid w:val="00224AC0"/>
    <w:rsid w:val="00231CD4"/>
    <w:rsid w:val="002708DA"/>
    <w:rsid w:val="0027650D"/>
    <w:rsid w:val="002C265B"/>
    <w:rsid w:val="002D184C"/>
    <w:rsid w:val="00310E3D"/>
    <w:rsid w:val="00322AFA"/>
    <w:rsid w:val="003261E6"/>
    <w:rsid w:val="00361CCF"/>
    <w:rsid w:val="00363D98"/>
    <w:rsid w:val="003A191D"/>
    <w:rsid w:val="003F45EC"/>
    <w:rsid w:val="003F49D2"/>
    <w:rsid w:val="00443495"/>
    <w:rsid w:val="004675C7"/>
    <w:rsid w:val="004A224C"/>
    <w:rsid w:val="004A66A1"/>
    <w:rsid w:val="00555D01"/>
    <w:rsid w:val="005C5429"/>
    <w:rsid w:val="00613740"/>
    <w:rsid w:val="00642005"/>
    <w:rsid w:val="00650E42"/>
    <w:rsid w:val="0065375A"/>
    <w:rsid w:val="00662415"/>
    <w:rsid w:val="00684B11"/>
    <w:rsid w:val="0068751C"/>
    <w:rsid w:val="006915AB"/>
    <w:rsid w:val="007D5EE9"/>
    <w:rsid w:val="007F7EE7"/>
    <w:rsid w:val="00820D31"/>
    <w:rsid w:val="00872EF4"/>
    <w:rsid w:val="008B46CA"/>
    <w:rsid w:val="008E3D0F"/>
    <w:rsid w:val="008F0B1F"/>
    <w:rsid w:val="009422CC"/>
    <w:rsid w:val="00992CB9"/>
    <w:rsid w:val="009C4863"/>
    <w:rsid w:val="009D04C5"/>
    <w:rsid w:val="009D2B3C"/>
    <w:rsid w:val="00A04C70"/>
    <w:rsid w:val="00A119AD"/>
    <w:rsid w:val="00A31F19"/>
    <w:rsid w:val="00A40BBF"/>
    <w:rsid w:val="00A42316"/>
    <w:rsid w:val="00A6237B"/>
    <w:rsid w:val="00A637BD"/>
    <w:rsid w:val="00A6496B"/>
    <w:rsid w:val="00AA433C"/>
    <w:rsid w:val="00AB7633"/>
    <w:rsid w:val="00AD042E"/>
    <w:rsid w:val="00AD3A39"/>
    <w:rsid w:val="00B27D27"/>
    <w:rsid w:val="00B56C6D"/>
    <w:rsid w:val="00B65122"/>
    <w:rsid w:val="00B7728B"/>
    <w:rsid w:val="00BB5194"/>
    <w:rsid w:val="00BC4789"/>
    <w:rsid w:val="00C233E2"/>
    <w:rsid w:val="00C76C74"/>
    <w:rsid w:val="00CF723A"/>
    <w:rsid w:val="00CF7454"/>
    <w:rsid w:val="00D10303"/>
    <w:rsid w:val="00D84DEC"/>
    <w:rsid w:val="00DB05EA"/>
    <w:rsid w:val="00DE18FE"/>
    <w:rsid w:val="00DE7D3B"/>
    <w:rsid w:val="00E257C4"/>
    <w:rsid w:val="00E768FD"/>
    <w:rsid w:val="00E9405D"/>
    <w:rsid w:val="00EC0693"/>
    <w:rsid w:val="00ED439B"/>
    <w:rsid w:val="00EF4E05"/>
    <w:rsid w:val="00F54A70"/>
    <w:rsid w:val="00F57478"/>
    <w:rsid w:val="00F86CED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39"/>
  </w:style>
  <w:style w:type="paragraph" w:styleId="Zpat">
    <w:name w:val="footer"/>
    <w:basedOn w:val="Normln"/>
    <w:link w:val="Zpat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39"/>
  </w:style>
  <w:style w:type="paragraph" w:styleId="Normlnweb">
    <w:name w:val="Normal (Web)"/>
    <w:basedOn w:val="Normln"/>
    <w:uiPriority w:val="99"/>
    <w:unhideWhenUsed/>
    <w:rsid w:val="009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39"/>
  </w:style>
  <w:style w:type="paragraph" w:styleId="Zpat">
    <w:name w:val="footer"/>
    <w:basedOn w:val="Normln"/>
    <w:link w:val="ZpatChar"/>
    <w:uiPriority w:val="99"/>
    <w:unhideWhenUsed/>
    <w:rsid w:val="00AD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39"/>
  </w:style>
  <w:style w:type="paragraph" w:styleId="Normlnweb">
    <w:name w:val="Normal (Web)"/>
    <w:basedOn w:val="Normln"/>
    <w:uiPriority w:val="99"/>
    <w:unhideWhenUsed/>
    <w:rsid w:val="009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5500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Yvetta</dc:creator>
  <cp:lastModifiedBy>Řehák Rostislav</cp:lastModifiedBy>
  <cp:revision>2</cp:revision>
  <cp:lastPrinted>2014-05-29T11:40:00Z</cp:lastPrinted>
  <dcterms:created xsi:type="dcterms:W3CDTF">2014-06-03T05:41:00Z</dcterms:created>
  <dcterms:modified xsi:type="dcterms:W3CDTF">2014-06-03T05:41:00Z</dcterms:modified>
</cp:coreProperties>
</file>