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1" w:rsidRPr="001259F2" w:rsidRDefault="00A52DD1" w:rsidP="001259F2">
      <w:pPr>
        <w:pStyle w:val="nadpcent"/>
      </w:pPr>
      <w:r w:rsidRPr="001259F2">
        <w:t>Důvodová zpráva</w:t>
      </w:r>
    </w:p>
    <w:p w:rsidR="00A52DD1" w:rsidRDefault="00A52DD1" w:rsidP="00A52DD1">
      <w:pPr>
        <w:pStyle w:val="ostzahl"/>
      </w:pPr>
      <w:r>
        <w:t>Název problému a jeho charakteristika</w:t>
      </w:r>
    </w:p>
    <w:p w:rsidR="00A52DD1" w:rsidRPr="00772230" w:rsidRDefault="00772230" w:rsidP="00572918">
      <w:pPr>
        <w:pStyle w:val="vlevo"/>
      </w:pPr>
      <w:r>
        <w:t>P</w:t>
      </w:r>
      <w:r w:rsidRPr="00772230">
        <w:t xml:space="preserve">řijetí </w:t>
      </w:r>
      <w:r w:rsidR="00ED54F0" w:rsidRPr="0080133D">
        <w:t>„Zásad pro poskytování dotací do oblasti sportu a tělovýchovy v Plzni v roce 201</w:t>
      </w:r>
      <w:r w:rsidR="009333D9">
        <w:t>5</w:t>
      </w:r>
      <w:r w:rsidR="00ED54F0" w:rsidRPr="0080133D">
        <w:t>“</w:t>
      </w:r>
      <w:r w:rsidR="00ED54F0" w:rsidRPr="0015382D">
        <w:t>.</w:t>
      </w:r>
    </w:p>
    <w:p w:rsidR="00A52DD1" w:rsidRDefault="00A52DD1" w:rsidP="00572918">
      <w:pPr>
        <w:pStyle w:val="vlevo"/>
      </w:pPr>
    </w:p>
    <w:p w:rsidR="00A52DD1" w:rsidRDefault="00A52DD1" w:rsidP="00A52DD1">
      <w:pPr>
        <w:pStyle w:val="ostzahl"/>
      </w:pPr>
      <w:r>
        <w:t>Konstatování současného stavu a jeho analýza</w:t>
      </w:r>
    </w:p>
    <w:p w:rsidR="00785372" w:rsidRPr="00772230" w:rsidRDefault="00785372" w:rsidP="00785372">
      <w:pPr>
        <w:pStyle w:val="Nadpis1"/>
        <w:ind w:firstLine="0"/>
        <w:jc w:val="both"/>
        <w:rPr>
          <w:b w:val="0"/>
        </w:rPr>
      </w:pPr>
      <w:r w:rsidRPr="00772230">
        <w:rPr>
          <w:b w:val="0"/>
        </w:rPr>
        <w:t>Vzhledem ke změnám ve vybavenosti sportovních zařízení, které proběhly v letech 2008 – 201</w:t>
      </w:r>
      <w:r w:rsidR="005660E8">
        <w:rPr>
          <w:b w:val="0"/>
        </w:rPr>
        <w:t>4</w:t>
      </w:r>
      <w:r w:rsidRPr="00772230">
        <w:rPr>
          <w:b w:val="0"/>
        </w:rPr>
        <w:t>, zejména vlivem financování investiční výstavby z grantů vypsaných městem Plzní</w:t>
      </w:r>
      <w:r w:rsidR="00DB58B3">
        <w:rPr>
          <w:b w:val="0"/>
        </w:rPr>
        <w:t xml:space="preserve"> </w:t>
      </w:r>
      <w:r w:rsidRPr="00772230">
        <w:rPr>
          <w:b w:val="0"/>
        </w:rPr>
        <w:t>a</w:t>
      </w:r>
      <w:r w:rsidR="00DB58B3">
        <w:rPr>
          <w:b w:val="0"/>
        </w:rPr>
        <w:t> </w:t>
      </w:r>
      <w:r w:rsidRPr="00772230">
        <w:rPr>
          <w:b w:val="0"/>
        </w:rPr>
        <w:t>grantů Ministerstva školství, mládeže a tělovýchovy</w:t>
      </w:r>
      <w:r>
        <w:rPr>
          <w:b w:val="0"/>
        </w:rPr>
        <w:t xml:space="preserve"> ČR</w:t>
      </w:r>
      <w:r w:rsidRPr="00772230">
        <w:rPr>
          <w:b w:val="0"/>
        </w:rPr>
        <w:t>, vyvstala nutnost aktualizovat informace o sportovní</w:t>
      </w:r>
      <w:r>
        <w:rPr>
          <w:b w:val="0"/>
        </w:rPr>
        <w:t>m</w:t>
      </w:r>
      <w:r w:rsidRPr="00772230">
        <w:rPr>
          <w:b w:val="0"/>
        </w:rPr>
        <w:t xml:space="preserve"> </w:t>
      </w:r>
      <w:r>
        <w:rPr>
          <w:b w:val="0"/>
        </w:rPr>
        <w:t>prostředí</w:t>
      </w:r>
      <w:r w:rsidRPr="00772230">
        <w:rPr>
          <w:b w:val="0"/>
        </w:rPr>
        <w:t xml:space="preserve"> na území města. Dalším významným důvodem pro doplnění </w:t>
      </w:r>
      <w:r>
        <w:rPr>
          <w:b w:val="0"/>
        </w:rPr>
        <w:t>těchto informací</w:t>
      </w:r>
      <w:r w:rsidRPr="00772230">
        <w:rPr>
          <w:b w:val="0"/>
        </w:rPr>
        <w:t xml:space="preserve"> je zásadní změna ve financování sportovního prostředí ze strany státu a obcí a změna legislativy. </w:t>
      </w:r>
    </w:p>
    <w:p w:rsidR="00584126" w:rsidRDefault="00772230" w:rsidP="00584126">
      <w:pPr>
        <w:pStyle w:val="Zkladntext2"/>
        <w:spacing w:after="0" w:line="240" w:lineRule="auto"/>
        <w:jc w:val="both"/>
      </w:pPr>
      <w:r w:rsidRPr="00584126">
        <w:t xml:space="preserve">Od schválení Koncepce sportu v Plzni v roce 2008 </w:t>
      </w:r>
      <w:r w:rsidR="00785372">
        <w:t>(</w:t>
      </w:r>
      <w:r w:rsidR="00785372" w:rsidRPr="0039116B">
        <w:t>usnesení ZMP č. 533 ze dne 9. 10. 2008</w:t>
      </w:r>
      <w:r w:rsidR="00785372">
        <w:t>)</w:t>
      </w:r>
      <w:r w:rsidR="00785372" w:rsidRPr="0039116B">
        <w:t xml:space="preserve"> </w:t>
      </w:r>
      <w:r w:rsidRPr="00584126">
        <w:t xml:space="preserve">došlo v oblasti financování sportu </w:t>
      </w:r>
      <w:r w:rsidR="00584126" w:rsidRPr="00584126">
        <w:t xml:space="preserve">v České republice </w:t>
      </w:r>
      <w:r w:rsidRPr="00584126">
        <w:t xml:space="preserve">ke značným změnám. </w:t>
      </w:r>
      <w:r w:rsidR="005660E8">
        <w:rPr>
          <w:bCs/>
        </w:rPr>
        <w:t>Komise pro sport a mládež Rady města Plzně</w:t>
      </w:r>
      <w:r w:rsidR="00584126" w:rsidRPr="00584126">
        <w:rPr>
          <w:bCs/>
        </w:rPr>
        <w:t xml:space="preserve"> projednala požadavek vedení města na včasné doplnění a</w:t>
      </w:r>
      <w:r w:rsidR="005660E8">
        <w:rPr>
          <w:bCs/>
        </w:rPr>
        <w:t> </w:t>
      </w:r>
      <w:r w:rsidR="00584126" w:rsidRPr="00584126">
        <w:rPr>
          <w:bCs/>
        </w:rPr>
        <w:t xml:space="preserve">aktualizaci informací </w:t>
      </w:r>
      <w:r w:rsidR="00785372">
        <w:rPr>
          <w:bCs/>
        </w:rPr>
        <w:t>o</w:t>
      </w:r>
      <w:r w:rsidR="00584126" w:rsidRPr="00584126">
        <w:rPr>
          <w:bCs/>
        </w:rPr>
        <w:t xml:space="preserve"> sportovním prostředí na území města. Konstatovala, že současný stav legislativy v oblasti sportu (je připraven ke schválení Zákon o sportu, od</w:t>
      </w:r>
      <w:r w:rsidR="005660E8">
        <w:rPr>
          <w:bCs/>
        </w:rPr>
        <w:t xml:space="preserve"> </w:t>
      </w:r>
      <w:r w:rsidR="00584126" w:rsidRPr="00584126">
        <w:rPr>
          <w:bCs/>
        </w:rPr>
        <w:t>1.</w:t>
      </w:r>
      <w:r w:rsidR="00DB58B3">
        <w:rPr>
          <w:bCs/>
        </w:rPr>
        <w:t xml:space="preserve"> </w:t>
      </w:r>
      <w:r w:rsidR="00584126" w:rsidRPr="00584126">
        <w:rPr>
          <w:bCs/>
        </w:rPr>
        <w:t>1.</w:t>
      </w:r>
      <w:r w:rsidR="005660E8">
        <w:rPr>
          <w:bCs/>
        </w:rPr>
        <w:t xml:space="preserve"> </w:t>
      </w:r>
      <w:r w:rsidR="00584126" w:rsidRPr="00584126">
        <w:rPr>
          <w:bCs/>
        </w:rPr>
        <w:t xml:space="preserve">2014 </w:t>
      </w:r>
      <w:r w:rsidR="009333D9">
        <w:rPr>
          <w:bCs/>
        </w:rPr>
        <w:t>je</w:t>
      </w:r>
      <w:r w:rsidR="00584126" w:rsidRPr="00584126">
        <w:rPr>
          <w:bCs/>
        </w:rPr>
        <w:t xml:space="preserve"> v platnosti nový Občanský zákoník) významně limituje tento požadavek.</w:t>
      </w:r>
      <w:r w:rsidR="00584126">
        <w:rPr>
          <w:bCs/>
        </w:rPr>
        <w:t xml:space="preserve"> Schválením těchto a</w:t>
      </w:r>
      <w:r w:rsidR="005660E8">
        <w:rPr>
          <w:bCs/>
        </w:rPr>
        <w:t> </w:t>
      </w:r>
      <w:r w:rsidR="00584126">
        <w:rPr>
          <w:bCs/>
        </w:rPr>
        <w:t xml:space="preserve">na ně navazujících dokumentů se od základu změní struktura sportovního prostředí v České republice. Komise pro sport a mládež Rady města Plzně se přiklání k většinovému stanovisku zpracovat </w:t>
      </w:r>
      <w:r w:rsidR="005660E8">
        <w:rPr>
          <w:bCs/>
        </w:rPr>
        <w:t>po dobrých zkušenostech z roku 2014</w:t>
      </w:r>
      <w:r w:rsidR="00584126">
        <w:t xml:space="preserve"> </w:t>
      </w:r>
      <w:r w:rsidR="00EB7C86">
        <w:t xml:space="preserve">(zásady byly schváleny usnesením Zastupitelstva města Plzně č. 568 ze dne 21. 11. 2013) </w:t>
      </w:r>
      <w:r w:rsidR="00785372">
        <w:t>z</w:t>
      </w:r>
      <w:r w:rsidR="00785372" w:rsidRPr="00772230">
        <w:t>ásad</w:t>
      </w:r>
      <w:r w:rsidR="00785372">
        <w:t>y</w:t>
      </w:r>
      <w:r w:rsidR="00785372" w:rsidRPr="00772230">
        <w:t xml:space="preserve"> pro poskytování dotací do oblasti sportu a tělovýchovy</w:t>
      </w:r>
      <w:r w:rsidR="00785372">
        <w:t xml:space="preserve"> </w:t>
      </w:r>
      <w:r w:rsidR="00584126">
        <w:t>jako podklad pro přípravu rozpočtu na rok</w:t>
      </w:r>
      <w:r w:rsidR="00785372">
        <w:t xml:space="preserve"> 201</w:t>
      </w:r>
      <w:r w:rsidR="005660E8">
        <w:t>5</w:t>
      </w:r>
      <w:r w:rsidR="00584126">
        <w:t>.</w:t>
      </w:r>
      <w:r w:rsidR="00ED54F0">
        <w:t xml:space="preserve"> K tomuto doporučení přijala Komise pro sport a mládež Rady města Plzně dne </w:t>
      </w:r>
      <w:r w:rsidR="005660E8">
        <w:t>9</w:t>
      </w:r>
      <w:r w:rsidR="00ED54F0">
        <w:t xml:space="preserve">. </w:t>
      </w:r>
      <w:r w:rsidR="005660E8">
        <w:t>6</w:t>
      </w:r>
      <w:r w:rsidR="00ED54F0">
        <w:t>. 201</w:t>
      </w:r>
      <w:r w:rsidR="005660E8">
        <w:t>4</w:t>
      </w:r>
      <w:r w:rsidR="00ED54F0">
        <w:t xml:space="preserve"> závěrečné usnesení č</w:t>
      </w:r>
      <w:r w:rsidR="006F4FFD">
        <w:t>.</w:t>
      </w:r>
      <w:r w:rsidR="00194AA9">
        <w:t> </w:t>
      </w:r>
      <w:r w:rsidR="005660E8">
        <w:t>2</w:t>
      </w:r>
      <w:r w:rsidR="00ED54F0">
        <w:t>/201</w:t>
      </w:r>
      <w:r w:rsidR="005660E8">
        <w:t>4</w:t>
      </w:r>
      <w:r w:rsidR="00ED54F0">
        <w:t xml:space="preserve">. </w:t>
      </w:r>
    </w:p>
    <w:p w:rsidR="0032208C" w:rsidRDefault="00ED54F0" w:rsidP="00572918">
      <w:pPr>
        <w:pStyle w:val="vlevo"/>
      </w:pPr>
      <w:r>
        <w:t>Přílohu č. 1 tvoří návrh „</w:t>
      </w:r>
      <w:r w:rsidRPr="00ED54F0">
        <w:t>Zásad pro poskytování dotací do oblasti sportu a tělovýchovy v Plzni v roce 201</w:t>
      </w:r>
      <w:r w:rsidR="005660E8">
        <w:t>5</w:t>
      </w:r>
      <w:r>
        <w:t>“.</w:t>
      </w:r>
    </w:p>
    <w:p w:rsidR="00F75703" w:rsidRPr="00ED54F0" w:rsidRDefault="00F75703" w:rsidP="00572918">
      <w:pPr>
        <w:pStyle w:val="vlevo"/>
      </w:pPr>
    </w:p>
    <w:p w:rsidR="00A52DD1" w:rsidRDefault="00A52DD1" w:rsidP="00A52DD1">
      <w:pPr>
        <w:pStyle w:val="ostzahl"/>
      </w:pPr>
      <w:r>
        <w:t>Předpokládaný cílový stav</w:t>
      </w:r>
    </w:p>
    <w:p w:rsidR="00785372" w:rsidRPr="00785372" w:rsidRDefault="00264CA2" w:rsidP="00785372">
      <w:pPr>
        <w:pStyle w:val="Nadpis1"/>
        <w:ind w:firstLine="0"/>
        <w:rPr>
          <w:b w:val="0"/>
        </w:rPr>
      </w:pPr>
      <w:r>
        <w:rPr>
          <w:b w:val="0"/>
        </w:rPr>
        <w:t>Přijetí</w:t>
      </w:r>
      <w:r w:rsidR="00785372" w:rsidRPr="00ED54F0">
        <w:rPr>
          <w:b w:val="0"/>
        </w:rPr>
        <w:t xml:space="preserve"> </w:t>
      </w:r>
      <w:r w:rsidR="00ED54F0" w:rsidRPr="00ED54F0">
        <w:rPr>
          <w:b w:val="0"/>
        </w:rPr>
        <w:t>„Zásad pro poskytování dotací do oblasti sportu a tělovýchovy v Plzni v roce 201</w:t>
      </w:r>
      <w:r w:rsidR="005660E8">
        <w:rPr>
          <w:b w:val="0"/>
        </w:rPr>
        <w:t>5</w:t>
      </w:r>
      <w:r w:rsidR="00ED54F0" w:rsidRPr="00ED54F0">
        <w:rPr>
          <w:b w:val="0"/>
        </w:rPr>
        <w:t>“</w:t>
      </w:r>
      <w:r w:rsidR="00785372" w:rsidRPr="00ED54F0">
        <w:rPr>
          <w:b w:val="0"/>
        </w:rPr>
        <w:t>.</w:t>
      </w:r>
    </w:p>
    <w:p w:rsidR="00E810FD" w:rsidRDefault="00E810FD" w:rsidP="00572918">
      <w:pPr>
        <w:pStyle w:val="vlevo"/>
      </w:pPr>
    </w:p>
    <w:p w:rsidR="00A52DD1" w:rsidRDefault="00A52DD1" w:rsidP="00A52DD1">
      <w:pPr>
        <w:pStyle w:val="ostzahl"/>
      </w:pPr>
      <w:r>
        <w:t>Navrhované varianty řešení</w:t>
      </w:r>
    </w:p>
    <w:p w:rsidR="00A52DD1" w:rsidRDefault="00ED54F0" w:rsidP="00ED54F0">
      <w:pPr>
        <w:pStyle w:val="Nadpis1"/>
        <w:ind w:firstLine="0"/>
      </w:pPr>
      <w:r>
        <w:rPr>
          <w:b w:val="0"/>
        </w:rPr>
        <w:t>S</w:t>
      </w:r>
      <w:r w:rsidR="00DB58B3">
        <w:rPr>
          <w:b w:val="0"/>
        </w:rPr>
        <w:t>chvál</w:t>
      </w:r>
      <w:r>
        <w:rPr>
          <w:b w:val="0"/>
        </w:rPr>
        <w:t xml:space="preserve">it </w:t>
      </w:r>
      <w:bookmarkStart w:id="0" w:name="_GoBack"/>
      <w:bookmarkEnd w:id="0"/>
      <w:r>
        <w:rPr>
          <w:b w:val="0"/>
        </w:rPr>
        <w:t xml:space="preserve"> p</w:t>
      </w:r>
      <w:r w:rsidRPr="00785372">
        <w:rPr>
          <w:b w:val="0"/>
        </w:rPr>
        <w:t xml:space="preserve">řijetí </w:t>
      </w:r>
      <w:r w:rsidRPr="00ED54F0">
        <w:rPr>
          <w:b w:val="0"/>
        </w:rPr>
        <w:t>„Zásad pro poskytování dotací do oblasti sportu a tělovýchovy v Plzni v roce 201</w:t>
      </w:r>
      <w:r w:rsidR="005660E8">
        <w:rPr>
          <w:b w:val="0"/>
        </w:rPr>
        <w:t>5</w:t>
      </w:r>
      <w:r w:rsidRPr="00ED54F0">
        <w:rPr>
          <w:b w:val="0"/>
        </w:rPr>
        <w:t>“</w:t>
      </w:r>
      <w:r>
        <w:rPr>
          <w:b w:val="0"/>
        </w:rPr>
        <w:t xml:space="preserve"> </w:t>
      </w:r>
      <w:r w:rsidR="00A52DD1">
        <w:t xml:space="preserve"> </w:t>
      </w:r>
      <w:r w:rsidR="00A52DD1" w:rsidRPr="00572918">
        <w:rPr>
          <w:b w:val="0"/>
        </w:rPr>
        <w:t xml:space="preserve">dle bodu II. </w:t>
      </w:r>
      <w:r w:rsidR="00704030" w:rsidRPr="00572918">
        <w:rPr>
          <w:b w:val="0"/>
        </w:rPr>
        <w:t>tohoto</w:t>
      </w:r>
      <w:r w:rsidR="00A52DD1" w:rsidRPr="00572918">
        <w:rPr>
          <w:b w:val="0"/>
        </w:rPr>
        <w:t xml:space="preserve"> usnesení</w:t>
      </w:r>
      <w:r w:rsidR="00572918" w:rsidRPr="00572918">
        <w:rPr>
          <w:b w:val="0"/>
        </w:rPr>
        <w:t>.</w:t>
      </w:r>
    </w:p>
    <w:p w:rsidR="00A52DD1" w:rsidRDefault="00A52DD1" w:rsidP="00572918">
      <w:pPr>
        <w:pStyle w:val="vlevo"/>
      </w:pPr>
    </w:p>
    <w:p w:rsidR="00A52DD1" w:rsidRDefault="00A52DD1" w:rsidP="00A52DD1">
      <w:pPr>
        <w:pStyle w:val="ostzahl"/>
      </w:pPr>
      <w:r>
        <w:t>Doporučená varianta řešení</w:t>
      </w:r>
    </w:p>
    <w:p w:rsidR="00A52DD1" w:rsidRDefault="00576428" w:rsidP="00572918">
      <w:pPr>
        <w:pStyle w:val="vlevo"/>
      </w:pPr>
      <w:r>
        <w:t>Podle bodu 4. tohoto usnesení.</w:t>
      </w:r>
      <w:r w:rsidR="00A52DD1">
        <w:t xml:space="preserve"> </w:t>
      </w:r>
    </w:p>
    <w:p w:rsidR="00A52DD1" w:rsidRDefault="00A52DD1" w:rsidP="00572918">
      <w:pPr>
        <w:pStyle w:val="vlevo"/>
      </w:pPr>
    </w:p>
    <w:p w:rsidR="00A52DD1" w:rsidRDefault="00A52DD1" w:rsidP="00A52DD1">
      <w:pPr>
        <w:pStyle w:val="ostzahl"/>
      </w:pPr>
      <w:r>
        <w:t>Finanční nároky řešení a možnosti finančního krytí (včetně všech následných, například provozních nákladů)</w:t>
      </w:r>
    </w:p>
    <w:p w:rsidR="00712E27" w:rsidRDefault="00572918" w:rsidP="00E810FD">
      <w:pPr>
        <w:pStyle w:val="ostzahl"/>
        <w:numPr>
          <w:ilvl w:val="0"/>
          <w:numId w:val="0"/>
        </w:numPr>
        <w:spacing w:after="0"/>
        <w:rPr>
          <w:b w:val="0"/>
          <w:spacing w:val="0"/>
        </w:rPr>
      </w:pPr>
      <w:r>
        <w:rPr>
          <w:b w:val="0"/>
          <w:spacing w:val="0"/>
        </w:rPr>
        <w:t>Nejsou</w:t>
      </w:r>
      <w:r w:rsidR="00712E27" w:rsidRPr="00712E27">
        <w:rPr>
          <w:b w:val="0"/>
          <w:spacing w:val="0"/>
        </w:rPr>
        <w:t>.</w:t>
      </w:r>
    </w:p>
    <w:p w:rsidR="00F75703" w:rsidRPr="00F75703" w:rsidRDefault="00F75703" w:rsidP="00F75703">
      <w:pPr>
        <w:pStyle w:val="vlevo"/>
      </w:pPr>
    </w:p>
    <w:p w:rsidR="00E810FD" w:rsidRPr="00E810FD" w:rsidRDefault="00E810FD" w:rsidP="00572918">
      <w:pPr>
        <w:pStyle w:val="vlevo"/>
      </w:pPr>
    </w:p>
    <w:p w:rsidR="00A52DD1" w:rsidRDefault="00A52DD1" w:rsidP="00A52DD1">
      <w:pPr>
        <w:pStyle w:val="ostzahl"/>
      </w:pPr>
      <w:r>
        <w:lastRenderedPageBreak/>
        <w:t>Návrh termínů realizace a určení zodpovědných pracovníků</w:t>
      </w:r>
    </w:p>
    <w:p w:rsidR="00A52DD1" w:rsidRDefault="00A52DD1" w:rsidP="00572918">
      <w:pPr>
        <w:pStyle w:val="vlevo"/>
      </w:pPr>
      <w:r>
        <w:t xml:space="preserve">Dle ukládací části </w:t>
      </w:r>
      <w:r w:rsidR="001C3483">
        <w:t xml:space="preserve">návrhu </w:t>
      </w:r>
      <w:r>
        <w:t>usnesení</w:t>
      </w:r>
      <w:r w:rsidR="00712E27">
        <w:t>.</w:t>
      </w:r>
    </w:p>
    <w:p w:rsidR="00A52DD1" w:rsidRDefault="00A52DD1" w:rsidP="00572918">
      <w:pPr>
        <w:pStyle w:val="vlevo"/>
      </w:pPr>
    </w:p>
    <w:p w:rsidR="00A52DD1" w:rsidRDefault="00A52DD1" w:rsidP="00A52DD1">
      <w:pPr>
        <w:pStyle w:val="ostzahl"/>
      </w:pPr>
      <w:r>
        <w:t>Dříve přijatá usnesení orgánů města nebo městských obvodů, která s tímto návrhem souvisí</w:t>
      </w:r>
    </w:p>
    <w:p w:rsidR="00A52DD1" w:rsidRPr="0032208C" w:rsidRDefault="00EB7C86" w:rsidP="0032208C">
      <w:pPr>
        <w:pStyle w:val="Paragrafneslovan"/>
      </w:pPr>
      <w:r>
        <w:t>Usnesení ZMP č. 568 ze dne 21. 11. 2013</w:t>
      </w:r>
      <w:r w:rsidR="00712E27" w:rsidRPr="0032208C">
        <w:t>.</w:t>
      </w:r>
    </w:p>
    <w:p w:rsidR="00A52DD1" w:rsidRPr="00C305CB" w:rsidRDefault="00A52DD1" w:rsidP="0032208C">
      <w:pPr>
        <w:pStyle w:val="Paragrafneslovan"/>
      </w:pPr>
    </w:p>
    <w:p w:rsidR="00A52DD1" w:rsidRDefault="00A52DD1" w:rsidP="00A52DD1">
      <w:pPr>
        <w:pStyle w:val="ostzahl"/>
      </w:pPr>
      <w:r>
        <w:t>Závazky či pohledávky vůči městu Plzni</w:t>
      </w:r>
    </w:p>
    <w:p w:rsidR="00A52DD1" w:rsidRDefault="001259F2" w:rsidP="00A52DD1">
      <w:pPr>
        <w:pStyle w:val="Nadpis1"/>
        <w:ind w:firstLine="0"/>
        <w:jc w:val="both"/>
        <w:rPr>
          <w:b w:val="0"/>
        </w:rPr>
      </w:pPr>
      <w:r>
        <w:rPr>
          <w:b w:val="0"/>
        </w:rPr>
        <w:t>Nejsou</w:t>
      </w:r>
      <w:r w:rsidR="00A52DD1">
        <w:rPr>
          <w:b w:val="0"/>
        </w:rPr>
        <w:t>.</w:t>
      </w:r>
    </w:p>
    <w:p w:rsidR="00A52DD1" w:rsidRPr="00E81B0B" w:rsidRDefault="00A52DD1" w:rsidP="00A52DD1"/>
    <w:p w:rsidR="00A52DD1" w:rsidRDefault="00A52DD1" w:rsidP="00A52DD1">
      <w:pPr>
        <w:pStyle w:val="ostzahl"/>
      </w:pPr>
      <w:r>
        <w:t xml:space="preserve">Přílohy: </w:t>
      </w:r>
    </w:p>
    <w:p w:rsidR="00A52DD1" w:rsidRPr="00572918" w:rsidRDefault="0032208C" w:rsidP="00572918">
      <w:pPr>
        <w:pStyle w:val="vlevo"/>
      </w:pPr>
      <w:r w:rsidRPr="00572918">
        <w:t>1</w:t>
      </w:r>
      <w:r w:rsidR="00A52DD1" w:rsidRPr="00572918">
        <w:t xml:space="preserve">. </w:t>
      </w:r>
      <w:r w:rsidR="00572918" w:rsidRPr="00572918">
        <w:t>Zásad</w:t>
      </w:r>
      <w:r w:rsidR="00572918">
        <w:t>y</w:t>
      </w:r>
      <w:r w:rsidR="00572918" w:rsidRPr="00572918">
        <w:t xml:space="preserve"> pro poskytování dotací do oblasti sportu a tělovýchovy v Plzni v roce 201</w:t>
      </w:r>
      <w:r w:rsidR="005660E8">
        <w:t>5</w:t>
      </w:r>
      <w:r w:rsidR="00572918">
        <w:t>.</w:t>
      </w:r>
    </w:p>
    <w:p w:rsidR="00A52DD1" w:rsidRPr="00B929C7" w:rsidRDefault="00A52DD1" w:rsidP="00572918">
      <w:pPr>
        <w:pStyle w:val="vlevo"/>
      </w:pPr>
    </w:p>
    <w:p w:rsidR="007E34EA" w:rsidRDefault="007E34EA"/>
    <w:sectPr w:rsidR="007E34EA" w:rsidSect="00B35B53">
      <w:footerReference w:type="default" r:id="rId8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91" w:rsidRDefault="00E56391">
      <w:r>
        <w:separator/>
      </w:r>
    </w:p>
  </w:endnote>
  <w:endnote w:type="continuationSeparator" w:id="0">
    <w:p w:rsidR="00E56391" w:rsidRDefault="00E5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E4622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91" w:rsidRDefault="00E56391">
      <w:r>
        <w:separator/>
      </w:r>
    </w:p>
  </w:footnote>
  <w:footnote w:type="continuationSeparator" w:id="0">
    <w:p w:rsidR="00E56391" w:rsidRDefault="00E5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4"/>
    <w:rsid w:val="00032CC1"/>
    <w:rsid w:val="00083C31"/>
    <w:rsid w:val="001259F2"/>
    <w:rsid w:val="00194AA9"/>
    <w:rsid w:val="001C3483"/>
    <w:rsid w:val="00264CA2"/>
    <w:rsid w:val="00307E88"/>
    <w:rsid w:val="0032208C"/>
    <w:rsid w:val="00330A87"/>
    <w:rsid w:val="004C04AB"/>
    <w:rsid w:val="004E4622"/>
    <w:rsid w:val="0051595F"/>
    <w:rsid w:val="005660E8"/>
    <w:rsid w:val="00572918"/>
    <w:rsid w:val="00576428"/>
    <w:rsid w:val="00584126"/>
    <w:rsid w:val="006C0A14"/>
    <w:rsid w:val="006F4FFD"/>
    <w:rsid w:val="00701C43"/>
    <w:rsid w:val="00704030"/>
    <w:rsid w:val="00712E27"/>
    <w:rsid w:val="00772230"/>
    <w:rsid w:val="00782EB7"/>
    <w:rsid w:val="00785372"/>
    <w:rsid w:val="007B2064"/>
    <w:rsid w:val="007E34EA"/>
    <w:rsid w:val="007E63CF"/>
    <w:rsid w:val="008477F5"/>
    <w:rsid w:val="009333D9"/>
    <w:rsid w:val="009812DC"/>
    <w:rsid w:val="009B770C"/>
    <w:rsid w:val="00A05711"/>
    <w:rsid w:val="00A52DD1"/>
    <w:rsid w:val="00CA6A23"/>
    <w:rsid w:val="00D51765"/>
    <w:rsid w:val="00DB58B3"/>
    <w:rsid w:val="00E521BD"/>
    <w:rsid w:val="00E5299E"/>
    <w:rsid w:val="00E56391"/>
    <w:rsid w:val="00E810FD"/>
    <w:rsid w:val="00EB7C86"/>
    <w:rsid w:val="00ED54F0"/>
    <w:rsid w:val="00ED637E"/>
    <w:rsid w:val="00F75703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208C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572918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841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841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208C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572918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841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841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Poklopová Ivana</cp:lastModifiedBy>
  <cp:revision>2</cp:revision>
  <cp:lastPrinted>2014-08-06T06:56:00Z</cp:lastPrinted>
  <dcterms:created xsi:type="dcterms:W3CDTF">2014-08-12T06:25:00Z</dcterms:created>
  <dcterms:modified xsi:type="dcterms:W3CDTF">2014-08-12T06:25:00Z</dcterms:modified>
</cp:coreProperties>
</file>