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DA74EC" w:rsidRDefault="00DA74EC" w:rsidP="00D638FC">
      <w:pPr>
        <w:pStyle w:val="vlevo"/>
      </w:pPr>
      <w:r>
        <w:t>Zřízení služebnosti inženýrské sítě, ve prospěch statutárního města Plzně, na pozem</w:t>
      </w:r>
      <w:r w:rsidR="002F4B70">
        <w:t>ku</w:t>
      </w:r>
      <w:r>
        <w:t xml:space="preserve"> </w:t>
      </w:r>
      <w:proofErr w:type="spellStart"/>
      <w:r w:rsidR="00423050">
        <w:t>parc</w:t>
      </w:r>
      <w:proofErr w:type="spellEnd"/>
      <w:r w:rsidR="00423050">
        <w:t xml:space="preserve">. č. </w:t>
      </w:r>
      <w:r w:rsidR="00E518E3">
        <w:t>87</w:t>
      </w:r>
      <w:r w:rsidR="002F4B70">
        <w:t xml:space="preserve">,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</w:t>
      </w:r>
      <w:r w:rsidR="00E518E3">
        <w:t>Plzeň</w:t>
      </w:r>
      <w:r w:rsidR="002F4B70">
        <w:t>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638F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638F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E518E3" w:rsidRDefault="00E518E3" w:rsidP="00D638FC">
      <w:pPr>
        <w:pStyle w:val="vlevo"/>
      </w:pPr>
      <w:r>
        <w:t>Statutární město Plzeň zrealizovalo stavbu „Rekonstrukce Perlové a Veleslavínovy ul. v Plzni“ v rámci které umístilo na soukromé budovy veřejné osvětlení.</w:t>
      </w:r>
    </w:p>
    <w:p w:rsidR="00E518E3" w:rsidRDefault="00E518E3" w:rsidP="00D638FC">
      <w:pPr>
        <w:pStyle w:val="vlevo"/>
      </w:pPr>
      <w:r>
        <w:t xml:space="preserve">Jednou z těchto budov je i budova </w:t>
      </w:r>
      <w:proofErr w:type="gramStart"/>
      <w:r>
        <w:t>č.p.</w:t>
      </w:r>
      <w:proofErr w:type="gramEnd"/>
      <w:r>
        <w:t xml:space="preserve"> 64 (Perlová 6, Plzeň), která je součástí pozemku </w:t>
      </w:r>
      <w:proofErr w:type="spellStart"/>
      <w:r>
        <w:t>p.č</w:t>
      </w:r>
      <w:proofErr w:type="spellEnd"/>
      <w:r>
        <w:t xml:space="preserve">. 87, </w:t>
      </w:r>
      <w:proofErr w:type="spellStart"/>
      <w:r>
        <w:t>k.ú</w:t>
      </w:r>
      <w:proofErr w:type="spellEnd"/>
      <w:r>
        <w:t>. Plzeň.</w:t>
      </w:r>
      <w:r w:rsidR="008F445C">
        <w:t xml:space="preserve"> Pozemek je ve spoluvlastnictví </w:t>
      </w:r>
      <w:r w:rsidR="008F445C">
        <w:rPr>
          <w:szCs w:val="24"/>
        </w:rPr>
        <w:t xml:space="preserve">paní Mgr. Petry </w:t>
      </w:r>
      <w:proofErr w:type="spellStart"/>
      <w:r w:rsidR="008F445C">
        <w:rPr>
          <w:szCs w:val="24"/>
        </w:rPr>
        <w:t>Czinnerové</w:t>
      </w:r>
      <w:proofErr w:type="spellEnd"/>
      <w:r w:rsidR="008F445C">
        <w:rPr>
          <w:szCs w:val="24"/>
        </w:rPr>
        <w:t>, pana Jiřího Laciného, pana Richarda Laciného a pana Mgr. Oldřicha Vokurky.</w:t>
      </w:r>
    </w:p>
    <w:p w:rsidR="002F4B70" w:rsidRDefault="002F4B70" w:rsidP="00D638FC">
      <w:pPr>
        <w:pStyle w:val="vlevo"/>
      </w:pPr>
      <w:r>
        <w:t xml:space="preserve">Před realizací stavby byla </w:t>
      </w:r>
      <w:r w:rsidR="008F445C">
        <w:t xml:space="preserve">(v té době </w:t>
      </w:r>
      <w:r>
        <w:t>s</w:t>
      </w:r>
      <w:r w:rsidR="008F445C">
        <w:t xml:space="preserve"> aktuálními </w:t>
      </w:r>
      <w:r>
        <w:t>spoluvlastníky</w:t>
      </w:r>
      <w:r w:rsidR="008F445C">
        <w:t>)</w:t>
      </w:r>
      <w:r>
        <w:t xml:space="preserve"> uzavřena smlouva o budoucí smlouvě o zřízení věcného břemene č. 201</w:t>
      </w:r>
      <w:r w:rsidR="008F445C">
        <w:t>1</w:t>
      </w:r>
      <w:r>
        <w:t>/00</w:t>
      </w:r>
      <w:r w:rsidR="008F445C">
        <w:t>0859</w:t>
      </w:r>
      <w:r>
        <w:t xml:space="preserve"> (viz příloha).</w:t>
      </w:r>
    </w:p>
    <w:p w:rsidR="00B6266C" w:rsidRDefault="002F4B70" w:rsidP="00D638FC">
      <w:pPr>
        <w:pStyle w:val="vlevo"/>
      </w:pPr>
      <w:r>
        <w:t xml:space="preserve">V současné době je nutné se spoluvlastníky uzavřít konečnou smlouvu o zřízení služebnosti. </w:t>
      </w:r>
      <w:r w:rsidR="006F30B3">
        <w:t xml:space="preserve">Smlouva o zřízení </w:t>
      </w:r>
      <w:r>
        <w:t>služebnosti</w:t>
      </w:r>
      <w:r w:rsidR="006F30B3">
        <w:t xml:space="preserve"> bude tedy uzavřena mezi </w:t>
      </w:r>
      <w:r w:rsidR="00B6266C">
        <w:t xml:space="preserve">vlastníkem </w:t>
      </w:r>
      <w:r w:rsidR="008F445C">
        <w:t>veřejného osvětlení</w:t>
      </w:r>
      <w:r w:rsidR="00DD4A4B">
        <w:t xml:space="preserve"> </w:t>
      </w:r>
      <w:r w:rsidR="00DA74EC">
        <w:t>(statutární město Plzeň)</w:t>
      </w:r>
      <w:r w:rsidR="00235DBD">
        <w:t xml:space="preserve"> a</w:t>
      </w:r>
      <w:r w:rsidR="00B6266C">
        <w:t xml:space="preserve"> </w:t>
      </w:r>
      <w:r>
        <w:t>spolu</w:t>
      </w:r>
      <w:r w:rsidR="00B6266C">
        <w:t>vlastník</w:t>
      </w:r>
      <w:r>
        <w:t>y</w:t>
      </w:r>
      <w:r w:rsidR="00B6266C">
        <w:t xml:space="preserve"> </w:t>
      </w:r>
      <w:r w:rsidR="00423050">
        <w:t>pozemk</w:t>
      </w:r>
      <w:r>
        <w:t>u</w:t>
      </w:r>
      <w:r w:rsidR="00423050">
        <w:t xml:space="preserve"> </w:t>
      </w:r>
      <w:proofErr w:type="spellStart"/>
      <w:r w:rsidR="00423050">
        <w:t>parc</w:t>
      </w:r>
      <w:proofErr w:type="spellEnd"/>
      <w:r w:rsidR="00423050">
        <w:t xml:space="preserve">. č. </w:t>
      </w:r>
      <w:r w:rsidR="008F445C">
        <w:t>87</w:t>
      </w:r>
      <w:r w:rsidR="00423050">
        <w:t xml:space="preserve">,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</w:t>
      </w:r>
      <w:r w:rsidR="008F445C">
        <w:t>Plzeň</w:t>
      </w:r>
      <w:r w:rsidR="00DA74EC">
        <w:t xml:space="preserve"> (</w:t>
      </w:r>
      <w:r w:rsidR="008F445C">
        <w:rPr>
          <w:szCs w:val="24"/>
        </w:rPr>
        <w:t>paní Mgr. Petr</w:t>
      </w:r>
      <w:r w:rsidR="00F45893">
        <w:rPr>
          <w:szCs w:val="24"/>
        </w:rPr>
        <w:t>a</w:t>
      </w:r>
      <w:r w:rsidR="008F445C">
        <w:rPr>
          <w:szCs w:val="24"/>
        </w:rPr>
        <w:t xml:space="preserve"> </w:t>
      </w:r>
      <w:proofErr w:type="spellStart"/>
      <w:r w:rsidR="008F445C">
        <w:rPr>
          <w:szCs w:val="24"/>
        </w:rPr>
        <w:t>Czinnerov</w:t>
      </w:r>
      <w:r w:rsidR="00F45893">
        <w:rPr>
          <w:szCs w:val="24"/>
        </w:rPr>
        <w:t>á</w:t>
      </w:r>
      <w:proofErr w:type="spellEnd"/>
      <w:r w:rsidR="008F445C">
        <w:rPr>
          <w:szCs w:val="24"/>
        </w:rPr>
        <w:t>, pan Jiří Lacin</w:t>
      </w:r>
      <w:r w:rsidR="00F45893">
        <w:rPr>
          <w:szCs w:val="24"/>
        </w:rPr>
        <w:t>ý</w:t>
      </w:r>
      <w:r w:rsidR="008F445C">
        <w:rPr>
          <w:szCs w:val="24"/>
        </w:rPr>
        <w:t>, pan Richard Lacin</w:t>
      </w:r>
      <w:r w:rsidR="00F45893">
        <w:rPr>
          <w:szCs w:val="24"/>
        </w:rPr>
        <w:t>ý</w:t>
      </w:r>
      <w:r w:rsidR="008F445C">
        <w:rPr>
          <w:szCs w:val="24"/>
        </w:rPr>
        <w:t xml:space="preserve"> a pan Mgr. Oldřich</w:t>
      </w:r>
      <w:r w:rsidR="00F45893">
        <w:rPr>
          <w:szCs w:val="24"/>
        </w:rPr>
        <w:t xml:space="preserve"> </w:t>
      </w:r>
      <w:r w:rsidR="008F445C">
        <w:rPr>
          <w:szCs w:val="24"/>
        </w:rPr>
        <w:t>Vokurk</w:t>
      </w:r>
      <w:r w:rsidR="00F45893">
        <w:rPr>
          <w:szCs w:val="24"/>
        </w:rPr>
        <w:t>a</w:t>
      </w:r>
      <w:r w:rsidR="00603193">
        <w:t>)</w:t>
      </w:r>
      <w:r w:rsidR="00F45893">
        <w:t>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432294" w:rsidP="00D638FC">
      <w:pPr>
        <w:pStyle w:val="vlevo"/>
        <w:rPr>
          <w:bCs/>
        </w:rPr>
      </w:pPr>
      <w:r>
        <w:t xml:space="preserve">Zřízení služebnosti </w:t>
      </w:r>
      <w:r w:rsidR="00976946" w:rsidRPr="00ED38B7">
        <w:t>inženýrské sítě</w:t>
      </w:r>
      <w:r w:rsidR="00976946" w:rsidRPr="00C83AD1">
        <w:t xml:space="preserve"> dle </w:t>
      </w:r>
      <w:r w:rsidR="00F47E8E" w:rsidRPr="00C83AD1">
        <w:t xml:space="preserve">§ 1267 a </w:t>
      </w:r>
      <w:r w:rsidR="002F4B70">
        <w:t>§ 1268</w:t>
      </w:r>
      <w:r w:rsidR="00F47E8E">
        <w:t xml:space="preserve"> občanského zákoníku</w:t>
      </w:r>
      <w:r w:rsidR="00976946" w:rsidRPr="00C83AD1">
        <w:t>, která bude spočívat v oprávnění zřídit (umístit)</w:t>
      </w:r>
      <w:r w:rsidR="00F47E8E">
        <w:t xml:space="preserve"> a</w:t>
      </w:r>
      <w:r w:rsidR="00976946" w:rsidRPr="00C83AD1">
        <w:t xml:space="preserve"> provozovat </w:t>
      </w:r>
      <w:r w:rsidR="00235DBD">
        <w:t>veřejné osvětlení</w:t>
      </w:r>
      <w:r w:rsidR="00881439" w:rsidRPr="00C83AD1">
        <w:t xml:space="preserve"> na</w:t>
      </w:r>
      <w:r w:rsidR="00881439">
        <w:t xml:space="preserve"> </w:t>
      </w:r>
      <w:r w:rsidR="00235DBD">
        <w:t xml:space="preserve">budově </w:t>
      </w:r>
      <w:proofErr w:type="gramStart"/>
      <w:r w:rsidR="00235DBD">
        <w:t>č.p.</w:t>
      </w:r>
      <w:proofErr w:type="gramEnd"/>
      <w:r w:rsidR="00235DBD">
        <w:t xml:space="preserve"> 64, která je součástí pozemku </w:t>
      </w:r>
      <w:proofErr w:type="spellStart"/>
      <w:r w:rsidR="00235DBD">
        <w:t>parc</w:t>
      </w:r>
      <w:proofErr w:type="spellEnd"/>
      <w:r w:rsidR="00235DBD">
        <w:t xml:space="preserve">. č. 87, </w:t>
      </w:r>
      <w:proofErr w:type="spellStart"/>
      <w:r w:rsidR="00235DBD">
        <w:t>k.ú</w:t>
      </w:r>
      <w:proofErr w:type="spellEnd"/>
      <w:r w:rsidR="00235DBD">
        <w:t>. Plzeň</w:t>
      </w:r>
      <w:r w:rsidR="00881439">
        <w:t>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638FC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603193">
      <w:pPr>
        <w:pStyle w:val="Zkladntextodsazen"/>
        <w:ind w:firstLine="0"/>
        <w:jc w:val="both"/>
      </w:pPr>
      <w:r>
        <w:rPr>
          <w:szCs w:val="24"/>
        </w:rPr>
        <w:t xml:space="preserve">Služebnost bude zřízena za jednorázově uhrazenou cenu, která bude </w:t>
      </w:r>
      <w:r w:rsidR="00F47E8E">
        <w:rPr>
          <w:szCs w:val="24"/>
        </w:rPr>
        <w:t xml:space="preserve">činit </w:t>
      </w:r>
      <w:r w:rsidR="00881439">
        <w:rPr>
          <w:szCs w:val="24"/>
        </w:rPr>
        <w:t>1</w:t>
      </w:r>
      <w:r w:rsidR="00235DBD">
        <w:rPr>
          <w:szCs w:val="24"/>
        </w:rPr>
        <w:t>0.000</w:t>
      </w:r>
      <w:r w:rsidR="00F47E8E">
        <w:rPr>
          <w:szCs w:val="24"/>
        </w:rPr>
        <w:t>,- Kč</w:t>
      </w:r>
      <w:r w:rsidR="00D638FC">
        <w:rPr>
          <w:szCs w:val="24"/>
        </w:rPr>
        <w:t>.</w:t>
      </w:r>
      <w:r w:rsidR="00881439">
        <w:rPr>
          <w:szCs w:val="24"/>
        </w:rPr>
        <w:t xml:space="preserve"> Tuto cenu za zřízení služebnosti uhradí </w:t>
      </w:r>
      <w:r w:rsidR="00235DBD">
        <w:rPr>
          <w:szCs w:val="24"/>
        </w:rPr>
        <w:t>povinným statutární město Plzeň.</w:t>
      </w:r>
    </w:p>
    <w:p w:rsidR="00D150F1" w:rsidRDefault="00D150F1" w:rsidP="00D638FC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D638FC">
      <w:pPr>
        <w:pStyle w:val="ostzahl"/>
      </w:pPr>
      <w:r>
        <w:t>8. Dříve přijatá usnesení orgánů města nebo městských obvodů, která s tímto návrhem souvisejí</w:t>
      </w:r>
    </w:p>
    <w:p w:rsidR="00D150F1" w:rsidRDefault="00F85461" w:rsidP="00D638FC">
      <w:pPr>
        <w:pStyle w:val="vlevo"/>
      </w:pPr>
      <w:r>
        <w:rPr>
          <w:szCs w:val="24"/>
        </w:rPr>
        <w:t>RMP č. 8</w:t>
      </w:r>
      <w:r>
        <w:rPr>
          <w:szCs w:val="24"/>
        </w:rPr>
        <w:t>62</w:t>
      </w:r>
      <w:r>
        <w:rPr>
          <w:szCs w:val="24"/>
        </w:rPr>
        <w:t xml:space="preserve"> ze dne 14. 8. 2014</w:t>
      </w:r>
      <w:r w:rsidR="00963392">
        <w:t>.</w:t>
      </w:r>
    </w:p>
    <w:p w:rsidR="00D150F1" w:rsidRDefault="00D150F1" w:rsidP="00D638FC">
      <w:pPr>
        <w:pStyle w:val="ostzahl"/>
      </w:pPr>
      <w:r>
        <w:t>9. Závazky či pohledávky vůči městu Plzni</w:t>
      </w:r>
    </w:p>
    <w:p w:rsidR="00D150F1" w:rsidRDefault="00D150F1" w:rsidP="00D638FC">
      <w:pPr>
        <w:pStyle w:val="vlevo"/>
      </w:pPr>
      <w:r>
        <w:t>Nejsou zjišťovány.</w:t>
      </w:r>
    </w:p>
    <w:p w:rsidR="00D638FC" w:rsidRDefault="00D638FC" w:rsidP="00D638FC">
      <w:pPr>
        <w:pStyle w:val="vlevo"/>
      </w:pPr>
    </w:p>
    <w:p w:rsidR="005310EF" w:rsidRPr="00D638FC" w:rsidRDefault="005310EF" w:rsidP="00D638FC">
      <w:pPr>
        <w:pStyle w:val="vlevo"/>
        <w:rPr>
          <w:b/>
          <w:spacing w:val="22"/>
        </w:rPr>
      </w:pPr>
      <w:r w:rsidRPr="00D638FC">
        <w:rPr>
          <w:b/>
          <w:spacing w:val="22"/>
        </w:rPr>
        <w:t>10. Přílohy</w:t>
      </w:r>
    </w:p>
    <w:p w:rsidR="00D150F1" w:rsidRDefault="00D150F1" w:rsidP="00D638FC">
      <w:pPr>
        <w:pStyle w:val="vlevo"/>
      </w:pPr>
    </w:p>
    <w:p w:rsidR="00235DBD" w:rsidRDefault="00235DBD" w:rsidP="00235DBD">
      <w:pPr>
        <w:pStyle w:val="vlevo"/>
      </w:pPr>
      <w:r>
        <w:t>P1 –</w:t>
      </w:r>
      <w:r w:rsidRPr="00394427">
        <w:t xml:space="preserve"> </w:t>
      </w:r>
      <w:r>
        <w:t>orientační mapa</w:t>
      </w:r>
    </w:p>
    <w:p w:rsidR="00235DBD" w:rsidRDefault="00235DBD" w:rsidP="00235DBD">
      <w:pPr>
        <w:pStyle w:val="vlevo"/>
      </w:pPr>
      <w:r>
        <w:t>P2 –</w:t>
      </w:r>
      <w:r w:rsidRPr="003724F5">
        <w:t xml:space="preserve"> </w:t>
      </w:r>
      <w:r>
        <w:t>fotodokumentace</w:t>
      </w:r>
    </w:p>
    <w:p w:rsidR="00235DBD" w:rsidRDefault="00235DBD" w:rsidP="00235DBD">
      <w:pPr>
        <w:pStyle w:val="vlevo"/>
      </w:pPr>
      <w:r>
        <w:t>P3 –</w:t>
      </w:r>
      <w:r w:rsidRPr="003724F5">
        <w:t xml:space="preserve"> </w:t>
      </w:r>
      <w:r>
        <w:t>letecký snímek</w:t>
      </w:r>
    </w:p>
    <w:p w:rsidR="00235DBD" w:rsidRDefault="00235DBD" w:rsidP="00235DBD">
      <w:pPr>
        <w:pStyle w:val="vlevo"/>
      </w:pPr>
      <w:r>
        <w:t>P4 – územní plán</w:t>
      </w:r>
    </w:p>
    <w:p w:rsidR="005D49C5" w:rsidRDefault="00235DBD" w:rsidP="00235DBD">
      <w:pPr>
        <w:pStyle w:val="vlevo"/>
      </w:pPr>
      <w:r>
        <w:t>P5 – městské pozemky – modrá mapa</w:t>
      </w:r>
    </w:p>
    <w:p w:rsidR="00E14663" w:rsidRDefault="00E14663" w:rsidP="00D638FC">
      <w:pPr>
        <w:pStyle w:val="vlevo"/>
      </w:pPr>
      <w:r>
        <w:t>P6 – smlouva o budoucí smlouvě o zřízení věcného břemene</w:t>
      </w:r>
    </w:p>
    <w:p w:rsidR="00F85461" w:rsidRDefault="00F85461" w:rsidP="00D638FC">
      <w:pPr>
        <w:pStyle w:val="vlevo"/>
      </w:pPr>
      <w:r>
        <w:t xml:space="preserve">P7 – usnesení </w:t>
      </w:r>
      <w:r>
        <w:rPr>
          <w:szCs w:val="24"/>
        </w:rPr>
        <w:t>RMP č. 862</w:t>
      </w:r>
      <w:bookmarkStart w:id="0" w:name="_GoBack"/>
      <w:bookmarkEnd w:id="0"/>
      <w:r>
        <w:rPr>
          <w:szCs w:val="24"/>
        </w:rPr>
        <w:t xml:space="preserve"> ze dne 14. 8. 2014</w:t>
      </w:r>
    </w:p>
    <w:sectPr w:rsidR="00F85461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422AB"/>
    <w:rsid w:val="00060D1C"/>
    <w:rsid w:val="000778C1"/>
    <w:rsid w:val="00086650"/>
    <w:rsid w:val="001720D5"/>
    <w:rsid w:val="001B4639"/>
    <w:rsid w:val="00235DBD"/>
    <w:rsid w:val="002F4B70"/>
    <w:rsid w:val="00317E2A"/>
    <w:rsid w:val="003724F5"/>
    <w:rsid w:val="00394427"/>
    <w:rsid w:val="00395ABE"/>
    <w:rsid w:val="00423050"/>
    <w:rsid w:val="00432294"/>
    <w:rsid w:val="005310EF"/>
    <w:rsid w:val="00586CC1"/>
    <w:rsid w:val="005D49C5"/>
    <w:rsid w:val="00603193"/>
    <w:rsid w:val="00697DF0"/>
    <w:rsid w:val="006F30B3"/>
    <w:rsid w:val="007A246E"/>
    <w:rsid w:val="00881439"/>
    <w:rsid w:val="008F445C"/>
    <w:rsid w:val="00932CEA"/>
    <w:rsid w:val="00963392"/>
    <w:rsid w:val="009644EA"/>
    <w:rsid w:val="009743BD"/>
    <w:rsid w:val="00976946"/>
    <w:rsid w:val="009B2D8D"/>
    <w:rsid w:val="00AF2C4E"/>
    <w:rsid w:val="00B6266C"/>
    <w:rsid w:val="00BA3788"/>
    <w:rsid w:val="00BB31E0"/>
    <w:rsid w:val="00C15B97"/>
    <w:rsid w:val="00CD437C"/>
    <w:rsid w:val="00D150F1"/>
    <w:rsid w:val="00D638FC"/>
    <w:rsid w:val="00DA74EC"/>
    <w:rsid w:val="00DC00B4"/>
    <w:rsid w:val="00DC1603"/>
    <w:rsid w:val="00DD4A4B"/>
    <w:rsid w:val="00E14663"/>
    <w:rsid w:val="00E518E3"/>
    <w:rsid w:val="00F45893"/>
    <w:rsid w:val="00F47E8E"/>
    <w:rsid w:val="00F76D6C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638FC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E857-68B5-4D84-8C78-603EEE8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2</cp:revision>
  <cp:lastPrinted>2014-07-30T06:47:00Z</cp:lastPrinted>
  <dcterms:created xsi:type="dcterms:W3CDTF">2014-08-18T07:20:00Z</dcterms:created>
  <dcterms:modified xsi:type="dcterms:W3CDTF">2014-08-18T07:20:00Z</dcterms:modified>
</cp:coreProperties>
</file>