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3A" w:rsidRDefault="0097173A" w:rsidP="0097173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97173A" w:rsidTr="0097173A">
        <w:tc>
          <w:tcPr>
            <w:tcW w:w="3472" w:type="dxa"/>
            <w:hideMark/>
          </w:tcPr>
          <w:p w:rsidR="0097173A" w:rsidRDefault="0097173A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158" w:type="dxa"/>
            <w:hideMark/>
          </w:tcPr>
          <w:p w:rsidR="0097173A" w:rsidRDefault="003B3AAA" w:rsidP="00620378">
            <w:pPr>
              <w:pStyle w:val="Zpat"/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="00667F9A">
              <w:rPr>
                <w:i/>
              </w:rPr>
              <w:t xml:space="preserve">. </w:t>
            </w:r>
            <w:r>
              <w:rPr>
                <w:i/>
              </w:rPr>
              <w:t>ledna 2015</w:t>
            </w:r>
          </w:p>
        </w:tc>
        <w:tc>
          <w:tcPr>
            <w:tcW w:w="3654" w:type="dxa"/>
            <w:hideMark/>
          </w:tcPr>
          <w:p w:rsidR="0097173A" w:rsidRDefault="003B3AAA" w:rsidP="008749F3">
            <w:pPr>
              <w:jc w:val="right"/>
              <w:rPr>
                <w:b/>
              </w:rPr>
            </w:pPr>
            <w:r>
              <w:rPr>
                <w:b/>
              </w:rPr>
              <w:t>PRIM</w:t>
            </w:r>
            <w:r w:rsidR="00580174">
              <w:rPr>
                <w:b/>
              </w:rPr>
              <w:t>/</w:t>
            </w:r>
            <w:r w:rsidR="008749F3">
              <w:rPr>
                <w:b/>
              </w:rPr>
              <w:t>2</w:t>
            </w:r>
          </w:p>
        </w:tc>
      </w:tr>
    </w:tbl>
    <w:p w:rsidR="0097173A" w:rsidRDefault="0097173A" w:rsidP="0097173A">
      <w:pPr>
        <w:pStyle w:val="vlevo"/>
      </w:pPr>
    </w:p>
    <w:p w:rsidR="0097173A" w:rsidRDefault="0097173A" w:rsidP="0097173A">
      <w:pPr>
        <w:pStyle w:val="vlevo"/>
      </w:pPr>
    </w:p>
    <w:p w:rsidR="0097173A" w:rsidRDefault="0097173A" w:rsidP="0097173A">
      <w:pPr>
        <w:pStyle w:val="nadpcent"/>
        <w:rPr>
          <w:lang w:val="de-DE"/>
        </w:rPr>
      </w:pPr>
      <w:r>
        <w:rPr>
          <w:lang w:val="de-DE"/>
        </w:rPr>
        <w:t>INFORMATIVNÍ ZP</w:t>
      </w:r>
      <w:bookmarkStart w:id="0" w:name="_GoBack"/>
      <w:bookmarkEnd w:id="0"/>
      <w:r>
        <w:rPr>
          <w:lang w:val="de-DE"/>
        </w:rPr>
        <w:t>RÁVA</w:t>
      </w:r>
    </w:p>
    <w:p w:rsidR="0097173A" w:rsidRDefault="0097173A" w:rsidP="0097173A">
      <w:pPr>
        <w:pStyle w:val="vlevo"/>
        <w:rPr>
          <w:i/>
        </w:rPr>
      </w:pPr>
      <w:r>
        <w:t xml:space="preserve">pro jednání ZMP dne: </w:t>
      </w:r>
      <w:r w:rsidR="00580174">
        <w:rPr>
          <w:i/>
        </w:rPr>
        <w:t>2</w:t>
      </w:r>
      <w:r w:rsidR="003B3AAA">
        <w:rPr>
          <w:i/>
        </w:rPr>
        <w:t>9. ledna 2015</w:t>
      </w:r>
    </w:p>
    <w:p w:rsidR="0097173A" w:rsidRDefault="0097173A" w:rsidP="0097173A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97173A" w:rsidTr="0097173A">
        <w:trPr>
          <w:cantSplit/>
        </w:trPr>
        <w:tc>
          <w:tcPr>
            <w:tcW w:w="1275" w:type="dxa"/>
            <w:hideMark/>
          </w:tcPr>
          <w:p w:rsidR="0097173A" w:rsidRDefault="0097173A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97173A" w:rsidRDefault="0097173A">
            <w:pPr>
              <w:pStyle w:val="vlevo"/>
              <w:rPr>
                <w:i/>
              </w:rPr>
            </w:pPr>
            <w:r>
              <w:rPr>
                <w:i/>
              </w:rPr>
              <w:t>postupu orgánů města reagujícího na výsledek místního referenda</w:t>
            </w:r>
          </w:p>
        </w:tc>
      </w:tr>
    </w:tbl>
    <w:p w:rsidR="0097173A" w:rsidRDefault="0097173A" w:rsidP="0097173A">
      <w:pPr>
        <w:ind w:left="67"/>
        <w:jc w:val="both"/>
      </w:pPr>
    </w:p>
    <w:p w:rsidR="00E314BE" w:rsidRDefault="00E314BE" w:rsidP="00556FC8">
      <w:pPr>
        <w:spacing w:after="120" w:line="276" w:lineRule="auto"/>
        <w:jc w:val="both"/>
        <w:rPr>
          <w:sz w:val="22"/>
          <w:szCs w:val="22"/>
        </w:rPr>
      </w:pPr>
    </w:p>
    <w:p w:rsidR="0097173A" w:rsidRPr="008E69F7" w:rsidRDefault="00F4724A" w:rsidP="00556ED7">
      <w:pPr>
        <w:spacing w:after="120" w:line="276" w:lineRule="auto"/>
        <w:jc w:val="both"/>
        <w:rPr>
          <w:sz w:val="22"/>
          <w:szCs w:val="22"/>
        </w:rPr>
      </w:pPr>
      <w:r w:rsidRPr="008E69F7">
        <w:rPr>
          <w:sz w:val="22"/>
          <w:szCs w:val="22"/>
        </w:rPr>
        <w:t xml:space="preserve">V době od </w:t>
      </w:r>
      <w:r w:rsidR="003B3AAA">
        <w:rPr>
          <w:sz w:val="22"/>
          <w:szCs w:val="22"/>
        </w:rPr>
        <w:t xml:space="preserve">posledního </w:t>
      </w:r>
      <w:r w:rsidR="0097173A" w:rsidRPr="008E69F7">
        <w:rPr>
          <w:sz w:val="22"/>
          <w:szCs w:val="22"/>
        </w:rPr>
        <w:t>zasedání Zastupitelstva města Plzně do zpracov</w:t>
      </w:r>
      <w:r w:rsidR="003B3AAA">
        <w:rPr>
          <w:sz w:val="22"/>
          <w:szCs w:val="22"/>
        </w:rPr>
        <w:t>ání této informativní zprávy (16. led</w:t>
      </w:r>
      <w:r w:rsidR="00B32BD7">
        <w:rPr>
          <w:sz w:val="22"/>
          <w:szCs w:val="22"/>
        </w:rPr>
        <w:t>n</w:t>
      </w:r>
      <w:r w:rsidR="001C4F75">
        <w:rPr>
          <w:sz w:val="22"/>
          <w:szCs w:val="22"/>
        </w:rPr>
        <w:t>a 2014</w:t>
      </w:r>
      <w:r w:rsidR="0097173A" w:rsidRPr="008E69F7">
        <w:rPr>
          <w:sz w:val="22"/>
          <w:szCs w:val="22"/>
        </w:rPr>
        <w:t>) se v souvislosti s postupem orgánů města reagujícího na výsledek místního referenda udály následující skutečnosti.</w:t>
      </w:r>
    </w:p>
    <w:p w:rsidR="008E7FF1" w:rsidRDefault="003B3AAA" w:rsidP="008E7FF1">
      <w:pPr>
        <w:spacing w:after="120"/>
        <w:jc w:val="both"/>
        <w:rPr>
          <w:sz w:val="22"/>
          <w:szCs w:val="22"/>
        </w:rPr>
      </w:pPr>
      <w:r w:rsidRPr="003B3AAA">
        <w:rPr>
          <w:sz w:val="22"/>
          <w:szCs w:val="22"/>
        </w:rPr>
        <w:t xml:space="preserve">Dne 16. </w:t>
      </w:r>
      <w:r>
        <w:rPr>
          <w:sz w:val="22"/>
          <w:szCs w:val="22"/>
        </w:rPr>
        <w:t>p</w:t>
      </w:r>
      <w:r w:rsidRPr="003B3AAA">
        <w:rPr>
          <w:sz w:val="22"/>
          <w:szCs w:val="22"/>
        </w:rPr>
        <w:t xml:space="preserve">rosince </w:t>
      </w:r>
      <w:r>
        <w:rPr>
          <w:sz w:val="22"/>
          <w:szCs w:val="22"/>
        </w:rPr>
        <w:t>2014 obdržel Magistrát města Plzně výzvu investora k zaplacení částky ve výši 1.835.369.792,- Kč s příslušenstvím. Investor v dopise uvádí, že město vědomými a úmyslnými kroky zcela zmařilo možnost realizace projektu investora, čímž se dopustilo právního jednání, které je v rozporu s jeho smluvními a/nebo zákonnými povinnostmi a dále je rovněž v rozporu s dobrými mravy.  V příčinné souvislosti s protiprávním jednáním města vznikla dle názoru investora investorovi škoda v celkové výši 1.835.369.792,- Kč představující jednak skutečnou škodu a jednak ušlý zisk v důsledku zmaření projektu. Výše škody byla vyčíslena dle sdělení inv</w:t>
      </w:r>
      <w:r w:rsidR="008E7FF1">
        <w:rPr>
          <w:sz w:val="22"/>
          <w:szCs w:val="22"/>
        </w:rPr>
        <w:t>estora znaleckým posudkem. Jelikož mezi městem a investorem nedošlo k mimosoudnímu vyřešení sporu, vyzval investor město uvedeným dopisem k neprodlené úhradě požadované částky, a to na účet investora nejpozději do 7 dnů od doručení jeho výzvy městu.</w:t>
      </w:r>
    </w:p>
    <w:p w:rsidR="00380DBE" w:rsidRDefault="008E7FF1" w:rsidP="008E7FF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tento dopis investora reagovalo město dopisem primátora ze dne 19. prosince 2014, kterým </w:t>
      </w:r>
      <w:r w:rsidR="005749A3">
        <w:rPr>
          <w:sz w:val="22"/>
          <w:szCs w:val="22"/>
        </w:rPr>
        <w:t xml:space="preserve">vyjádřilo zásadní nesouhlas s tvrzením investora o protiprávním jednání města a s ním spojené odpovědnosti města za investorem tvrzenou škodu, vyzvalo investora k předložení jím zmiňovaného znaleckého posudku a potvrdilo investorovi již před tím vyjádřenou vůli uskutečnit k dané problematice společné jednání. </w:t>
      </w:r>
    </w:p>
    <w:p w:rsidR="005749A3" w:rsidRDefault="005749A3" w:rsidP="008E7FF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Souběžně se shora uvedenou korespondencí byl dohodnut termín společného jednání města, investora a jejich právních zástupců.</w:t>
      </w:r>
    </w:p>
    <w:p w:rsidR="005749A3" w:rsidRDefault="005749A3" w:rsidP="008E7FF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 společnému jednání došlo dne 13. ledna 2015 v kanceláři primátora města. Na tomto jednání právní zástupce investora informoval zástupce města o jím podané žalobě k Okresnímu </w:t>
      </w:r>
      <w:r w:rsidR="00380DBE">
        <w:rPr>
          <w:sz w:val="22"/>
          <w:szCs w:val="22"/>
        </w:rPr>
        <w:t>soudu Plzeň</w:t>
      </w:r>
      <w:r w:rsidR="00380DBE">
        <w:rPr>
          <w:sz w:val="22"/>
          <w:szCs w:val="22"/>
        </w:rPr>
        <w:noBreakHyphen/>
      </w:r>
      <w:r>
        <w:rPr>
          <w:sz w:val="22"/>
          <w:szCs w:val="22"/>
        </w:rPr>
        <w:t>město (žaloba byla podána dne 8. ledna 2015). Právní zástupce investora zopakoval na jednání svůj názor o protiprávním jednání města, které zapříčinilo</w:t>
      </w:r>
      <w:r w:rsidR="00977637">
        <w:rPr>
          <w:sz w:val="22"/>
          <w:szCs w:val="22"/>
        </w:rPr>
        <w:t xml:space="preserve"> škodu investora, jíž se nyní investor svojí žalobou po městě domáhá. Právní zástupce dále uvedl, že pro investora je prioritou dohoda s městem na mimosoudním vyřešení sporu, když zopakoval jeho návrh řešení, a to odkup pozemků investora do vlastnictví města za částku 1,4 mld. Kč zahrnující i narovnání vzniklé škody. Právní zástupce též uvedl, že bude-li mít město zájem pouze na odkupu pozemků investora</w:t>
      </w:r>
      <w:r w:rsidR="00380DBE">
        <w:rPr>
          <w:sz w:val="22"/>
          <w:szCs w:val="22"/>
        </w:rPr>
        <w:t xml:space="preserve"> </w:t>
      </w:r>
      <w:r w:rsidR="00977637">
        <w:rPr>
          <w:sz w:val="22"/>
          <w:szCs w:val="22"/>
        </w:rPr>
        <w:t>bez současného řešení náhrady škody, je tento připraven je městu prodat a pokračovat v soudním sporu o náhradu škody. Zástupci města sdělili investorovi své překvapení nad podáním žaloby před samotným jednáním a požádali právního zástupce investora o předání žaloby a znaleckého posudku, aby se s nimi mohli blíže seznámit. Právní zástupce předal na jednání právním zástu</w:t>
      </w:r>
      <w:r w:rsidR="00380DBE">
        <w:rPr>
          <w:sz w:val="22"/>
          <w:szCs w:val="22"/>
        </w:rPr>
        <w:t>pcům města text podané žaloby i </w:t>
      </w:r>
      <w:r w:rsidR="00977637">
        <w:rPr>
          <w:sz w:val="22"/>
          <w:szCs w:val="22"/>
        </w:rPr>
        <w:t>znaleckého posudku a v dalším je odkázal na spisový materiál uložený u soudu. Strany jednání se dohodly, že město poté, co se důkladně seznámí s žalobou a znaleckým posudkem</w:t>
      </w:r>
      <w:r w:rsidR="00380DBE">
        <w:rPr>
          <w:sz w:val="22"/>
          <w:szCs w:val="22"/>
        </w:rPr>
        <w:t xml:space="preserve">, bude informovat investora o dalším postupu. </w:t>
      </w:r>
      <w:r w:rsidR="009776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</w:p>
    <w:p w:rsidR="003B3AAA" w:rsidRPr="00380DBE" w:rsidRDefault="005749A3" w:rsidP="00380DB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2130"/>
        <w:gridCol w:w="3616"/>
      </w:tblGrid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 w:rsidP="00380DBE">
            <w:pPr>
              <w:pStyle w:val="Paragrafneslovan"/>
              <w:ind w:left="0" w:firstLine="0"/>
            </w:pPr>
            <w:r>
              <w:lastRenderedPageBreak/>
              <w:t xml:space="preserve">Zprávu předkládá: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Martin Zrzavecký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55362E">
            <w:pPr>
              <w:pStyle w:val="Paragrafneslovan"/>
            </w:pPr>
            <w:r>
              <w:t>primátor města</w:t>
            </w:r>
          </w:p>
        </w:tc>
      </w:tr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JUDr. D. Tomášek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vedoucí PRÁV</w:t>
            </w:r>
          </w:p>
          <w:p w:rsidR="00C25ADD" w:rsidRDefault="00380DBE">
            <w:pPr>
              <w:pStyle w:val="Paragrafneslovan"/>
            </w:pPr>
            <w:r>
              <w:t>16</w:t>
            </w:r>
            <w:r w:rsidR="005E3057">
              <w:t xml:space="preserve">. </w:t>
            </w:r>
            <w:r>
              <w:t>1. 2015</w:t>
            </w:r>
          </w:p>
        </w:tc>
      </w:tr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>
            <w:pPr>
              <w:pStyle w:val="Paragrafneslovan"/>
            </w:pPr>
            <w:r>
              <w:t>Schůze ZMP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Martin Zrzavecký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55362E">
            <w:pPr>
              <w:pStyle w:val="Paragrafneslovan"/>
            </w:pPr>
            <w:r>
              <w:t>primátor města</w:t>
            </w:r>
          </w:p>
        </w:tc>
      </w:tr>
    </w:tbl>
    <w:p w:rsidR="002A06A1" w:rsidRDefault="002A06A1"/>
    <w:sectPr w:rsidR="002A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F78"/>
    <w:multiLevelType w:val="hybridMultilevel"/>
    <w:tmpl w:val="77382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6338"/>
    <w:multiLevelType w:val="hybridMultilevel"/>
    <w:tmpl w:val="170C6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3A"/>
    <w:rsid w:val="0009337C"/>
    <w:rsid w:val="000B2000"/>
    <w:rsid w:val="000F60C7"/>
    <w:rsid w:val="001C4F75"/>
    <w:rsid w:val="001D0D26"/>
    <w:rsid w:val="001E66A0"/>
    <w:rsid w:val="002A06A1"/>
    <w:rsid w:val="003140A0"/>
    <w:rsid w:val="0032133D"/>
    <w:rsid w:val="00375210"/>
    <w:rsid w:val="00380DBE"/>
    <w:rsid w:val="003B3AAA"/>
    <w:rsid w:val="003D1B78"/>
    <w:rsid w:val="003F2EE7"/>
    <w:rsid w:val="004439B2"/>
    <w:rsid w:val="00536437"/>
    <w:rsid w:val="0055362E"/>
    <w:rsid w:val="00556ED7"/>
    <w:rsid w:val="00556FC8"/>
    <w:rsid w:val="00563F8E"/>
    <w:rsid w:val="005749A3"/>
    <w:rsid w:val="00580174"/>
    <w:rsid w:val="00580B9C"/>
    <w:rsid w:val="005A504D"/>
    <w:rsid w:val="005D2381"/>
    <w:rsid w:val="005E3057"/>
    <w:rsid w:val="00612F9F"/>
    <w:rsid w:val="00620378"/>
    <w:rsid w:val="00667F9A"/>
    <w:rsid w:val="006C6CF2"/>
    <w:rsid w:val="006D5FB2"/>
    <w:rsid w:val="006F3484"/>
    <w:rsid w:val="00731C0D"/>
    <w:rsid w:val="00736506"/>
    <w:rsid w:val="0079290E"/>
    <w:rsid w:val="00795707"/>
    <w:rsid w:val="007B087A"/>
    <w:rsid w:val="008006AC"/>
    <w:rsid w:val="00871B95"/>
    <w:rsid w:val="008749F3"/>
    <w:rsid w:val="00874B65"/>
    <w:rsid w:val="008C084B"/>
    <w:rsid w:val="008E69F7"/>
    <w:rsid w:val="008E7FF1"/>
    <w:rsid w:val="009416E4"/>
    <w:rsid w:val="009471D1"/>
    <w:rsid w:val="0097173A"/>
    <w:rsid w:val="00977637"/>
    <w:rsid w:val="0098774B"/>
    <w:rsid w:val="00992843"/>
    <w:rsid w:val="009B1469"/>
    <w:rsid w:val="009E6676"/>
    <w:rsid w:val="00A502FD"/>
    <w:rsid w:val="00B27DDA"/>
    <w:rsid w:val="00B32BD7"/>
    <w:rsid w:val="00BA0C9D"/>
    <w:rsid w:val="00C25ADD"/>
    <w:rsid w:val="00C87EF8"/>
    <w:rsid w:val="00CE7489"/>
    <w:rsid w:val="00D35EA4"/>
    <w:rsid w:val="00D40490"/>
    <w:rsid w:val="00DF751D"/>
    <w:rsid w:val="00E314BE"/>
    <w:rsid w:val="00E31977"/>
    <w:rsid w:val="00EB5A7C"/>
    <w:rsid w:val="00F4724A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084B"/>
    <w:rPr>
      <w:b/>
      <w:bCs/>
    </w:rPr>
  </w:style>
  <w:style w:type="character" w:styleId="Zvraznn">
    <w:name w:val="Emphasis"/>
    <w:basedOn w:val="Standardnpsmoodstavce"/>
    <w:uiPriority w:val="20"/>
    <w:qFormat/>
    <w:rsid w:val="008C084B"/>
    <w:rPr>
      <w:i/>
      <w:iCs/>
    </w:rPr>
  </w:style>
  <w:style w:type="paragraph" w:styleId="Odstavecseseznamem">
    <w:name w:val="List Paragraph"/>
    <w:basedOn w:val="Normln"/>
    <w:uiPriority w:val="34"/>
    <w:qFormat/>
    <w:rsid w:val="008C084B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97173A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97173A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97173A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97173A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97173A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97173A"/>
    <w:rPr>
      <w:b/>
    </w:rPr>
  </w:style>
  <w:style w:type="character" w:styleId="Odkaznakoment">
    <w:name w:val="annotation reference"/>
    <w:semiHidden/>
    <w:rsid w:val="0073650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06"/>
    <w:pPr>
      <w:ind w:firstLine="72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EA4"/>
    <w:pPr>
      <w:ind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E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084B"/>
    <w:rPr>
      <w:b/>
      <w:bCs/>
    </w:rPr>
  </w:style>
  <w:style w:type="character" w:styleId="Zvraznn">
    <w:name w:val="Emphasis"/>
    <w:basedOn w:val="Standardnpsmoodstavce"/>
    <w:uiPriority w:val="20"/>
    <w:qFormat/>
    <w:rsid w:val="008C084B"/>
    <w:rPr>
      <w:i/>
      <w:iCs/>
    </w:rPr>
  </w:style>
  <w:style w:type="paragraph" w:styleId="Odstavecseseznamem">
    <w:name w:val="List Paragraph"/>
    <w:basedOn w:val="Normln"/>
    <w:uiPriority w:val="34"/>
    <w:qFormat/>
    <w:rsid w:val="008C084B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97173A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97173A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97173A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97173A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97173A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97173A"/>
    <w:rPr>
      <w:b/>
    </w:rPr>
  </w:style>
  <w:style w:type="character" w:styleId="Odkaznakoment">
    <w:name w:val="annotation reference"/>
    <w:semiHidden/>
    <w:rsid w:val="0073650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06"/>
    <w:pPr>
      <w:ind w:firstLine="72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EA4"/>
    <w:pPr>
      <w:ind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E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Tomášek Dominik</dc:creator>
  <cp:lastModifiedBy>Rozsypalová Jindřiška</cp:lastModifiedBy>
  <cp:revision>4</cp:revision>
  <cp:lastPrinted>2013-04-15T07:14:00Z</cp:lastPrinted>
  <dcterms:created xsi:type="dcterms:W3CDTF">2015-01-16T09:33:00Z</dcterms:created>
  <dcterms:modified xsi:type="dcterms:W3CDTF">2015-01-19T09:48:00Z</dcterms:modified>
</cp:coreProperties>
</file>