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1" w:rsidRDefault="007717B6" w:rsidP="00A77341">
      <w:pPr>
        <w:pStyle w:val="Nadpis3"/>
        <w:jc w:val="right"/>
      </w:pPr>
      <w:r>
        <w:t xml:space="preserve">   </w:t>
      </w:r>
      <w:r w:rsidR="00EE726B">
        <w:t>ST</w:t>
      </w:r>
      <w:r w:rsidR="00A77341">
        <w:t>_</w:t>
      </w:r>
      <w:r w:rsidR="00EE726B">
        <w:t>3</w:t>
      </w:r>
    </w:p>
    <w:p w:rsidR="00A77341" w:rsidRDefault="00A77341" w:rsidP="00A77341">
      <w:pPr>
        <w:pStyle w:val="Nadpis3"/>
      </w:pPr>
    </w:p>
    <w:p w:rsidR="00A77341" w:rsidRDefault="00A77341" w:rsidP="00A77341">
      <w:pPr>
        <w:pStyle w:val="Nadpis3"/>
      </w:pPr>
    </w:p>
    <w:p w:rsidR="00A77341" w:rsidRDefault="00A77341" w:rsidP="00A77341">
      <w:pPr>
        <w:pStyle w:val="Nadpis3"/>
      </w:pPr>
      <w:r>
        <w:t>Důvodová zpráva</w:t>
      </w:r>
    </w:p>
    <w:p w:rsidR="00A77341" w:rsidRPr="00370DBF" w:rsidRDefault="00A77341" w:rsidP="00A77341"/>
    <w:p w:rsidR="00A77341" w:rsidRPr="009817E3" w:rsidRDefault="00A77341" w:rsidP="007717B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714" w:hanging="714"/>
        <w:rPr>
          <w:b/>
        </w:rPr>
      </w:pPr>
      <w:r w:rsidRPr="009817E3">
        <w:rPr>
          <w:b/>
        </w:rPr>
        <w:t>Název problému a jeho charakteristika</w:t>
      </w:r>
    </w:p>
    <w:p w:rsidR="00A77341" w:rsidRDefault="008C3DA6" w:rsidP="007717B6">
      <w:pPr>
        <w:pStyle w:val="Bezmezer"/>
        <w:jc w:val="both"/>
      </w:pPr>
      <w:r>
        <w:t>Stanovení</w:t>
      </w:r>
      <w:r w:rsidR="00EE726B">
        <w:t xml:space="preserve"> působnosti </w:t>
      </w:r>
      <w:r>
        <w:t xml:space="preserve">starosty a </w:t>
      </w:r>
      <w:r w:rsidR="00EE726B">
        <w:t>místostarostů MO Plzeň 3</w:t>
      </w:r>
      <w:r>
        <w:t xml:space="preserve"> v návaznosti na organizační změny v rámci ÚMO Plzeň 3</w:t>
      </w:r>
    </w:p>
    <w:p w:rsidR="00DB64A3" w:rsidRDefault="00DB64A3" w:rsidP="00DB64A3">
      <w:pPr>
        <w:spacing w:line="360" w:lineRule="auto"/>
        <w:ind w:left="714"/>
        <w:rPr>
          <w:b/>
        </w:rPr>
      </w:pPr>
    </w:p>
    <w:p w:rsidR="00A77341" w:rsidRPr="009817E3" w:rsidRDefault="00A77341" w:rsidP="007717B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714" w:hanging="714"/>
        <w:rPr>
          <w:b/>
        </w:rPr>
      </w:pPr>
      <w:r w:rsidRPr="009817E3">
        <w:rPr>
          <w:b/>
        </w:rPr>
        <w:t>Konstatování současného stavu a jeho analýza</w:t>
      </w:r>
    </w:p>
    <w:p w:rsidR="00A77341" w:rsidRDefault="00EE726B" w:rsidP="00B20064">
      <w:pPr>
        <w:jc w:val="both"/>
      </w:pPr>
      <w:r>
        <w:t xml:space="preserve">Na základě změny organizační struktury ÚMO Plzeň 3, která byla schválena Radou MO Plzeň 3 dne 19. 1. 2015 usnesením č. 1, je třeba </w:t>
      </w:r>
      <w:r w:rsidR="00A1391A">
        <w:t>upravit</w:t>
      </w:r>
      <w:bookmarkStart w:id="0" w:name="_GoBack"/>
      <w:bookmarkEnd w:id="0"/>
      <w:r>
        <w:t xml:space="preserve"> také rozdělení odpovědnosti za činnost MO Plzeň 3 v samostatné působnosti mezi starostu a místostarosty.</w:t>
      </w:r>
    </w:p>
    <w:p w:rsidR="00A77341" w:rsidRDefault="00A77341" w:rsidP="00A77341">
      <w:pPr>
        <w:widowControl w:val="0"/>
        <w:autoSpaceDE w:val="0"/>
        <w:autoSpaceDN w:val="0"/>
        <w:adjustRightInd w:val="0"/>
      </w:pPr>
      <w:r>
        <w:t xml:space="preserve">      </w:t>
      </w:r>
    </w:p>
    <w:p w:rsidR="00EE726B" w:rsidRPr="00AF2997" w:rsidRDefault="00EE726B" w:rsidP="00A77341">
      <w:pPr>
        <w:widowControl w:val="0"/>
        <w:autoSpaceDE w:val="0"/>
        <w:autoSpaceDN w:val="0"/>
        <w:adjustRightInd w:val="0"/>
        <w:rPr>
          <w:bCs/>
        </w:rPr>
      </w:pPr>
    </w:p>
    <w:p w:rsidR="00A77341" w:rsidRPr="00A47517" w:rsidRDefault="00A77341" w:rsidP="007717B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714" w:hanging="714"/>
        <w:rPr>
          <w:b/>
        </w:rPr>
      </w:pPr>
      <w:r w:rsidRPr="00A47517">
        <w:rPr>
          <w:b/>
        </w:rPr>
        <w:t>Předpokládaný cílový stav</w:t>
      </w:r>
    </w:p>
    <w:p w:rsidR="000A1A55" w:rsidRDefault="008C3DA6" w:rsidP="007717B6">
      <w:pPr>
        <w:spacing w:line="360" w:lineRule="auto"/>
      </w:pPr>
      <w:r>
        <w:t>Stanovit</w:t>
      </w:r>
      <w:r w:rsidR="00A77341">
        <w:t xml:space="preserve"> </w:t>
      </w:r>
      <w:r w:rsidR="00EE726B">
        <w:t>rozdělení odpovědnosti starosty a místostarostů za činnost MO Plzeň 3</w:t>
      </w:r>
      <w:r>
        <w:t xml:space="preserve"> v návaznosti na organizační změny v rámci ÚMO Plzeň 3</w:t>
      </w:r>
      <w:r w:rsidR="00EE726B">
        <w:t>.</w:t>
      </w:r>
    </w:p>
    <w:p w:rsidR="00EE726B" w:rsidRDefault="00EE726B" w:rsidP="007717B6">
      <w:pPr>
        <w:spacing w:line="360" w:lineRule="auto"/>
      </w:pPr>
    </w:p>
    <w:p w:rsidR="00A77341" w:rsidRPr="000A1A55" w:rsidRDefault="00A77341" w:rsidP="007717B6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rPr>
          <w:b/>
        </w:rPr>
      </w:pPr>
      <w:r w:rsidRPr="000A1A55">
        <w:rPr>
          <w:b/>
        </w:rPr>
        <w:t>Navrhované varianty řešení</w:t>
      </w:r>
    </w:p>
    <w:p w:rsidR="00A77341" w:rsidRDefault="00A77341" w:rsidP="00A0782F">
      <w:r>
        <w:t>nejsou</w:t>
      </w:r>
    </w:p>
    <w:p w:rsidR="00A77341" w:rsidRPr="002D41F6" w:rsidRDefault="00A77341" w:rsidP="00A77341"/>
    <w:p w:rsidR="00A77341" w:rsidRPr="000A1A55" w:rsidRDefault="00A77341" w:rsidP="007717B6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b/>
        </w:rPr>
      </w:pPr>
      <w:r w:rsidRPr="000A1A55">
        <w:rPr>
          <w:b/>
        </w:rPr>
        <w:t>Doporučená varianta řešení</w:t>
      </w:r>
    </w:p>
    <w:p w:rsidR="00A77341" w:rsidRDefault="00A77341" w:rsidP="00A0782F">
      <w:pPr>
        <w:spacing w:line="360" w:lineRule="auto"/>
      </w:pPr>
      <w:r>
        <w:t>viz návrh usnesení</w:t>
      </w:r>
    </w:p>
    <w:p w:rsidR="00EE726B" w:rsidRPr="00D66F78" w:rsidRDefault="00EE726B" w:rsidP="00A0782F">
      <w:pPr>
        <w:spacing w:line="360" w:lineRule="auto"/>
        <w:rPr>
          <w:b/>
        </w:rPr>
      </w:pPr>
    </w:p>
    <w:p w:rsidR="00A77341" w:rsidRPr="005631D9" w:rsidRDefault="00A77341" w:rsidP="007717B6">
      <w:pPr>
        <w:numPr>
          <w:ilvl w:val="0"/>
          <w:numId w:val="2"/>
        </w:numPr>
        <w:spacing w:line="360" w:lineRule="auto"/>
        <w:ind w:left="426" w:hanging="426"/>
      </w:pPr>
      <w:r w:rsidRPr="00A47517">
        <w:rPr>
          <w:b/>
        </w:rPr>
        <w:t xml:space="preserve">Finanční nároky řešení a možnosti finančního krytí </w:t>
      </w:r>
    </w:p>
    <w:p w:rsidR="00E4020C" w:rsidRDefault="00EE726B" w:rsidP="00EE726B">
      <w:pPr>
        <w:pStyle w:val="Bezmezer"/>
        <w:jc w:val="both"/>
      </w:pPr>
      <w:r>
        <w:t>nejsou</w:t>
      </w:r>
    </w:p>
    <w:p w:rsidR="00EE726B" w:rsidRDefault="00EE726B" w:rsidP="004D38B4">
      <w:pPr>
        <w:pStyle w:val="Bezmezer"/>
        <w:ind w:left="709"/>
        <w:jc w:val="both"/>
      </w:pPr>
    </w:p>
    <w:p w:rsidR="00A77341" w:rsidRPr="00A47517" w:rsidRDefault="00A77341" w:rsidP="00A0782F">
      <w:pPr>
        <w:numPr>
          <w:ilvl w:val="0"/>
          <w:numId w:val="2"/>
        </w:numPr>
        <w:spacing w:line="360" w:lineRule="auto"/>
        <w:ind w:left="426" w:hanging="426"/>
        <w:rPr>
          <w:b/>
        </w:rPr>
      </w:pPr>
      <w:r w:rsidRPr="00A47517">
        <w:rPr>
          <w:b/>
        </w:rPr>
        <w:t>Návrh termínů realizace a určení zodpovědných pracovníků</w:t>
      </w:r>
    </w:p>
    <w:p w:rsidR="00A77341" w:rsidRDefault="00A77341" w:rsidP="00A0782F">
      <w:pPr>
        <w:spacing w:line="360" w:lineRule="auto"/>
      </w:pPr>
      <w:r>
        <w:t>viz návrh usnesení</w:t>
      </w:r>
    </w:p>
    <w:p w:rsidR="00EE726B" w:rsidRDefault="00EE726B" w:rsidP="00A0782F">
      <w:pPr>
        <w:spacing w:line="360" w:lineRule="auto"/>
      </w:pPr>
    </w:p>
    <w:p w:rsidR="00A77341" w:rsidRPr="00A47517" w:rsidRDefault="00A77341" w:rsidP="00A0782F">
      <w:pPr>
        <w:numPr>
          <w:ilvl w:val="0"/>
          <w:numId w:val="2"/>
        </w:numPr>
        <w:spacing w:line="360" w:lineRule="auto"/>
        <w:ind w:left="426" w:hanging="426"/>
        <w:rPr>
          <w:b/>
        </w:rPr>
      </w:pPr>
      <w:r w:rsidRPr="00A47517">
        <w:rPr>
          <w:b/>
        </w:rPr>
        <w:t>Dříve vydaná usnesení</w:t>
      </w:r>
    </w:p>
    <w:p w:rsidR="00D87165" w:rsidRDefault="00EE726B">
      <w:r>
        <w:t xml:space="preserve">Usnesení ZMO 3 č. 62 ze dne </w:t>
      </w:r>
      <w:proofErr w:type="gramStart"/>
      <w:r>
        <w:t>7.11.2014</w:t>
      </w:r>
      <w:proofErr w:type="gramEnd"/>
    </w:p>
    <w:sectPr w:rsidR="00D87165" w:rsidSect="00BE204D"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52D1F"/>
    <w:multiLevelType w:val="hybridMultilevel"/>
    <w:tmpl w:val="C1D22834"/>
    <w:lvl w:ilvl="0" w:tplc="A3EC1B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5728"/>
    <w:multiLevelType w:val="hybridMultilevel"/>
    <w:tmpl w:val="DA28E2A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1"/>
    <w:rsid w:val="000470BB"/>
    <w:rsid w:val="000A1A55"/>
    <w:rsid w:val="000B6435"/>
    <w:rsid w:val="000F07CE"/>
    <w:rsid w:val="0012398B"/>
    <w:rsid w:val="001D65D0"/>
    <w:rsid w:val="00226140"/>
    <w:rsid w:val="00233151"/>
    <w:rsid w:val="002C5963"/>
    <w:rsid w:val="003266FC"/>
    <w:rsid w:val="003351F2"/>
    <w:rsid w:val="00336EA6"/>
    <w:rsid w:val="00343983"/>
    <w:rsid w:val="004D38B4"/>
    <w:rsid w:val="00503509"/>
    <w:rsid w:val="00534259"/>
    <w:rsid w:val="006815DD"/>
    <w:rsid w:val="006A2FD2"/>
    <w:rsid w:val="007717B6"/>
    <w:rsid w:val="00802153"/>
    <w:rsid w:val="00871491"/>
    <w:rsid w:val="00881F77"/>
    <w:rsid w:val="008C3DA6"/>
    <w:rsid w:val="009B1767"/>
    <w:rsid w:val="009C64F8"/>
    <w:rsid w:val="00A0782F"/>
    <w:rsid w:val="00A101EB"/>
    <w:rsid w:val="00A1391A"/>
    <w:rsid w:val="00A61F37"/>
    <w:rsid w:val="00A77341"/>
    <w:rsid w:val="00AB4800"/>
    <w:rsid w:val="00AC37FF"/>
    <w:rsid w:val="00AF0C19"/>
    <w:rsid w:val="00B20064"/>
    <w:rsid w:val="00B57D06"/>
    <w:rsid w:val="00B92EDC"/>
    <w:rsid w:val="00BC69E2"/>
    <w:rsid w:val="00BE204D"/>
    <w:rsid w:val="00C27A81"/>
    <w:rsid w:val="00C337E6"/>
    <w:rsid w:val="00CB2782"/>
    <w:rsid w:val="00CE73CD"/>
    <w:rsid w:val="00D87165"/>
    <w:rsid w:val="00DB64A3"/>
    <w:rsid w:val="00DC41E8"/>
    <w:rsid w:val="00E4020C"/>
    <w:rsid w:val="00E43B27"/>
    <w:rsid w:val="00EB458F"/>
    <w:rsid w:val="00ED1E5F"/>
    <w:rsid w:val="00E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3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77341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7734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E5F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D38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3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77341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7734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E5F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D38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Neubauerová Renáta</cp:lastModifiedBy>
  <cp:revision>6</cp:revision>
  <cp:lastPrinted>2015-01-30T10:21:00Z</cp:lastPrinted>
  <dcterms:created xsi:type="dcterms:W3CDTF">2015-01-30T10:22:00Z</dcterms:created>
  <dcterms:modified xsi:type="dcterms:W3CDTF">2015-02-02T10:41:00Z</dcterms:modified>
</cp:coreProperties>
</file>