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98" w:rsidRPr="0079728F" w:rsidRDefault="00AB6298" w:rsidP="00AB6298">
      <w:pPr>
        <w:pStyle w:val="Nadpis3"/>
        <w:rPr>
          <w:sz w:val="28"/>
          <w:szCs w:val="28"/>
        </w:rPr>
      </w:pPr>
      <w:r w:rsidRPr="0079728F">
        <w:rPr>
          <w:sz w:val="28"/>
          <w:szCs w:val="28"/>
        </w:rPr>
        <w:t>Důvodová zpráva</w:t>
      </w:r>
    </w:p>
    <w:p w:rsidR="00AB6298" w:rsidRPr="00935EEF" w:rsidRDefault="00AB6298" w:rsidP="00AB6298"/>
    <w:p w:rsidR="00AB6298" w:rsidRDefault="00AB6298" w:rsidP="00AB6298"/>
    <w:p w:rsidR="00AB6298" w:rsidRPr="00935EEF" w:rsidRDefault="00AB6298" w:rsidP="00AB6298">
      <w:pPr>
        <w:rPr>
          <w:b/>
        </w:rPr>
      </w:pPr>
      <w:r>
        <w:rPr>
          <w:b/>
        </w:rPr>
        <w:t xml:space="preserve">1. </w:t>
      </w:r>
      <w:r w:rsidRPr="00935EEF">
        <w:rPr>
          <w:b/>
        </w:rPr>
        <w:t>Název problému a jeho charakteristika</w:t>
      </w:r>
    </w:p>
    <w:p w:rsidR="00AB6298" w:rsidRPr="003C7E52" w:rsidRDefault="00AB6298" w:rsidP="00AB6298">
      <w:r>
        <w:t>V</w:t>
      </w:r>
      <w:r w:rsidRPr="003C7E52">
        <w:t>olba členů</w:t>
      </w:r>
      <w:r>
        <w:t xml:space="preserve"> Osadního výboru Radobyčice ZMO Plzeň 3</w:t>
      </w:r>
    </w:p>
    <w:p w:rsidR="00AB6298" w:rsidRDefault="00AB6298" w:rsidP="00AB6298">
      <w:pPr>
        <w:rPr>
          <w:b/>
        </w:rPr>
      </w:pPr>
    </w:p>
    <w:p w:rsidR="00AB6298" w:rsidRPr="00935EEF" w:rsidRDefault="00AB6298" w:rsidP="00AB6298">
      <w:pPr>
        <w:rPr>
          <w:b/>
        </w:rPr>
      </w:pPr>
    </w:p>
    <w:p w:rsidR="00AB6298" w:rsidRPr="00935EEF" w:rsidRDefault="00AB6298" w:rsidP="00AB6298">
      <w:pPr>
        <w:rPr>
          <w:b/>
        </w:rPr>
      </w:pPr>
      <w:r>
        <w:rPr>
          <w:b/>
        </w:rPr>
        <w:t xml:space="preserve">2. </w:t>
      </w:r>
      <w:r w:rsidRPr="00935EEF">
        <w:rPr>
          <w:b/>
        </w:rPr>
        <w:t>Konstatování současného stavu a jeho analýza</w:t>
      </w:r>
    </w:p>
    <w:p w:rsidR="005D792A" w:rsidRDefault="00AB6298" w:rsidP="00AB6298">
      <w:r>
        <w:t xml:space="preserve">Osadní výbor v Plzni Radobyčicích byl v minulém období platným poradním orgánem </w:t>
      </w:r>
      <w:r w:rsidR="005D792A">
        <w:t>z</w:t>
      </w:r>
      <w:r>
        <w:t xml:space="preserve">astupitelstva, proto </w:t>
      </w:r>
      <w:r w:rsidR="005D792A">
        <w:t>byl na jednání ZMO 3 usn. č. 63 dne 7. 11. 2014 opětovně zřízen a u</w:t>
      </w:r>
      <w:r w:rsidR="00824D3C">
        <w:t>r</w:t>
      </w:r>
      <w:r w:rsidR="005D792A">
        <w:t>čen počet jeho členů</w:t>
      </w:r>
      <w:r w:rsidR="008A24C9">
        <w:t xml:space="preserve"> na7</w:t>
      </w:r>
      <w:r w:rsidR="005D792A">
        <w:t>.</w:t>
      </w:r>
    </w:p>
    <w:p w:rsidR="005D792A" w:rsidRPr="005D792A" w:rsidRDefault="005D792A" w:rsidP="005D792A">
      <w:pPr>
        <w:rPr>
          <w:i/>
        </w:rPr>
      </w:pPr>
      <w:r w:rsidRPr="005D792A">
        <w:rPr>
          <w:i/>
        </w:rPr>
        <w:t xml:space="preserve">( </w:t>
      </w:r>
      <w:proofErr w:type="spellStart"/>
      <w:r w:rsidRPr="005D792A">
        <w:rPr>
          <w:i/>
        </w:rPr>
        <w:t>pozn</w:t>
      </w:r>
      <w:proofErr w:type="spellEnd"/>
      <w:r w:rsidRPr="005D792A">
        <w:rPr>
          <w:i/>
        </w:rPr>
        <w:t xml:space="preserve">: Dnem voleb do zastupitelstva obce </w:t>
      </w:r>
      <w:r w:rsidR="00743E16">
        <w:rPr>
          <w:i/>
        </w:rPr>
        <w:t xml:space="preserve">v listopadu 2014 </w:t>
      </w:r>
      <w:r>
        <w:rPr>
          <w:i/>
        </w:rPr>
        <w:t xml:space="preserve">zanikl </w:t>
      </w:r>
      <w:r w:rsidRPr="005D792A">
        <w:rPr>
          <w:i/>
        </w:rPr>
        <w:t>mandát všem stávajícím členům zastupitelstva obce</w:t>
      </w:r>
      <w:r w:rsidR="00CB183E">
        <w:rPr>
          <w:i/>
        </w:rPr>
        <w:t>. T</w:t>
      </w:r>
      <w:r w:rsidRPr="005D792A">
        <w:rPr>
          <w:i/>
        </w:rPr>
        <w:t>ímto okamžikem došlo i k „zániku“ dosavadního zastupitelstva obce a spolu s ním k zániku výborů. Výbory jsou orgány konkrétního zastupitelstva, takže s ukončením činnosti zastupitelstva - svého zřizovatele – zaniká i činnost výborů.</w:t>
      </w:r>
      <w:r>
        <w:rPr>
          <w:i/>
        </w:rPr>
        <w:t>)</w:t>
      </w:r>
    </w:p>
    <w:p w:rsidR="00A012FB" w:rsidRDefault="00A012FB" w:rsidP="00A012FB">
      <w:r>
        <w:t xml:space="preserve">Dalším krokem je výbor personálně obsadit. </w:t>
      </w:r>
      <w:bookmarkStart w:id="0" w:name="_GoBack"/>
      <w:bookmarkEnd w:id="0"/>
    </w:p>
    <w:p w:rsidR="00AB6298" w:rsidRDefault="00AE6A02" w:rsidP="00AB6298">
      <w:r>
        <w:t xml:space="preserve">Dle § 120, odst. 2, zákona č. 128/2000 Sb. </w:t>
      </w:r>
      <w:r w:rsidR="00A012FB">
        <w:t xml:space="preserve">o obcích </w:t>
      </w:r>
      <w:r>
        <w:t xml:space="preserve">v platném </w:t>
      </w:r>
      <w:r w:rsidR="00A012FB">
        <w:t xml:space="preserve">znění, mohou být </w:t>
      </w:r>
      <w:r>
        <w:t>členy osadního výboru ob</w:t>
      </w:r>
      <w:r w:rsidR="00CA12EF">
        <w:t>čané obce, kteří jsou přihlášeni</w:t>
      </w:r>
      <w:r>
        <w:t xml:space="preserve"> k trvalému pobytu v té části obce, pro kterou je osadní výbor zřízen, a jsou určeni zastupitelstvem obce.</w:t>
      </w:r>
    </w:p>
    <w:p w:rsidR="00CA12EF" w:rsidRDefault="00CA12EF" w:rsidP="00CA12EF">
      <w:r>
        <w:t xml:space="preserve">Dle § 120, odst. 3, zákona č. 128/2000 Sb. o obcích v platném znění předsedu osadního výboru zvolí zastupitelstvo obce z řad členů osadního výboru </w:t>
      </w:r>
    </w:p>
    <w:p w:rsidR="00AE6A02" w:rsidRPr="003C7E52" w:rsidRDefault="00AE6A02" w:rsidP="00AB6298"/>
    <w:p w:rsidR="00AB6298" w:rsidRPr="00CA12EF" w:rsidRDefault="00AB6298" w:rsidP="00AB6298">
      <w:pPr>
        <w:rPr>
          <w:b/>
          <w:sz w:val="20"/>
        </w:rPr>
      </w:pPr>
    </w:p>
    <w:p w:rsidR="00AB6298" w:rsidRPr="00935EEF" w:rsidRDefault="00AB6298" w:rsidP="00AB6298">
      <w:pPr>
        <w:rPr>
          <w:b/>
        </w:rPr>
      </w:pPr>
      <w:r>
        <w:rPr>
          <w:b/>
        </w:rPr>
        <w:t xml:space="preserve">3. </w:t>
      </w:r>
      <w:r w:rsidRPr="00935EEF">
        <w:rPr>
          <w:b/>
        </w:rPr>
        <w:t>Předpokládaný cílový stav</w:t>
      </w:r>
    </w:p>
    <w:p w:rsidR="00AB6298" w:rsidRPr="00A43F77" w:rsidRDefault="00847C2F" w:rsidP="00AB6298">
      <w:r>
        <w:t xml:space="preserve">Personální obsazení </w:t>
      </w:r>
      <w:r w:rsidR="00AB6298" w:rsidRPr="00A43F77">
        <w:t xml:space="preserve">Osadního výboru </w:t>
      </w:r>
      <w:r>
        <w:t>Radobyčice ZMO Plzeň 3.</w:t>
      </w:r>
    </w:p>
    <w:p w:rsidR="00AB6298" w:rsidRDefault="00AB6298" w:rsidP="00AB6298">
      <w:pPr>
        <w:rPr>
          <w:b/>
        </w:rPr>
      </w:pPr>
    </w:p>
    <w:p w:rsidR="00AB6298" w:rsidRPr="00935EEF" w:rsidRDefault="00AB6298" w:rsidP="00AB6298">
      <w:pPr>
        <w:rPr>
          <w:b/>
        </w:rPr>
      </w:pPr>
    </w:p>
    <w:p w:rsidR="00AB6298" w:rsidRPr="00935EEF" w:rsidRDefault="00AB6298" w:rsidP="00AB6298">
      <w:pPr>
        <w:rPr>
          <w:b/>
        </w:rPr>
      </w:pPr>
      <w:r>
        <w:rPr>
          <w:b/>
        </w:rPr>
        <w:t xml:space="preserve">4. </w:t>
      </w:r>
      <w:r w:rsidRPr="00935EEF">
        <w:rPr>
          <w:b/>
        </w:rPr>
        <w:t>Navrhované varianty řešení</w:t>
      </w:r>
    </w:p>
    <w:p w:rsidR="00AB6298" w:rsidRPr="0033613E" w:rsidRDefault="0033613E" w:rsidP="00AB6298">
      <w:r w:rsidRPr="0033613E">
        <w:t>Nejsou.</w:t>
      </w:r>
    </w:p>
    <w:p w:rsidR="00AB6298" w:rsidRDefault="00AB6298" w:rsidP="00AB6298">
      <w:pPr>
        <w:rPr>
          <w:b/>
        </w:rPr>
      </w:pPr>
    </w:p>
    <w:p w:rsidR="0033613E" w:rsidRPr="00935EEF" w:rsidRDefault="0033613E" w:rsidP="00AB6298">
      <w:pPr>
        <w:rPr>
          <w:b/>
        </w:rPr>
      </w:pPr>
    </w:p>
    <w:p w:rsidR="00AB6298" w:rsidRPr="00935EEF" w:rsidRDefault="00AB6298" w:rsidP="00AB6298">
      <w:pPr>
        <w:rPr>
          <w:b/>
        </w:rPr>
      </w:pPr>
      <w:r>
        <w:rPr>
          <w:b/>
        </w:rPr>
        <w:t xml:space="preserve">5. </w:t>
      </w:r>
      <w:r w:rsidRPr="00935EEF">
        <w:rPr>
          <w:b/>
        </w:rPr>
        <w:t>Doporučená varianta řešení</w:t>
      </w:r>
    </w:p>
    <w:p w:rsidR="00AB6298" w:rsidRPr="0033613E" w:rsidRDefault="0033613E" w:rsidP="00AB6298">
      <w:r>
        <w:t xml:space="preserve">Není. </w:t>
      </w:r>
    </w:p>
    <w:p w:rsidR="00847C2F" w:rsidRPr="00935EEF" w:rsidRDefault="00847C2F" w:rsidP="00AB6298">
      <w:pPr>
        <w:rPr>
          <w:b/>
        </w:rPr>
      </w:pPr>
    </w:p>
    <w:p w:rsidR="00AB6298" w:rsidRPr="00935EEF" w:rsidRDefault="00AB6298" w:rsidP="00AB6298">
      <w:pPr>
        <w:rPr>
          <w:b/>
        </w:rPr>
      </w:pPr>
    </w:p>
    <w:p w:rsidR="00AB6298" w:rsidRPr="00935EEF" w:rsidRDefault="00AB6298" w:rsidP="00AB6298">
      <w:pPr>
        <w:rPr>
          <w:b/>
        </w:rPr>
      </w:pPr>
      <w:r>
        <w:rPr>
          <w:b/>
        </w:rPr>
        <w:t xml:space="preserve">6. </w:t>
      </w:r>
      <w:r w:rsidRPr="00935EEF">
        <w:rPr>
          <w:b/>
        </w:rPr>
        <w:t>Finanční nároky řešení a možnosti finančního krytí (včetně všech následných například provozních nákladů)</w:t>
      </w:r>
    </w:p>
    <w:p w:rsidR="00AB6298" w:rsidRPr="00935EEF" w:rsidRDefault="00AB1EF0" w:rsidP="00AB6298">
      <w:pPr>
        <w:rPr>
          <w:b/>
        </w:rPr>
      </w:pPr>
      <w:r>
        <w:t xml:space="preserve">Pravidla </w:t>
      </w:r>
      <w:r w:rsidR="00EC7B2A">
        <w:t xml:space="preserve">pro vyplácení měsíčních odměn </w:t>
      </w:r>
      <w:r>
        <w:t>předsedům a členům výborů, kteří nejsou členy</w:t>
      </w:r>
      <w:r>
        <w:rPr>
          <w:b/>
        </w:rPr>
        <w:t xml:space="preserve"> </w:t>
      </w:r>
      <w:r w:rsidRPr="0062369C">
        <w:t>Z</w:t>
      </w:r>
      <w:r w:rsidRPr="00A457AD">
        <w:t>astupitelstva MO Plzeň 3</w:t>
      </w:r>
      <w:r w:rsidR="0033613E">
        <w:t>,</w:t>
      </w:r>
      <w:r>
        <w:t xml:space="preserve"> jsou určena usnesením ZMO 3 č. 80 ze dne 1. 12. 2014.</w:t>
      </w:r>
    </w:p>
    <w:p w:rsidR="00AB6298" w:rsidRDefault="00AB6298" w:rsidP="00AB6298">
      <w:pPr>
        <w:rPr>
          <w:b/>
        </w:rPr>
      </w:pPr>
    </w:p>
    <w:p w:rsidR="00AB6298" w:rsidRPr="00935EEF" w:rsidRDefault="00AB6298" w:rsidP="00AB6298">
      <w:pPr>
        <w:rPr>
          <w:b/>
        </w:rPr>
      </w:pPr>
    </w:p>
    <w:p w:rsidR="00AB6298" w:rsidRPr="00935EEF" w:rsidRDefault="00AB6298" w:rsidP="00AB6298">
      <w:pPr>
        <w:rPr>
          <w:b/>
        </w:rPr>
      </w:pPr>
      <w:r>
        <w:rPr>
          <w:b/>
        </w:rPr>
        <w:t xml:space="preserve">7. </w:t>
      </w:r>
      <w:r w:rsidRPr="00935EEF">
        <w:rPr>
          <w:b/>
        </w:rPr>
        <w:t>Návrh termínů realizace a určení zodpovědných pracovníků</w:t>
      </w:r>
    </w:p>
    <w:p w:rsidR="00AB6298" w:rsidRDefault="0033613E" w:rsidP="00AB6298">
      <w:pPr>
        <w:spacing w:line="360" w:lineRule="auto"/>
        <w:ind w:hanging="714"/>
      </w:pPr>
      <w:r>
        <w:t xml:space="preserve">            </w:t>
      </w:r>
      <w:r w:rsidR="00AB6298">
        <w:t>Viz návrh usnesení.</w:t>
      </w:r>
    </w:p>
    <w:p w:rsidR="00AB6298" w:rsidRPr="00935EEF" w:rsidRDefault="00AB6298" w:rsidP="00AB6298">
      <w:pPr>
        <w:rPr>
          <w:b/>
        </w:rPr>
      </w:pPr>
    </w:p>
    <w:p w:rsidR="00AB6298" w:rsidRPr="00935EEF" w:rsidRDefault="00AB6298" w:rsidP="00AB6298">
      <w:pPr>
        <w:rPr>
          <w:b/>
        </w:rPr>
      </w:pPr>
      <w:r>
        <w:rPr>
          <w:b/>
        </w:rPr>
        <w:t xml:space="preserve">8. </w:t>
      </w:r>
      <w:r w:rsidRPr="00935EEF">
        <w:rPr>
          <w:b/>
        </w:rPr>
        <w:t>Dříve vydaná usnesení</w:t>
      </w:r>
    </w:p>
    <w:p w:rsidR="00AB6298" w:rsidRDefault="00AB1EF0" w:rsidP="00AB6298">
      <w:r>
        <w:t xml:space="preserve">č. 63 ze dne </w:t>
      </w:r>
      <w:r w:rsidR="00AB6298">
        <w:t xml:space="preserve">7. </w:t>
      </w:r>
      <w:r>
        <w:t>11. 2014</w:t>
      </w:r>
    </w:p>
    <w:p w:rsidR="00AB6298" w:rsidRDefault="00AB6298" w:rsidP="00AB6298">
      <w:pPr>
        <w:rPr>
          <w:b/>
        </w:rPr>
      </w:pPr>
    </w:p>
    <w:p w:rsidR="00AB6298" w:rsidRDefault="00AB6298" w:rsidP="00AB6298">
      <w:pPr>
        <w:rPr>
          <w:b/>
        </w:rPr>
      </w:pPr>
    </w:p>
    <w:p w:rsidR="00AB6298" w:rsidRPr="00935EEF" w:rsidRDefault="00AB6298" w:rsidP="00AB6298">
      <w:pPr>
        <w:rPr>
          <w:b/>
        </w:rPr>
      </w:pPr>
      <w:r w:rsidRPr="00935EEF">
        <w:rPr>
          <w:b/>
        </w:rPr>
        <w:t>9. Závazky či pohledávky vůči městu či obvodu</w:t>
      </w:r>
    </w:p>
    <w:p w:rsidR="00300AF8" w:rsidRDefault="00AB6298">
      <w:r w:rsidRPr="001E26D6">
        <w:t>Nejsou.</w:t>
      </w:r>
    </w:p>
    <w:sectPr w:rsidR="00300AF8" w:rsidSect="00AB6298">
      <w:headerReference w:type="default" r:id="rId7"/>
      <w:pgSz w:w="11906" w:h="16838" w:code="9"/>
      <w:pgMar w:top="1418" w:right="1106" w:bottom="1135" w:left="132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298" w:rsidRDefault="00AB6298" w:rsidP="00AB6298">
      <w:r>
        <w:separator/>
      </w:r>
    </w:p>
  </w:endnote>
  <w:endnote w:type="continuationSeparator" w:id="0">
    <w:p w:rsidR="00AB6298" w:rsidRDefault="00AB6298" w:rsidP="00AB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298" w:rsidRDefault="00AB6298" w:rsidP="00AB6298">
      <w:r>
        <w:separator/>
      </w:r>
    </w:p>
  </w:footnote>
  <w:footnote w:type="continuationSeparator" w:id="0">
    <w:p w:rsidR="00AB6298" w:rsidRDefault="00AB6298" w:rsidP="00AB6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5F" w:rsidRDefault="0058415F" w:rsidP="0058415F">
    <w:pPr>
      <w:pStyle w:val="Zhlav"/>
      <w:rPr>
        <w:i/>
      </w:rPr>
    </w:pPr>
    <w:r>
      <w:rPr>
        <w:i/>
      </w:rPr>
      <w:t xml:space="preserve">Obsah zprávy projednán s p. Neubauerem, </w:t>
    </w:r>
    <w:r>
      <w:rPr>
        <w:i/>
      </w:rPr>
      <w:tab/>
      <w:t xml:space="preserve">                                               ST/5</w:t>
    </w:r>
    <w:r w:rsidRPr="00AB6298">
      <w:rPr>
        <w:i/>
      </w:rPr>
      <w:t xml:space="preserve"> ze dne 16.</w:t>
    </w:r>
    <w:r>
      <w:rPr>
        <w:i/>
      </w:rPr>
      <w:t xml:space="preserve"> </w:t>
    </w:r>
    <w:r w:rsidRPr="00AB6298">
      <w:rPr>
        <w:i/>
      </w:rPr>
      <w:t>2.</w:t>
    </w:r>
    <w:r>
      <w:rPr>
        <w:i/>
      </w:rPr>
      <w:t xml:space="preserve"> </w:t>
    </w:r>
    <w:r w:rsidRPr="00AB6298">
      <w:rPr>
        <w:i/>
      </w:rPr>
      <w:t>2015</w:t>
    </w:r>
  </w:p>
  <w:p w:rsidR="00743E16" w:rsidRPr="0058415F" w:rsidRDefault="0058415F" w:rsidP="0058415F">
    <w:pPr>
      <w:pStyle w:val="Zhlav"/>
    </w:pPr>
    <w:r>
      <w:rPr>
        <w:i/>
      </w:rPr>
      <w:t>starostou MO Plzeň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98"/>
    <w:rsid w:val="00002F87"/>
    <w:rsid w:val="00300AF8"/>
    <w:rsid w:val="0033613E"/>
    <w:rsid w:val="004A3ABD"/>
    <w:rsid w:val="0058415F"/>
    <w:rsid w:val="005D792A"/>
    <w:rsid w:val="005E6940"/>
    <w:rsid w:val="00743E16"/>
    <w:rsid w:val="00824D3C"/>
    <w:rsid w:val="00847C2F"/>
    <w:rsid w:val="008A24C9"/>
    <w:rsid w:val="00992B3E"/>
    <w:rsid w:val="00A012FB"/>
    <w:rsid w:val="00AB1EF0"/>
    <w:rsid w:val="00AB6298"/>
    <w:rsid w:val="00AE6A02"/>
    <w:rsid w:val="00CA12EF"/>
    <w:rsid w:val="00CB183E"/>
    <w:rsid w:val="00D777F2"/>
    <w:rsid w:val="00EC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6298"/>
    <w:pPr>
      <w:spacing w:after="0" w:line="240" w:lineRule="auto"/>
    </w:pPr>
    <w:rPr>
      <w:rFonts w:eastAsia="Times New Roman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B6298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B6298"/>
    <w:rPr>
      <w:rFonts w:eastAsia="Times New Roman"/>
      <w:b/>
      <w:bCs/>
      <w:lang w:eastAsia="cs-CZ"/>
    </w:rPr>
  </w:style>
  <w:style w:type="paragraph" w:styleId="Zhlav">
    <w:name w:val="header"/>
    <w:basedOn w:val="Normln"/>
    <w:link w:val="ZhlavChar"/>
    <w:rsid w:val="00AB62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6298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62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6298"/>
    <w:rPr>
      <w:rFonts w:eastAsia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24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4C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6298"/>
    <w:pPr>
      <w:spacing w:after="0" w:line="240" w:lineRule="auto"/>
    </w:pPr>
    <w:rPr>
      <w:rFonts w:eastAsia="Times New Roman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B6298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B6298"/>
    <w:rPr>
      <w:rFonts w:eastAsia="Times New Roman"/>
      <w:b/>
      <w:bCs/>
      <w:lang w:eastAsia="cs-CZ"/>
    </w:rPr>
  </w:style>
  <w:style w:type="paragraph" w:styleId="Zhlav">
    <w:name w:val="header"/>
    <w:basedOn w:val="Normln"/>
    <w:link w:val="ZhlavChar"/>
    <w:rsid w:val="00AB62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6298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62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6298"/>
    <w:rPr>
      <w:rFonts w:eastAsia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24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4C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259</Words>
  <Characters>1531</Characters>
  <Application>Microsoft Office Word</Application>
  <DocSecurity>0</DocSecurity>
  <Lines>12</Lines>
  <Paragraphs>3</Paragraphs>
  <ScaleCrop>false</ScaleCrop>
  <Company>.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Žákovcová Gabriela</dc:creator>
  <cp:lastModifiedBy>Žákovcová Gabriela</cp:lastModifiedBy>
  <cp:revision>19</cp:revision>
  <cp:lastPrinted>2015-02-04T13:28:00Z</cp:lastPrinted>
  <dcterms:created xsi:type="dcterms:W3CDTF">2015-01-28T09:37:00Z</dcterms:created>
  <dcterms:modified xsi:type="dcterms:W3CDTF">2015-02-09T10:24:00Z</dcterms:modified>
</cp:coreProperties>
</file>