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A9" w:rsidRPr="00623D50" w:rsidRDefault="001B5BA9" w:rsidP="001B5BA9">
      <w:pPr>
        <w:pStyle w:val="Zkladntext"/>
        <w:tabs>
          <w:tab w:val="left" w:pos="7797"/>
        </w:tabs>
        <w:rPr>
          <w:rFonts w:ascii="Calibri" w:hAnsi="Calibri" w:cs="Arial"/>
          <w:szCs w:val="24"/>
        </w:rPr>
      </w:pPr>
      <w:bookmarkStart w:id="0" w:name="_GoBack"/>
      <w:bookmarkEnd w:id="0"/>
      <w:r w:rsidRPr="00623D50">
        <w:rPr>
          <w:rFonts w:ascii="Calibri" w:hAnsi="Calibri" w:cs="Arial"/>
          <w:szCs w:val="24"/>
        </w:rPr>
        <w:t>Z á p i s</w:t>
      </w:r>
    </w:p>
    <w:p w:rsidR="001B5BA9" w:rsidRPr="00623D50" w:rsidRDefault="001B5BA9" w:rsidP="001B5BA9">
      <w:pPr>
        <w:pStyle w:val="Zkladntext"/>
        <w:jc w:val="both"/>
        <w:rPr>
          <w:rFonts w:ascii="Calibri" w:hAnsi="Calibri" w:cs="Arial"/>
          <w:szCs w:val="24"/>
        </w:rPr>
      </w:pPr>
      <w:r w:rsidRPr="00623D50">
        <w:rPr>
          <w:rFonts w:ascii="Calibri" w:hAnsi="Calibri" w:cs="Arial"/>
          <w:szCs w:val="24"/>
        </w:rPr>
        <w:t>z jednání výboru ZMP pro zadávání veřejných zakázek, které se konalo dne 4. února 2015 v zasedací místnosti č. 31, náměstí Republiky 1, Plzeň</w:t>
      </w:r>
    </w:p>
    <w:p w:rsidR="008F620D" w:rsidRDefault="008F620D"/>
    <w:p w:rsidR="001B5BA9" w:rsidRPr="00623D50" w:rsidRDefault="001B5BA9" w:rsidP="001B5BA9">
      <w:pPr>
        <w:pStyle w:val="Zkladntext"/>
        <w:jc w:val="both"/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Cs w:val="24"/>
          <w:u w:val="single"/>
        </w:rPr>
        <w:t>Došlá pošta - p</w:t>
      </w:r>
      <w:r w:rsidRPr="00623D50">
        <w:rPr>
          <w:rFonts w:ascii="Calibri" w:hAnsi="Calibri" w:cs="Arial"/>
          <w:szCs w:val="24"/>
          <w:u w:val="single"/>
        </w:rPr>
        <w:t>rojednání předložených materiálů:</w:t>
      </w:r>
    </w:p>
    <w:p w:rsidR="001B5BA9" w:rsidRPr="00623D50" w:rsidRDefault="001B5BA9" w:rsidP="001B5BA9">
      <w:pPr>
        <w:pStyle w:val="Zkladntext"/>
        <w:jc w:val="both"/>
        <w:rPr>
          <w:rFonts w:ascii="Calibri" w:hAnsi="Calibri" w:cs="Arial"/>
          <w:b w:val="0"/>
          <w:szCs w:val="24"/>
        </w:rPr>
      </w:pPr>
    </w:p>
    <w:p w:rsidR="001B5BA9" w:rsidRPr="00FE7777" w:rsidRDefault="001B5BA9" w:rsidP="001B5BA9">
      <w:pPr>
        <w:pStyle w:val="Zkladntext"/>
        <w:jc w:val="both"/>
        <w:rPr>
          <w:rFonts w:ascii="Calibri" w:hAnsi="Calibri" w:cs="Arial"/>
          <w:b w:val="0"/>
          <w:szCs w:val="24"/>
        </w:rPr>
      </w:pPr>
      <w:r w:rsidRPr="00FE7777">
        <w:rPr>
          <w:rFonts w:ascii="Calibri" w:hAnsi="Calibri" w:cs="Arial"/>
          <w:b w:val="0"/>
          <w:szCs w:val="24"/>
        </w:rPr>
        <w:t xml:space="preserve">1) </w:t>
      </w:r>
      <w:r w:rsidRPr="00FE7777">
        <w:rPr>
          <w:rFonts w:ascii="Calibri" w:hAnsi="Calibri" w:cs="Arial"/>
          <w:szCs w:val="24"/>
        </w:rPr>
        <w:t>DJKT</w:t>
      </w:r>
      <w:r w:rsidRPr="00FE7777">
        <w:rPr>
          <w:rFonts w:ascii="Calibri" w:hAnsi="Calibri" w:cs="Arial"/>
          <w:b w:val="0"/>
          <w:szCs w:val="24"/>
        </w:rPr>
        <w:t xml:space="preserve"> – předkládá zadávací dokumentaci:</w:t>
      </w:r>
    </w:p>
    <w:p w:rsidR="001B5BA9" w:rsidRPr="00FE7777" w:rsidRDefault="001B5BA9" w:rsidP="001B5BA9">
      <w:pPr>
        <w:pStyle w:val="Zkladntext"/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FE7777">
        <w:rPr>
          <w:rFonts w:ascii="Calibri" w:hAnsi="Calibri" w:cs="Arial"/>
          <w:b w:val="0"/>
          <w:szCs w:val="24"/>
        </w:rPr>
        <w:t xml:space="preserve">Náhradní díly k hudebním nástrojům – </w:t>
      </w:r>
      <w:r w:rsidRPr="00FE7777">
        <w:rPr>
          <w:rFonts w:ascii="Calibri" w:hAnsi="Calibri" w:cs="Arial"/>
          <w:szCs w:val="24"/>
        </w:rPr>
        <w:t>VZVZ žádá, aby kvalifikační předpoklady byly požadovány jako ve zjednodušeném podlimitním řízení, tzn. pouze čestným prohlášením. Dále žádá o změnu formulace, že nabídka má být v písemném provedení.</w:t>
      </w:r>
    </w:p>
    <w:p w:rsidR="001B5BA9" w:rsidRPr="00FE7777" w:rsidRDefault="001B5BA9" w:rsidP="001B5BA9">
      <w:pPr>
        <w:pStyle w:val="Zkladntext"/>
        <w:jc w:val="both"/>
        <w:rPr>
          <w:rFonts w:ascii="Calibri" w:hAnsi="Calibri" w:cs="Arial"/>
          <w:szCs w:val="24"/>
        </w:rPr>
      </w:pPr>
      <w:r w:rsidRPr="00623D50">
        <w:rPr>
          <w:rFonts w:ascii="Calibri" w:hAnsi="Calibri" w:cs="Arial"/>
          <w:szCs w:val="24"/>
        </w:rPr>
        <w:t>PRO:</w:t>
      </w:r>
      <w:r>
        <w:rPr>
          <w:rFonts w:ascii="Calibri" w:hAnsi="Calibri" w:cs="Arial"/>
          <w:szCs w:val="24"/>
        </w:rPr>
        <w:t xml:space="preserve"> 14</w:t>
      </w:r>
      <w:r w:rsidRPr="00623D50">
        <w:rPr>
          <w:rFonts w:ascii="Calibri" w:hAnsi="Calibri" w:cs="Arial"/>
          <w:szCs w:val="24"/>
        </w:rPr>
        <w:tab/>
      </w:r>
      <w:r w:rsidRPr="00623D50">
        <w:rPr>
          <w:rFonts w:ascii="Calibri" w:hAnsi="Calibri" w:cs="Arial"/>
          <w:szCs w:val="24"/>
        </w:rPr>
        <w:tab/>
        <w:t>PROTI: 0</w:t>
      </w:r>
      <w:r w:rsidRPr="00623D50">
        <w:rPr>
          <w:rFonts w:ascii="Calibri" w:hAnsi="Calibri" w:cs="Arial"/>
          <w:szCs w:val="24"/>
        </w:rPr>
        <w:tab/>
        <w:t xml:space="preserve">     ZDRŽEL SE:  0</w:t>
      </w:r>
      <w:r w:rsidRPr="00623D50">
        <w:rPr>
          <w:rFonts w:ascii="Calibri" w:hAnsi="Calibri" w:cs="Arial"/>
          <w:szCs w:val="24"/>
        </w:rPr>
        <w:tab/>
      </w:r>
      <w:r w:rsidRPr="00623D50">
        <w:rPr>
          <w:rFonts w:ascii="Calibri" w:hAnsi="Calibri" w:cs="Arial"/>
          <w:szCs w:val="24"/>
        </w:rPr>
        <w:tab/>
        <w:t>NEHLASOVAL: 0</w:t>
      </w:r>
    </w:p>
    <w:p w:rsidR="001B5BA9" w:rsidRPr="00FE7777" w:rsidRDefault="001B5BA9" w:rsidP="001B5BA9">
      <w:pPr>
        <w:pStyle w:val="Zkladntext"/>
        <w:numPr>
          <w:ilvl w:val="0"/>
          <w:numId w:val="1"/>
        </w:numPr>
        <w:jc w:val="both"/>
        <w:rPr>
          <w:rFonts w:ascii="Calibri" w:hAnsi="Calibri" w:cs="Arial"/>
          <w:b w:val="0"/>
          <w:szCs w:val="24"/>
        </w:rPr>
      </w:pPr>
      <w:r w:rsidRPr="00FE7777">
        <w:rPr>
          <w:rFonts w:ascii="Calibri" w:hAnsi="Calibri" w:cs="Arial"/>
          <w:b w:val="0"/>
          <w:szCs w:val="24"/>
        </w:rPr>
        <w:t>Chemické čištění divadelních kostýmů</w:t>
      </w:r>
      <w:r>
        <w:rPr>
          <w:rFonts w:ascii="Calibri" w:hAnsi="Calibri" w:cs="Arial"/>
          <w:b w:val="0"/>
          <w:szCs w:val="24"/>
        </w:rPr>
        <w:t xml:space="preserve"> </w:t>
      </w:r>
      <w:r w:rsidRPr="00FE7777">
        <w:rPr>
          <w:rFonts w:ascii="Calibri" w:hAnsi="Calibri" w:cs="Arial"/>
          <w:b w:val="0"/>
          <w:szCs w:val="24"/>
        </w:rPr>
        <w:t>- VZVZ bere na vědomí</w:t>
      </w:r>
      <w:r>
        <w:rPr>
          <w:rFonts w:ascii="Calibri" w:hAnsi="Calibri" w:cs="Arial"/>
          <w:b w:val="0"/>
          <w:szCs w:val="24"/>
        </w:rPr>
        <w:t>.</w:t>
      </w:r>
    </w:p>
    <w:p w:rsidR="001B5BA9" w:rsidRPr="00623D50" w:rsidRDefault="001B5BA9" w:rsidP="001B5BA9">
      <w:pPr>
        <w:pStyle w:val="Zkladntext"/>
        <w:jc w:val="both"/>
        <w:rPr>
          <w:rFonts w:ascii="Calibri" w:hAnsi="Calibri" w:cs="Arial"/>
          <w:szCs w:val="24"/>
        </w:rPr>
      </w:pPr>
      <w:r w:rsidRPr="00623D50">
        <w:rPr>
          <w:rFonts w:ascii="Calibri" w:hAnsi="Calibri" w:cs="Arial"/>
          <w:szCs w:val="24"/>
        </w:rPr>
        <w:t>PRO:</w:t>
      </w:r>
      <w:r>
        <w:rPr>
          <w:rFonts w:ascii="Calibri" w:hAnsi="Calibri" w:cs="Arial"/>
          <w:szCs w:val="24"/>
        </w:rPr>
        <w:t xml:space="preserve"> 14</w:t>
      </w:r>
      <w:r w:rsidRPr="00623D50">
        <w:rPr>
          <w:rFonts w:ascii="Calibri" w:hAnsi="Calibri" w:cs="Arial"/>
          <w:szCs w:val="24"/>
        </w:rPr>
        <w:tab/>
      </w:r>
      <w:r w:rsidRPr="00623D50">
        <w:rPr>
          <w:rFonts w:ascii="Calibri" w:hAnsi="Calibri" w:cs="Arial"/>
          <w:szCs w:val="24"/>
        </w:rPr>
        <w:tab/>
        <w:t>PROTI: 0</w:t>
      </w:r>
      <w:r w:rsidRPr="00623D50">
        <w:rPr>
          <w:rFonts w:ascii="Calibri" w:hAnsi="Calibri" w:cs="Arial"/>
          <w:szCs w:val="24"/>
        </w:rPr>
        <w:tab/>
        <w:t xml:space="preserve">     ZDRŽEL SE:  0</w:t>
      </w:r>
      <w:r w:rsidRPr="00623D50">
        <w:rPr>
          <w:rFonts w:ascii="Calibri" w:hAnsi="Calibri" w:cs="Arial"/>
          <w:szCs w:val="24"/>
        </w:rPr>
        <w:tab/>
      </w:r>
      <w:r w:rsidRPr="00623D50">
        <w:rPr>
          <w:rFonts w:ascii="Calibri" w:hAnsi="Calibri" w:cs="Arial"/>
          <w:szCs w:val="24"/>
        </w:rPr>
        <w:tab/>
        <w:t>NEHLASOVAL: 0</w:t>
      </w:r>
    </w:p>
    <w:p w:rsidR="001B5BA9" w:rsidRDefault="001B5BA9" w:rsidP="001B5BA9">
      <w:pPr>
        <w:pStyle w:val="Zkladntext"/>
        <w:jc w:val="both"/>
        <w:rPr>
          <w:rFonts w:ascii="Calibri" w:hAnsi="Calibri" w:cs="Arial"/>
          <w:b w:val="0"/>
          <w:szCs w:val="24"/>
        </w:rPr>
      </w:pPr>
    </w:p>
    <w:p w:rsidR="001B5BA9" w:rsidRPr="00514AAC" w:rsidRDefault="001B5BA9" w:rsidP="001B5BA9">
      <w:pPr>
        <w:pStyle w:val="Zkladntext"/>
        <w:jc w:val="both"/>
        <w:rPr>
          <w:rFonts w:ascii="Calibri" w:hAnsi="Calibri" w:cs="Arial"/>
          <w:szCs w:val="24"/>
        </w:rPr>
      </w:pPr>
      <w:r w:rsidRPr="00623D50">
        <w:rPr>
          <w:rFonts w:ascii="Calibri" w:hAnsi="Calibri" w:cs="Arial"/>
          <w:b w:val="0"/>
          <w:szCs w:val="24"/>
        </w:rPr>
        <w:t>Plakátovací plochy - žádost o st</w:t>
      </w:r>
      <w:r>
        <w:rPr>
          <w:rFonts w:ascii="Calibri" w:hAnsi="Calibri" w:cs="Arial"/>
          <w:b w:val="0"/>
          <w:szCs w:val="24"/>
        </w:rPr>
        <w:t xml:space="preserve">anovisko - nevyhlášení veřejné </w:t>
      </w:r>
      <w:r w:rsidRPr="00623D50">
        <w:rPr>
          <w:rFonts w:ascii="Calibri" w:hAnsi="Calibri" w:cs="Arial"/>
          <w:b w:val="0"/>
          <w:szCs w:val="24"/>
        </w:rPr>
        <w:t>zakázky v souladu s § 18, odst.2, písm.</w:t>
      </w:r>
      <w:r>
        <w:rPr>
          <w:rFonts w:ascii="Calibri" w:hAnsi="Calibri" w:cs="Arial"/>
          <w:b w:val="0"/>
          <w:szCs w:val="24"/>
        </w:rPr>
        <w:t xml:space="preserve"> </w:t>
      </w:r>
      <w:r w:rsidRPr="00623D50">
        <w:rPr>
          <w:rFonts w:ascii="Calibri" w:hAnsi="Calibri" w:cs="Arial"/>
          <w:b w:val="0"/>
          <w:szCs w:val="24"/>
        </w:rPr>
        <w:t>f zákona č. 137/2006 Sb.</w:t>
      </w:r>
      <w:r>
        <w:rPr>
          <w:rFonts w:ascii="Calibri" w:hAnsi="Calibri" w:cs="Arial"/>
          <w:b w:val="0"/>
          <w:szCs w:val="24"/>
        </w:rPr>
        <w:t xml:space="preserve"> – </w:t>
      </w:r>
      <w:r w:rsidRPr="00514AAC">
        <w:rPr>
          <w:rFonts w:ascii="Calibri" w:hAnsi="Calibri" w:cs="Arial"/>
          <w:szCs w:val="24"/>
        </w:rPr>
        <w:t>nelze použít § 18, neboť firma Rengl není veřejný zadavatel. VZVZ proto doporučuje využít výjimku ze Zásad pro zadávání veřejných zakázek</w:t>
      </w:r>
      <w:r>
        <w:rPr>
          <w:rFonts w:ascii="Calibri" w:hAnsi="Calibri" w:cs="Arial"/>
          <w:szCs w:val="24"/>
        </w:rPr>
        <w:t>, zadavatel ústně žádá o udělení této výjimky.</w:t>
      </w:r>
      <w:r w:rsidRPr="00514AAC">
        <w:rPr>
          <w:rFonts w:ascii="Calibri" w:hAnsi="Calibri" w:cs="Arial"/>
          <w:szCs w:val="24"/>
        </w:rPr>
        <w:t xml:space="preserve"> </w:t>
      </w:r>
    </w:p>
    <w:p w:rsidR="001B5BA9" w:rsidRPr="00514AAC" w:rsidRDefault="001B5BA9" w:rsidP="001B5BA9">
      <w:pPr>
        <w:pStyle w:val="Zkladntext"/>
        <w:jc w:val="both"/>
        <w:rPr>
          <w:rFonts w:ascii="Calibri" w:hAnsi="Calibri" w:cs="Arial"/>
          <w:szCs w:val="24"/>
        </w:rPr>
      </w:pPr>
      <w:r w:rsidRPr="00514AAC">
        <w:rPr>
          <w:rFonts w:ascii="Calibri" w:hAnsi="Calibri" w:cs="Arial"/>
          <w:szCs w:val="24"/>
        </w:rPr>
        <w:t>VZVZ schvaluje výjimku ze Zásad pro zadávání veřejných zakázek</w:t>
      </w:r>
      <w:r>
        <w:rPr>
          <w:rFonts w:ascii="Calibri" w:hAnsi="Calibri" w:cs="Arial"/>
          <w:szCs w:val="24"/>
        </w:rPr>
        <w:t>.</w:t>
      </w:r>
    </w:p>
    <w:p w:rsidR="001B5BA9" w:rsidRDefault="001B5BA9" w:rsidP="001B5BA9">
      <w:pPr>
        <w:pStyle w:val="Zkladntext"/>
        <w:jc w:val="both"/>
        <w:rPr>
          <w:rFonts w:ascii="Calibri" w:hAnsi="Calibri" w:cs="Arial"/>
          <w:b w:val="0"/>
          <w:szCs w:val="24"/>
        </w:rPr>
      </w:pPr>
    </w:p>
    <w:p w:rsidR="001B5BA9" w:rsidRDefault="001B5BA9" w:rsidP="001B5BA9">
      <w:pPr>
        <w:pStyle w:val="Zkladntext"/>
        <w:jc w:val="both"/>
        <w:rPr>
          <w:rFonts w:ascii="Calibri" w:hAnsi="Calibri" w:cs="Arial"/>
          <w:b w:val="0"/>
          <w:szCs w:val="24"/>
        </w:rPr>
      </w:pPr>
      <w:r>
        <w:rPr>
          <w:rFonts w:ascii="Calibri" w:hAnsi="Calibri" w:cs="Arial"/>
          <w:b w:val="0"/>
          <w:szCs w:val="24"/>
        </w:rPr>
        <w:t>Dostavil se JUDr. Sedláček</w:t>
      </w:r>
    </w:p>
    <w:p w:rsidR="001B5BA9" w:rsidRDefault="001B5BA9" w:rsidP="001B5BA9">
      <w:pPr>
        <w:pStyle w:val="Zkladntext"/>
        <w:jc w:val="both"/>
        <w:rPr>
          <w:rFonts w:ascii="Calibri" w:hAnsi="Calibri" w:cs="Arial"/>
          <w:b w:val="0"/>
          <w:szCs w:val="24"/>
        </w:rPr>
      </w:pPr>
    </w:p>
    <w:p w:rsidR="001B5BA9" w:rsidRPr="00623D50" w:rsidRDefault="001B5BA9" w:rsidP="001B5BA9">
      <w:pPr>
        <w:pStyle w:val="Zkladntext"/>
        <w:jc w:val="both"/>
        <w:rPr>
          <w:rFonts w:ascii="Calibri" w:hAnsi="Calibri" w:cs="Arial"/>
          <w:szCs w:val="24"/>
        </w:rPr>
      </w:pPr>
      <w:r w:rsidRPr="00623D50">
        <w:rPr>
          <w:rFonts w:ascii="Calibri" w:hAnsi="Calibri" w:cs="Arial"/>
          <w:szCs w:val="24"/>
        </w:rPr>
        <w:t>PRO:</w:t>
      </w:r>
      <w:r>
        <w:rPr>
          <w:rFonts w:ascii="Calibri" w:hAnsi="Calibri" w:cs="Arial"/>
          <w:szCs w:val="24"/>
        </w:rPr>
        <w:t xml:space="preserve"> 15</w:t>
      </w:r>
      <w:r w:rsidRPr="00623D50">
        <w:rPr>
          <w:rFonts w:ascii="Calibri" w:hAnsi="Calibri" w:cs="Arial"/>
          <w:szCs w:val="24"/>
        </w:rPr>
        <w:tab/>
      </w:r>
      <w:r w:rsidRPr="00623D50">
        <w:rPr>
          <w:rFonts w:ascii="Calibri" w:hAnsi="Calibri" w:cs="Arial"/>
          <w:szCs w:val="24"/>
        </w:rPr>
        <w:tab/>
        <w:t>PROTI: 0</w:t>
      </w:r>
      <w:r w:rsidRPr="00623D50">
        <w:rPr>
          <w:rFonts w:ascii="Calibri" w:hAnsi="Calibri" w:cs="Arial"/>
          <w:szCs w:val="24"/>
        </w:rPr>
        <w:tab/>
        <w:t xml:space="preserve">     ZDRŽEL SE:  0</w:t>
      </w:r>
      <w:r w:rsidRPr="00623D50">
        <w:rPr>
          <w:rFonts w:ascii="Calibri" w:hAnsi="Calibri" w:cs="Arial"/>
          <w:szCs w:val="24"/>
        </w:rPr>
        <w:tab/>
      </w:r>
      <w:r w:rsidRPr="00623D50">
        <w:rPr>
          <w:rFonts w:ascii="Calibri" w:hAnsi="Calibri" w:cs="Arial"/>
          <w:szCs w:val="24"/>
        </w:rPr>
        <w:tab/>
        <w:t>NEHLASOVAL: 0</w:t>
      </w:r>
    </w:p>
    <w:p w:rsidR="001B5BA9" w:rsidRPr="00623D50" w:rsidRDefault="001B5BA9" w:rsidP="001B5BA9">
      <w:pPr>
        <w:pStyle w:val="Zkladntext"/>
        <w:jc w:val="both"/>
        <w:rPr>
          <w:rFonts w:ascii="Calibri" w:hAnsi="Calibri" w:cs="Arial"/>
          <w:b w:val="0"/>
          <w:szCs w:val="24"/>
        </w:rPr>
      </w:pPr>
    </w:p>
    <w:p w:rsidR="001B5BA9" w:rsidRPr="00F10CC8" w:rsidRDefault="001B5BA9" w:rsidP="001B5BA9">
      <w:pPr>
        <w:pStyle w:val="Zkladntext"/>
        <w:jc w:val="both"/>
        <w:rPr>
          <w:rFonts w:ascii="Calibri" w:hAnsi="Calibri" w:cs="Arial"/>
          <w:szCs w:val="24"/>
        </w:rPr>
      </w:pPr>
      <w:r w:rsidRPr="00623D50">
        <w:rPr>
          <w:rFonts w:ascii="Calibri" w:hAnsi="Calibri" w:cs="Arial"/>
          <w:b w:val="0"/>
          <w:szCs w:val="24"/>
        </w:rPr>
        <w:t>Nákup profesionálního koncertního křídla Steinway Model D</w:t>
      </w:r>
      <w:r>
        <w:rPr>
          <w:rFonts w:ascii="Calibri" w:hAnsi="Calibri" w:cs="Arial"/>
          <w:b w:val="0"/>
          <w:szCs w:val="24"/>
        </w:rPr>
        <w:t xml:space="preserve"> (274 cm)</w:t>
      </w:r>
      <w:r w:rsidRPr="00623D50">
        <w:rPr>
          <w:rFonts w:ascii="Calibri" w:hAnsi="Calibri" w:cs="Arial"/>
          <w:b w:val="0"/>
          <w:szCs w:val="24"/>
        </w:rPr>
        <w:t xml:space="preserve"> - žádost o stanovisko k vypsání veřejné zakázky s použitím jednacího řízení bez uveřejnění v souladu se zákonem 137/2006 Sb. o veřejných zakázkách v platném znění dle §23, ods.4, písm. a) zákona</w:t>
      </w:r>
      <w:r>
        <w:rPr>
          <w:rFonts w:ascii="Calibri" w:hAnsi="Calibri" w:cs="Arial"/>
          <w:b w:val="0"/>
          <w:szCs w:val="24"/>
        </w:rPr>
        <w:t xml:space="preserve"> – </w:t>
      </w:r>
      <w:r w:rsidRPr="00F10CC8">
        <w:rPr>
          <w:rFonts w:ascii="Calibri" w:hAnsi="Calibri" w:cs="Arial"/>
          <w:szCs w:val="24"/>
        </w:rPr>
        <w:t>VZVZ bere vědomí a doporučuje, aby zadavatel požádal o vyjádření právní oddělení a postupoval podle jeho doporučení.</w:t>
      </w:r>
    </w:p>
    <w:p w:rsidR="001B5BA9" w:rsidRPr="00623D50" w:rsidRDefault="001B5BA9" w:rsidP="001B5BA9">
      <w:pPr>
        <w:pStyle w:val="Zkladntext"/>
        <w:jc w:val="both"/>
        <w:rPr>
          <w:rFonts w:ascii="Calibri" w:hAnsi="Calibri" w:cs="Arial"/>
          <w:szCs w:val="24"/>
        </w:rPr>
      </w:pPr>
      <w:r w:rsidRPr="00623D50">
        <w:rPr>
          <w:rFonts w:ascii="Calibri" w:hAnsi="Calibri" w:cs="Arial"/>
          <w:szCs w:val="24"/>
        </w:rPr>
        <w:t>PRO:</w:t>
      </w:r>
      <w:r>
        <w:rPr>
          <w:rFonts w:ascii="Calibri" w:hAnsi="Calibri" w:cs="Arial"/>
          <w:szCs w:val="24"/>
        </w:rPr>
        <w:t xml:space="preserve"> 15</w:t>
      </w:r>
      <w:r w:rsidRPr="00623D50">
        <w:rPr>
          <w:rFonts w:ascii="Calibri" w:hAnsi="Calibri" w:cs="Arial"/>
          <w:szCs w:val="24"/>
        </w:rPr>
        <w:tab/>
      </w:r>
      <w:r w:rsidRPr="00623D50">
        <w:rPr>
          <w:rFonts w:ascii="Calibri" w:hAnsi="Calibri" w:cs="Arial"/>
          <w:szCs w:val="24"/>
        </w:rPr>
        <w:tab/>
        <w:t>PROTI: 0</w:t>
      </w:r>
      <w:r w:rsidRPr="00623D50">
        <w:rPr>
          <w:rFonts w:ascii="Calibri" w:hAnsi="Calibri" w:cs="Arial"/>
          <w:szCs w:val="24"/>
        </w:rPr>
        <w:tab/>
        <w:t xml:space="preserve">     ZDRŽEL SE:  0</w:t>
      </w:r>
      <w:r w:rsidRPr="00623D50">
        <w:rPr>
          <w:rFonts w:ascii="Calibri" w:hAnsi="Calibri" w:cs="Arial"/>
          <w:szCs w:val="24"/>
        </w:rPr>
        <w:tab/>
      </w:r>
      <w:r w:rsidRPr="00623D50">
        <w:rPr>
          <w:rFonts w:ascii="Calibri" w:hAnsi="Calibri" w:cs="Arial"/>
          <w:szCs w:val="24"/>
        </w:rPr>
        <w:tab/>
        <w:t>NEHLASOVAL: 0</w:t>
      </w:r>
    </w:p>
    <w:p w:rsidR="001B5BA9" w:rsidRDefault="001B5BA9"/>
    <w:sectPr w:rsidR="001B5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0C" w:rsidRDefault="00F35C0C" w:rsidP="00F35C0C">
      <w:pPr>
        <w:spacing w:after="0" w:line="240" w:lineRule="auto"/>
      </w:pPr>
      <w:r>
        <w:separator/>
      </w:r>
    </w:p>
  </w:endnote>
  <w:endnote w:type="continuationSeparator" w:id="0">
    <w:p w:rsidR="00F35C0C" w:rsidRDefault="00F35C0C" w:rsidP="00F3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0C" w:rsidRDefault="00F35C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0C" w:rsidRDefault="00F35C0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0C" w:rsidRDefault="00F35C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0C" w:rsidRDefault="00F35C0C" w:rsidP="00F35C0C">
      <w:pPr>
        <w:spacing w:after="0" w:line="240" w:lineRule="auto"/>
      </w:pPr>
      <w:r>
        <w:separator/>
      </w:r>
    </w:p>
  </w:footnote>
  <w:footnote w:type="continuationSeparator" w:id="0">
    <w:p w:rsidR="00F35C0C" w:rsidRDefault="00F35C0C" w:rsidP="00F3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0C" w:rsidRDefault="00F35C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0C" w:rsidRDefault="00F35C0C">
    <w:pPr>
      <w:pStyle w:val="Zhlav"/>
    </w:pPr>
    <w:r>
      <w:tab/>
    </w:r>
    <w:r>
      <w:tab/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0C" w:rsidRDefault="00F35C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3AF"/>
    <w:multiLevelType w:val="hybridMultilevel"/>
    <w:tmpl w:val="AD563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A9"/>
    <w:rsid w:val="001B5BA9"/>
    <w:rsid w:val="008537A5"/>
    <w:rsid w:val="008F620D"/>
    <w:rsid w:val="00AA0E0C"/>
    <w:rsid w:val="00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5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5B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C0C"/>
  </w:style>
  <w:style w:type="paragraph" w:styleId="Zpat">
    <w:name w:val="footer"/>
    <w:basedOn w:val="Normln"/>
    <w:link w:val="ZpatChar"/>
    <w:uiPriority w:val="99"/>
    <w:unhideWhenUsed/>
    <w:rsid w:val="00F3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5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5B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C0C"/>
  </w:style>
  <w:style w:type="paragraph" w:styleId="Zpat">
    <w:name w:val="footer"/>
    <w:basedOn w:val="Normln"/>
    <w:link w:val="ZpatChar"/>
    <w:uiPriority w:val="99"/>
    <w:unhideWhenUsed/>
    <w:rsid w:val="00F3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Eva</dc:creator>
  <cp:lastModifiedBy>Kučerová Eva</cp:lastModifiedBy>
  <cp:revision>2</cp:revision>
  <dcterms:created xsi:type="dcterms:W3CDTF">2015-02-23T10:04:00Z</dcterms:created>
  <dcterms:modified xsi:type="dcterms:W3CDTF">2015-02-23T10:04:00Z</dcterms:modified>
</cp:coreProperties>
</file>