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166E">
      <w:pPr>
        <w:jc w:val="both"/>
        <w:rPr>
          <w:w w:val="110"/>
        </w:rPr>
      </w:pPr>
      <w:bookmarkStart w:id="0" w:name="_GoBack"/>
      <w:bookmarkEnd w:id="0"/>
    </w:p>
    <w:p w:rsidR="00000000" w:rsidRDefault="00DC166E">
      <w:pPr>
        <w:jc w:val="both"/>
        <w:rPr>
          <w:w w:val="110"/>
        </w:rPr>
      </w:pPr>
    </w:p>
    <w:p w:rsidR="00000000" w:rsidRDefault="00DC166E">
      <w:pPr>
        <w:jc w:val="both"/>
        <w:rPr>
          <w:w w:val="110"/>
        </w:rPr>
      </w:pPr>
    </w:p>
    <w:p w:rsidR="00000000" w:rsidRDefault="00DC166E">
      <w:pPr>
        <w:jc w:val="center"/>
        <w:rPr>
          <w:w w:val="110"/>
        </w:rPr>
      </w:pPr>
      <w:r>
        <w:rPr>
          <w:w w:val="110"/>
        </w:rPr>
        <w:t>č. 311</w:t>
      </w:r>
    </w:p>
    <w:p w:rsidR="00000000" w:rsidRDefault="00DC166E">
      <w:pPr>
        <w:jc w:val="center"/>
        <w:rPr>
          <w:w w:val="110"/>
        </w:rPr>
      </w:pPr>
    </w:p>
    <w:p w:rsidR="00000000" w:rsidRDefault="00DC166E">
      <w:pPr>
        <w:jc w:val="center"/>
        <w:rPr>
          <w:w w:val="110"/>
        </w:rPr>
      </w:pPr>
    </w:p>
    <w:p w:rsidR="00000000" w:rsidRDefault="00DC166E" w:rsidP="00DC166E">
      <w:pPr>
        <w:numPr>
          <w:ilvl w:val="0"/>
          <w:numId w:val="2"/>
        </w:numPr>
        <w:jc w:val="both"/>
      </w:pPr>
      <w:proofErr w:type="gramStart"/>
      <w:r>
        <w:t>B e r e   n a   v ě d o m í</w:t>
      </w:r>
      <w:proofErr w:type="gramEnd"/>
    </w:p>
    <w:p w:rsidR="00000000" w:rsidRDefault="00DC166E">
      <w:pPr>
        <w:jc w:val="both"/>
      </w:pPr>
    </w:p>
    <w:p w:rsidR="00000000" w:rsidRDefault="00DC166E">
      <w:pPr>
        <w:jc w:val="both"/>
      </w:pPr>
      <w:r>
        <w:t>potřebu vyřešit majetkoprávní vztah v souvislosti se stavbou „Oprava Veleslavínovy ulice, úsek Roosveltova – sady Pětatřicátníků“.</w:t>
      </w:r>
    </w:p>
    <w:p w:rsidR="00000000" w:rsidRDefault="00DC166E">
      <w:pPr>
        <w:jc w:val="both"/>
      </w:pPr>
    </w:p>
    <w:p w:rsidR="00000000" w:rsidRDefault="00DC166E" w:rsidP="00DC166E">
      <w:pPr>
        <w:numPr>
          <w:ilvl w:val="0"/>
          <w:numId w:val="2"/>
        </w:numPr>
        <w:jc w:val="both"/>
      </w:pPr>
      <w:proofErr w:type="gramStart"/>
      <w:r>
        <w:t>S o u h l a s í</w:t>
      </w:r>
      <w:proofErr w:type="gramEnd"/>
    </w:p>
    <w:p w:rsidR="00000000" w:rsidRDefault="00DC166E">
      <w:pPr>
        <w:jc w:val="both"/>
      </w:pPr>
    </w:p>
    <w:p w:rsidR="00000000" w:rsidRDefault="00DC166E" w:rsidP="00DC166E">
      <w:pPr>
        <w:numPr>
          <w:ilvl w:val="0"/>
          <w:numId w:val="3"/>
        </w:numPr>
        <w:jc w:val="both"/>
      </w:pPr>
      <w:r>
        <w:t>S uzavřením smlouvy o zřízení služebností, které budou zřízeny k:</w:t>
      </w:r>
    </w:p>
    <w:p w:rsidR="00000000" w:rsidRDefault="00DC166E" w:rsidP="00DC166E">
      <w:pPr>
        <w:numPr>
          <w:ilvl w:val="0"/>
          <w:numId w:val="4"/>
        </w:numPr>
        <w:jc w:val="both"/>
      </w:pPr>
      <w:r>
        <w:t xml:space="preserve">pozemku parc.č. 184, </w:t>
      </w:r>
      <w:proofErr w:type="gramStart"/>
      <w:r>
        <w:t>k.ú.</w:t>
      </w:r>
      <w:proofErr w:type="gramEnd"/>
      <w:r>
        <w:t xml:space="preserve"> Plzeň, jejíž součástí je budova </w:t>
      </w:r>
      <w:proofErr w:type="gramStart"/>
      <w:r>
        <w:t>č.p.</w:t>
      </w:r>
      <w:proofErr w:type="gramEnd"/>
      <w:r>
        <w:t xml:space="preserve"> 15,</w:t>
      </w:r>
    </w:p>
    <w:p w:rsidR="00000000" w:rsidRDefault="00DC166E" w:rsidP="00DC166E">
      <w:pPr>
        <w:numPr>
          <w:ilvl w:val="0"/>
          <w:numId w:val="4"/>
        </w:numPr>
        <w:jc w:val="both"/>
      </w:pPr>
      <w:r>
        <w:t xml:space="preserve">pozemku parc.č. 182, </w:t>
      </w:r>
      <w:proofErr w:type="gramStart"/>
      <w:r>
        <w:t>k.ú.</w:t>
      </w:r>
      <w:proofErr w:type="gramEnd"/>
      <w:r>
        <w:t xml:space="preserve"> Plzeň, jejíž součástí je budova </w:t>
      </w:r>
      <w:proofErr w:type="gramStart"/>
      <w:r>
        <w:t>č.p.</w:t>
      </w:r>
      <w:proofErr w:type="gramEnd"/>
      <w:r>
        <w:t xml:space="preserve"> 267,</w:t>
      </w:r>
    </w:p>
    <w:p w:rsidR="00000000" w:rsidRDefault="00DC166E" w:rsidP="00DC166E">
      <w:pPr>
        <w:numPr>
          <w:ilvl w:val="0"/>
          <w:numId w:val="4"/>
        </w:numPr>
        <w:jc w:val="both"/>
      </w:pPr>
      <w:r>
        <w:t xml:space="preserve">pozemku parc.č. 191, </w:t>
      </w:r>
      <w:proofErr w:type="gramStart"/>
      <w:r>
        <w:t>k.ú.</w:t>
      </w:r>
      <w:proofErr w:type="gramEnd"/>
      <w:r>
        <w:t xml:space="preserve"> Plzeň, jejíž součástí je budova </w:t>
      </w:r>
      <w:proofErr w:type="gramStart"/>
      <w:r>
        <w:t>č.p.</w:t>
      </w:r>
      <w:proofErr w:type="gramEnd"/>
      <w:r>
        <w:t xml:space="preserve"> 342.</w:t>
      </w:r>
    </w:p>
    <w:p w:rsidR="00000000" w:rsidRDefault="00DC166E">
      <w:pPr>
        <w:ind w:left="360"/>
        <w:jc w:val="both"/>
      </w:pPr>
      <w:r>
        <w:t>Smlouva o zřízení služebností bude uzavřena mezi stat</w:t>
      </w:r>
      <w:r>
        <w:t>utárním městem Plzeň (oprávněný) a Západočeskou univerzitou v Plzni, se sídlem Univerzitní 2732/8, 301 00 Plzeň, IČ 49777513 (povinný).</w:t>
      </w:r>
    </w:p>
    <w:p w:rsidR="00000000" w:rsidRDefault="00DC166E" w:rsidP="00DC166E">
      <w:pPr>
        <w:numPr>
          <w:ilvl w:val="0"/>
          <w:numId w:val="3"/>
        </w:numPr>
        <w:jc w:val="both"/>
      </w:pPr>
      <w:r>
        <w:t>Ve smlouvě o zřízení služebností budou zřízeny služebnosti spočívající v oprávnění zřídit a provozovat:</w:t>
      </w:r>
    </w:p>
    <w:p w:rsidR="00000000" w:rsidRDefault="00DC166E" w:rsidP="00DC166E">
      <w:pPr>
        <w:numPr>
          <w:ilvl w:val="0"/>
          <w:numId w:val="5"/>
        </w:numPr>
        <w:jc w:val="both"/>
      </w:pPr>
      <w:r>
        <w:t>1 ks lampy veřej</w:t>
      </w:r>
      <w:r>
        <w:t xml:space="preserve">ného osvětlení včetně přívodního kabelu na budově </w:t>
      </w:r>
      <w:proofErr w:type="gramStart"/>
      <w:r>
        <w:t>č.p.</w:t>
      </w:r>
      <w:proofErr w:type="gramEnd"/>
      <w:r>
        <w:t xml:space="preserve"> 184, na adrese Veleslavínova 27 v Plzni,</w:t>
      </w:r>
    </w:p>
    <w:p w:rsidR="00000000" w:rsidRDefault="00DC166E" w:rsidP="00DC166E">
      <w:pPr>
        <w:numPr>
          <w:ilvl w:val="0"/>
          <w:numId w:val="5"/>
        </w:numPr>
        <w:jc w:val="both"/>
      </w:pPr>
      <w:r>
        <w:t xml:space="preserve">1 ks lampy veřejného osvětlení včetně přívodního kabelu na budově </w:t>
      </w:r>
      <w:proofErr w:type="gramStart"/>
      <w:r>
        <w:t>č.p.</w:t>
      </w:r>
      <w:proofErr w:type="gramEnd"/>
      <w:r>
        <w:t xml:space="preserve"> 182, na adrese Veleslavínova 31 v Plzni,</w:t>
      </w:r>
    </w:p>
    <w:p w:rsidR="00000000" w:rsidRDefault="00DC166E" w:rsidP="00DC166E">
      <w:pPr>
        <w:numPr>
          <w:ilvl w:val="0"/>
          <w:numId w:val="5"/>
        </w:numPr>
        <w:jc w:val="both"/>
      </w:pPr>
      <w:r>
        <w:t>2 ks lampy veřejného osvětlení včetně přívodního</w:t>
      </w:r>
      <w:r>
        <w:t xml:space="preserve"> kabelu a 3 ks kotev pro zavěšení veřejného osvětlení na budově </w:t>
      </w:r>
      <w:proofErr w:type="gramStart"/>
      <w:r>
        <w:t>č.p.</w:t>
      </w:r>
      <w:proofErr w:type="gramEnd"/>
      <w:r>
        <w:t xml:space="preserve"> 191, na adrese Veleslavínova 42 v Plzni.</w:t>
      </w:r>
    </w:p>
    <w:p w:rsidR="00000000" w:rsidRDefault="00DC166E" w:rsidP="00DC166E">
      <w:pPr>
        <w:numPr>
          <w:ilvl w:val="0"/>
          <w:numId w:val="3"/>
        </w:numPr>
        <w:jc w:val="both"/>
      </w:pPr>
      <w:r>
        <w:t>Povinný zřídí ve prospěch oprávněného služebnosti na služebných nemovitostech, a to s následujícím obsahem:</w:t>
      </w:r>
    </w:p>
    <w:p w:rsidR="00000000" w:rsidRDefault="00DC166E" w:rsidP="00DC166E">
      <w:pPr>
        <w:numPr>
          <w:ilvl w:val="0"/>
          <w:numId w:val="6"/>
        </w:numPr>
        <w:jc w:val="both"/>
      </w:pPr>
      <w:r>
        <w:t>povinný strpí výkon práv odpovídajícíc</w:t>
      </w:r>
      <w:r>
        <w:t>h zřizovaným služebnostem oprávněným a umožní mu provozování veřejného osvětlení a přístup k němu za účelem pravidelné revize, údržby a odstraňování poruch nebo havárií,</w:t>
      </w:r>
    </w:p>
    <w:p w:rsidR="00000000" w:rsidRDefault="00DC166E" w:rsidP="00DC166E">
      <w:pPr>
        <w:numPr>
          <w:ilvl w:val="0"/>
          <w:numId w:val="7"/>
        </w:numPr>
        <w:jc w:val="both"/>
      </w:pPr>
      <w:r>
        <w:t>oprávněni ke vstupu na služebné nemovitosti a k přístupu k veřejnému osvětlení jsou pr</w:t>
      </w:r>
      <w:r>
        <w:t>acovníci oprávněného nebo pověřená třetí osoba i pracovníci této třetí osoby,</w:t>
      </w:r>
    </w:p>
    <w:p w:rsidR="00000000" w:rsidRDefault="00DC166E" w:rsidP="00DC166E">
      <w:pPr>
        <w:numPr>
          <w:ilvl w:val="0"/>
          <w:numId w:val="8"/>
        </w:numPr>
        <w:jc w:val="both"/>
      </w:pPr>
      <w:r>
        <w:rPr>
          <w:snapToGrid w:val="0"/>
        </w:rPr>
        <w:t>povinným ze služebností bude mimo povinného též každý další vlastník služebných nemovitostí.</w:t>
      </w:r>
    </w:p>
    <w:p w:rsidR="00000000" w:rsidRDefault="00DC166E" w:rsidP="00DC166E">
      <w:pPr>
        <w:numPr>
          <w:ilvl w:val="0"/>
          <w:numId w:val="3"/>
        </w:numPr>
        <w:jc w:val="both"/>
      </w:pPr>
      <w:r>
        <w:t>Služebnosti se zřizují na dobu neurčitou.</w:t>
      </w:r>
    </w:p>
    <w:p w:rsidR="00000000" w:rsidRDefault="00DC166E" w:rsidP="00DC166E">
      <w:pPr>
        <w:numPr>
          <w:ilvl w:val="0"/>
          <w:numId w:val="3"/>
        </w:numPr>
        <w:jc w:val="both"/>
      </w:pPr>
      <w:r>
        <w:t>Služebnosti se zřizují za jednorázově uhraz</w:t>
      </w:r>
      <w:r>
        <w:t>enou cenu, která činí dle dohody smluvních stran 70 000,- Kč včetně DPH. Tuto cenu uhradí povinnému oprávněný.</w:t>
      </w:r>
    </w:p>
    <w:p w:rsidR="00000000" w:rsidRDefault="00DC166E">
      <w:pPr>
        <w:jc w:val="both"/>
      </w:pPr>
    </w:p>
    <w:p w:rsidR="00000000" w:rsidRDefault="00DC166E">
      <w:pPr>
        <w:jc w:val="both"/>
      </w:pPr>
    </w:p>
    <w:p w:rsidR="00000000" w:rsidRDefault="00DC166E">
      <w:pPr>
        <w:jc w:val="both"/>
      </w:pPr>
    </w:p>
    <w:p w:rsidR="00000000" w:rsidRDefault="00DC166E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Pokračování usn. č. 311</w:t>
      </w:r>
    </w:p>
    <w:p w:rsidR="00000000" w:rsidRDefault="00DC166E" w:rsidP="00DC166E">
      <w:pPr>
        <w:numPr>
          <w:ilvl w:val="0"/>
          <w:numId w:val="2"/>
        </w:numPr>
        <w:jc w:val="both"/>
      </w:pPr>
      <w:r>
        <w:t>D o p o r u č u j e</w:t>
      </w:r>
    </w:p>
    <w:p w:rsidR="00000000" w:rsidRDefault="00DC166E">
      <w:pPr>
        <w:jc w:val="both"/>
      </w:pPr>
    </w:p>
    <w:p w:rsidR="00000000" w:rsidRDefault="00DC166E">
      <w:pPr>
        <w:jc w:val="both"/>
      </w:pPr>
      <w:r>
        <w:t>Zastupitelstvu města Plzně</w:t>
      </w:r>
    </w:p>
    <w:p w:rsidR="00000000" w:rsidRDefault="00DC166E">
      <w:pPr>
        <w:jc w:val="both"/>
      </w:pPr>
      <w:r>
        <w:t>schválit uzavření smlouvy v souladu s bodem II. tohoto usnesen</w:t>
      </w:r>
      <w:r>
        <w:t>í.</w:t>
      </w:r>
    </w:p>
    <w:p w:rsidR="00000000" w:rsidRDefault="00DC166E">
      <w:pPr>
        <w:jc w:val="both"/>
      </w:pPr>
    </w:p>
    <w:p w:rsidR="00000000" w:rsidRDefault="00DC166E" w:rsidP="00DC166E">
      <w:pPr>
        <w:numPr>
          <w:ilvl w:val="0"/>
          <w:numId w:val="2"/>
        </w:numPr>
        <w:jc w:val="both"/>
      </w:pPr>
      <w:r>
        <w:t>U k l á d á</w:t>
      </w:r>
    </w:p>
    <w:p w:rsidR="00000000" w:rsidRDefault="00DC166E">
      <w:pPr>
        <w:jc w:val="both"/>
      </w:pPr>
    </w:p>
    <w:p w:rsidR="00000000" w:rsidRDefault="00DC166E">
      <w:pPr>
        <w:jc w:val="both"/>
      </w:pPr>
      <w:r>
        <w:t>tajemnici MMP</w:t>
      </w:r>
    </w:p>
    <w:p w:rsidR="00000000" w:rsidRDefault="00DC166E">
      <w:pPr>
        <w:jc w:val="both"/>
      </w:pPr>
      <w:r>
        <w:t>předložit návrh usnesení dle bodu III. tohoto usnesení ke schválení ZMP.</w:t>
      </w:r>
    </w:p>
    <w:p w:rsidR="00000000" w:rsidRDefault="00DC166E">
      <w:pPr>
        <w:jc w:val="both"/>
        <w:rPr>
          <w:w w:val="110"/>
        </w:rPr>
      </w:pPr>
      <w:r>
        <w:t>Termín: 9. 4. 2015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Ing. Šimandl, CSc.</w:t>
      </w:r>
    </w:p>
    <w:sectPr w:rsidR="0000000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166E">
      <w:r>
        <w:separator/>
      </w:r>
    </w:p>
  </w:endnote>
  <w:endnote w:type="continuationSeparator" w:id="0">
    <w:p w:rsidR="00000000" w:rsidRDefault="00DC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C16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000" w:rsidRDefault="00DC16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C166E">
    <w:pPr>
      <w:pStyle w:val="Zpat"/>
      <w:framePr w:wrap="around" w:vAnchor="text" w:hAnchor="margin" w:xAlign="center" w:y="1"/>
      <w:rPr>
        <w:rStyle w:val="slostrnky"/>
      </w:rPr>
    </w:pPr>
  </w:p>
  <w:p w:rsidR="00000000" w:rsidRDefault="00DC166E">
    <w:pPr>
      <w:pStyle w:val="Zpat"/>
      <w:pBdr>
        <w:bottom w:val="single" w:sz="4" w:space="1" w:color="auto"/>
      </w:pBdr>
    </w:pPr>
  </w:p>
  <w:p w:rsidR="00000000" w:rsidRDefault="00DC166E">
    <w:pPr>
      <w:pStyle w:val="Zpat"/>
    </w:pPr>
  </w:p>
  <w:p w:rsidR="00000000" w:rsidRDefault="00DC166E">
    <w:pPr>
      <w:pStyle w:val="Zpat"/>
    </w:pPr>
  </w:p>
  <w:p w:rsidR="00000000" w:rsidRDefault="00DC166E">
    <w:pPr>
      <w:pStyle w:val="Zpat"/>
      <w:rPr>
        <w:i/>
        <w:sz w:val="20"/>
      </w:rPr>
    </w:pPr>
    <w:r>
      <w:rPr>
        <w:i/>
        <w:sz w:val="20"/>
      </w:rPr>
      <w:t>Martin  Z r z a v e c k ý</w:t>
    </w:r>
    <w:r>
      <w:rPr>
        <w:i/>
        <w:sz w:val="20"/>
      </w:rPr>
      <w:tab/>
    </w:r>
    <w:r>
      <w:rPr>
        <w:i/>
        <w:sz w:val="20"/>
      </w:rPr>
      <w:tab/>
      <w:t xml:space="preserve">Ing. </w:t>
    </w:r>
    <w:proofErr w:type="gramStart"/>
    <w:r>
      <w:rPr>
        <w:i/>
        <w:sz w:val="20"/>
      </w:rPr>
      <w:t>Petr  N á h l í k</w:t>
    </w:r>
    <w:proofErr w:type="gramEnd"/>
    <w:r>
      <w:rPr>
        <w:i/>
        <w:sz w:val="20"/>
      </w:rPr>
      <w:tab/>
    </w:r>
  </w:p>
  <w:p w:rsidR="00000000" w:rsidRDefault="00DC166E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náměstek primátora</w:t>
    </w:r>
  </w:p>
  <w:p w:rsidR="00000000" w:rsidRDefault="00DC166E">
    <w:pPr>
      <w:pStyle w:val="Zpat"/>
      <w:rPr>
        <w:rStyle w:val="slostrnky"/>
      </w:rPr>
    </w:pPr>
  </w:p>
  <w:p w:rsidR="00000000" w:rsidRDefault="00DC166E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>
      <w:rPr>
        <w:rStyle w:val="slostrnky"/>
      </w:rPr>
      <w:t>ze</w:t>
    </w:r>
    <w:proofErr w:type="gramEnd"/>
    <w:r>
      <w:rPr>
        <w:rStyle w:val="slostrnky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166E">
      <w:r>
        <w:separator/>
      </w:r>
    </w:p>
  </w:footnote>
  <w:footnote w:type="continuationSeparator" w:id="0">
    <w:p w:rsidR="00000000" w:rsidRDefault="00DC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C166E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Rady města Plzně </w:t>
    </w:r>
  </w:p>
  <w:p w:rsidR="00000000" w:rsidRDefault="00DC166E">
    <w:pPr>
      <w:pStyle w:val="Zhlav"/>
      <w:jc w:val="center"/>
      <w:rPr>
        <w:i/>
        <w:sz w:val="28"/>
      </w:rPr>
    </w:pPr>
  </w:p>
  <w:p w:rsidR="00000000" w:rsidRDefault="00DC166E">
    <w:pPr>
      <w:pStyle w:val="Zhlav"/>
      <w:jc w:val="center"/>
      <w:rPr>
        <w:i/>
        <w:sz w:val="28"/>
      </w:rPr>
    </w:pPr>
  </w:p>
  <w:p w:rsidR="00000000" w:rsidRDefault="00DC166E">
    <w:pPr>
      <w:pStyle w:val="Zhlav"/>
      <w:rPr>
        <w:i/>
        <w:color w:val="808080"/>
      </w:rPr>
    </w:pPr>
    <w:r>
      <w:rPr>
        <w:i/>
        <w:color w:val="808080"/>
      </w:rPr>
      <w:t>Číslo RMP: 11</w:t>
    </w:r>
  </w:p>
  <w:p w:rsidR="00000000" w:rsidRDefault="00DC166E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 xml:space="preserve">Datum konání RMP: 26. 3. 2015   </w:t>
    </w:r>
    <w:r>
      <w:rPr>
        <w:i/>
        <w:color w:val="808080"/>
      </w:rPr>
      <w:tab/>
      <w:t xml:space="preserve">                     O</w:t>
    </w:r>
    <w:r>
      <w:rPr>
        <w:i/>
        <w:color w:val="808080"/>
      </w:rPr>
      <w:t xml:space="preserve">značení návrhu usnesení:  ORP/2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DA3E6F"/>
    <w:multiLevelType w:val="singleLevel"/>
    <w:tmpl w:val="7B6E99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C4496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1AC53EBE"/>
    <w:multiLevelType w:val="singleLevel"/>
    <w:tmpl w:val="6CC4358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FF214E6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79C12B5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94549C7"/>
    <w:multiLevelType w:val="singleLevel"/>
    <w:tmpl w:val="7B6E99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7"/>
    <w:lvlOverride w:ilvl="0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66E"/>
    <w:rsid w:val="00D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jc w:val="both"/>
    </w:pPr>
  </w:style>
  <w:style w:type="paragraph" w:customStyle="1" w:styleId="vlevo">
    <w:name w:val="vlevo"/>
    <w:basedOn w:val="Normln"/>
    <w:autoRedefine/>
    <w:pPr>
      <w:jc w:val="both"/>
    </w:pPr>
  </w:style>
  <w:style w:type="paragraph" w:styleId="Zkladntext2">
    <w:name w:val="Body Text 2"/>
    <w:basedOn w:val="Normln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319</Words>
  <Characters>1887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Malínský David</cp:lastModifiedBy>
  <cp:revision>2</cp:revision>
  <cp:lastPrinted>2015-03-27T06:07:00Z</cp:lastPrinted>
  <dcterms:created xsi:type="dcterms:W3CDTF">2015-03-27T06:54:00Z</dcterms:created>
  <dcterms:modified xsi:type="dcterms:W3CDTF">2015-03-27T06:54:00Z</dcterms:modified>
</cp:coreProperties>
</file>