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99072E" w:rsidTr="003F634F">
        <w:tc>
          <w:tcPr>
            <w:tcW w:w="3898" w:type="dxa"/>
          </w:tcPr>
          <w:p w:rsidR="0099072E" w:rsidRDefault="0099072E" w:rsidP="003F634F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99072E" w:rsidRDefault="0099072E" w:rsidP="0099072E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18. 6. 2015</w:t>
            </w:r>
          </w:p>
        </w:tc>
        <w:bookmarkEnd w:id="2"/>
        <w:tc>
          <w:tcPr>
            <w:tcW w:w="2945" w:type="dxa"/>
          </w:tcPr>
          <w:p w:rsidR="0099072E" w:rsidRDefault="0099072E" w:rsidP="0099072E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C408CF">
              <w:rPr>
                <w:b/>
                <w:sz w:val="24"/>
              </w:rPr>
              <w:t>5</w:t>
            </w:r>
          </w:p>
        </w:tc>
      </w:tr>
    </w:tbl>
    <w:p w:rsidR="0099072E" w:rsidRDefault="0099072E" w:rsidP="0099072E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99072E" w:rsidTr="003F634F">
        <w:tc>
          <w:tcPr>
            <w:tcW w:w="570" w:type="dxa"/>
          </w:tcPr>
          <w:p w:rsidR="0099072E" w:rsidRDefault="0099072E" w:rsidP="003F634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99072E" w:rsidRDefault="0099072E" w:rsidP="003F634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99072E" w:rsidRDefault="0099072E" w:rsidP="003F634F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99072E" w:rsidRDefault="0099072E" w:rsidP="0099072E">
            <w:pPr>
              <w:pStyle w:val="vlevo"/>
            </w:pPr>
            <w:r>
              <w:t>18. 6. 2015</w:t>
            </w:r>
          </w:p>
        </w:tc>
      </w:tr>
    </w:tbl>
    <w:p w:rsidR="0099072E" w:rsidRDefault="0099072E" w:rsidP="0099072E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99072E" w:rsidTr="003F634F">
        <w:trPr>
          <w:cantSplit/>
        </w:trPr>
        <w:tc>
          <w:tcPr>
            <w:tcW w:w="1275" w:type="dxa"/>
          </w:tcPr>
          <w:p w:rsidR="0099072E" w:rsidRDefault="0099072E" w:rsidP="003F634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99072E" w:rsidRDefault="0099072E" w:rsidP="003F634F">
            <w:pPr>
              <w:pStyle w:val="vlevo"/>
            </w:pPr>
            <w:r w:rsidRPr="009113F4">
              <w:t>Uzavření sml</w:t>
            </w:r>
            <w:r>
              <w:t>o</w:t>
            </w:r>
            <w:r w:rsidRPr="009113F4">
              <w:t>uv</w:t>
            </w:r>
            <w:r>
              <w:t>y</w:t>
            </w:r>
            <w:r w:rsidRPr="009113F4">
              <w:t xml:space="preserve"> o smlouv</w:t>
            </w:r>
            <w:r>
              <w:t>ě</w:t>
            </w:r>
            <w:r w:rsidRPr="009113F4">
              <w:t xml:space="preserve"> budoucí v rámci stavby</w:t>
            </w:r>
            <w:r>
              <w:t xml:space="preserve"> Rezidence Lábkova Plzeň, </w:t>
            </w:r>
            <w:proofErr w:type="spellStart"/>
            <w:r>
              <w:t>Skvrňany</w:t>
            </w:r>
            <w:proofErr w:type="spellEnd"/>
            <w:r>
              <w:t xml:space="preserve">, </w:t>
            </w:r>
            <w:r w:rsidRPr="009113F4">
              <w:t>investor</w:t>
            </w:r>
            <w:r>
              <w:t xml:space="preserve"> 14 P, a.s.</w:t>
            </w:r>
          </w:p>
        </w:tc>
      </w:tr>
    </w:tbl>
    <w:p w:rsidR="0099072E" w:rsidRDefault="0099072E" w:rsidP="0099072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C451DC" wp14:editId="6E850B8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99072E" w:rsidRDefault="0099072E" w:rsidP="0099072E">
      <w:pPr>
        <w:pStyle w:val="vlevo"/>
      </w:pPr>
    </w:p>
    <w:p w:rsidR="0099072E" w:rsidRDefault="0099072E" w:rsidP="0099072E">
      <w:pPr>
        <w:pStyle w:val="vlevot"/>
      </w:pPr>
      <w:r>
        <w:t>Zastupitelstvo města Plzně</w:t>
      </w:r>
    </w:p>
    <w:p w:rsidR="0099072E" w:rsidRDefault="0099072E" w:rsidP="0099072E">
      <w:pPr>
        <w:pStyle w:val="vlevo"/>
      </w:pPr>
      <w:r>
        <w:t>k návrhu Rady města Plzně</w:t>
      </w:r>
    </w:p>
    <w:p w:rsidR="0099072E" w:rsidRDefault="0099072E" w:rsidP="0099072E">
      <w:pPr>
        <w:pStyle w:val="parzahl"/>
      </w:pPr>
      <w:proofErr w:type="gramStart"/>
      <w:r>
        <w:t>B e r e   n a   v ě d o m í</w:t>
      </w:r>
      <w:proofErr w:type="gramEnd"/>
    </w:p>
    <w:p w:rsidR="0099072E" w:rsidRDefault="0099072E" w:rsidP="0099072E">
      <w:pPr>
        <w:pStyle w:val="vlevo"/>
      </w:pPr>
      <w:r>
        <w:t>v</w:t>
      </w:r>
      <w:r w:rsidRPr="00397DD9">
        <w:t>ydané</w:t>
      </w:r>
      <w:r>
        <w:t xml:space="preserve"> územní rozhodnutí č. 4980</w:t>
      </w:r>
      <w:r w:rsidR="008A5252">
        <w:t xml:space="preserve"> ze dne 19. 10. 201</w:t>
      </w:r>
      <w:r>
        <w:t xml:space="preserve"> o umístění stavby Rezidence Lábkova Plzeň, </w:t>
      </w:r>
      <w:proofErr w:type="spellStart"/>
      <w:r>
        <w:t>Skvrňany</w:t>
      </w:r>
      <w:proofErr w:type="spellEnd"/>
      <w:r>
        <w:t xml:space="preserve"> </w:t>
      </w:r>
      <w:r w:rsidR="008A5252">
        <w:t xml:space="preserve">a změnu územního rozhodnutí č. 4980/A ze dne 28. 1. 2015 </w:t>
      </w:r>
      <w:r>
        <w:t>a potřebu uzavření příslušných smluv budoucích před vydáním stavebního povolení.</w:t>
      </w:r>
    </w:p>
    <w:p w:rsidR="0099072E" w:rsidRDefault="0099072E" w:rsidP="0099072E">
      <w:pPr>
        <w:pStyle w:val="parzahl"/>
      </w:pPr>
      <w:r>
        <w:t>S c h v a l u j e</w:t>
      </w:r>
    </w:p>
    <w:p w:rsidR="0099072E" w:rsidRPr="009113F4" w:rsidRDefault="0099072E" w:rsidP="0099072E">
      <w:pPr>
        <w:pStyle w:val="vlevo"/>
      </w:pPr>
      <w:r w:rsidRPr="009113F4">
        <w:t xml:space="preserve">uzavření smlouvy o smlouvě budoucí kupní mezi městem Plzní jako budoucím kupujícím a společností </w:t>
      </w:r>
      <w:r>
        <w:t>14 P, a.s.,</w:t>
      </w:r>
      <w:r w:rsidRPr="009113F4">
        <w:t xml:space="preserve"> IČ </w:t>
      </w:r>
      <w:r>
        <w:t>28000552</w:t>
      </w:r>
      <w:r w:rsidRPr="009113F4">
        <w:t>, se sídlem P</w:t>
      </w:r>
      <w:r>
        <w:t>lzeň, Jateční 862/32</w:t>
      </w:r>
      <w:r w:rsidRPr="009113F4">
        <w:t>, jako budoucím prodávajícím na koupi staveb TDI,</w:t>
      </w:r>
      <w:r>
        <w:t xml:space="preserve"> a to chodník</w:t>
      </w:r>
      <w:r w:rsidR="008A5252">
        <w:t>u</w:t>
      </w:r>
      <w:r>
        <w:t xml:space="preserve"> na pozemku </w:t>
      </w:r>
      <w:proofErr w:type="spellStart"/>
      <w:r w:rsidRPr="00F34E2E">
        <w:t>parc.č</w:t>
      </w:r>
      <w:proofErr w:type="spellEnd"/>
      <w:r w:rsidRPr="00F34E2E">
        <w:t>. 2176/273 v </w:t>
      </w:r>
      <w:proofErr w:type="spellStart"/>
      <w:proofErr w:type="gramStart"/>
      <w:r w:rsidRPr="00F34E2E">
        <w:t>k.ú</w:t>
      </w:r>
      <w:proofErr w:type="spellEnd"/>
      <w:r w:rsidRPr="00F34E2E">
        <w:t>.</w:t>
      </w:r>
      <w:proofErr w:type="gramEnd"/>
      <w:r w:rsidRPr="00F34E2E">
        <w:t xml:space="preserve"> </w:t>
      </w:r>
      <w:proofErr w:type="spellStart"/>
      <w:r w:rsidRPr="00F34E2E">
        <w:t>Skvrňany</w:t>
      </w:r>
      <w:proofErr w:type="spellEnd"/>
      <w:r w:rsidRPr="00F34E2E">
        <w:t xml:space="preserve"> dle územního rozhodnutí č. 4980 ze dne 19. 10. 2011</w:t>
      </w:r>
      <w:r>
        <w:t xml:space="preserve"> a </w:t>
      </w:r>
      <w:r w:rsidR="008A5252">
        <w:t xml:space="preserve">změny územního rozhodnutí č. </w:t>
      </w:r>
      <w:r>
        <w:t xml:space="preserve">4980/A ze dne 28. 1. 2015 </w:t>
      </w:r>
      <w:r w:rsidRPr="00F34E2E">
        <w:t>vydan</w:t>
      </w:r>
      <w:r>
        <w:t>ých</w:t>
      </w:r>
      <w:r w:rsidRPr="009113F4">
        <w:t xml:space="preserve"> pro stavbu </w:t>
      </w:r>
      <w:r>
        <w:t xml:space="preserve">Rezidence Lábkova Plzeň, </w:t>
      </w:r>
      <w:proofErr w:type="spellStart"/>
      <w:r>
        <w:t>Skvrňany</w:t>
      </w:r>
      <w:proofErr w:type="spellEnd"/>
      <w:r>
        <w:t>.</w:t>
      </w:r>
    </w:p>
    <w:p w:rsidR="0099072E" w:rsidRDefault="0099072E" w:rsidP="008A5252">
      <w:pPr>
        <w:pStyle w:val="Paragrafneslovan0"/>
        <w:rPr>
          <w:bCs/>
        </w:rPr>
      </w:pPr>
      <w:r w:rsidRPr="009113F4">
        <w:t>Výše uvedená TDI bude převedena do majetku města Plzně za smluvní kupní cenu</w:t>
      </w:r>
      <w:r>
        <w:t xml:space="preserve"> stanovenou jako 1% z pořizovacích nákladů na předávanou TDI</w:t>
      </w:r>
      <w:r w:rsidRPr="00E40968">
        <w:t>, maximálně 1 000 000,- Kč. P</w:t>
      </w:r>
      <w:r w:rsidRPr="00E40968">
        <w:rPr>
          <w:bCs/>
        </w:rPr>
        <w:t>okud by se ukázalo, že některá shora uvedená infrastruktura</w:t>
      </w:r>
      <w:r w:rsidRPr="009113F4">
        <w:rPr>
          <w:bCs/>
        </w:rPr>
        <w:t xml:space="preserve"> není samostatnou věcí a je součástí pozemku, bude za tuto infrastrukturu investorovi příslušet finanční náhrada</w:t>
      </w:r>
      <w:r>
        <w:rPr>
          <w:bCs/>
        </w:rPr>
        <w:t xml:space="preserve"> stanovená ve výši </w:t>
      </w:r>
      <w:r>
        <w:t>1% z pořizovacích nákladů na předávanou TDI</w:t>
      </w:r>
      <w:r w:rsidRPr="009113F4">
        <w:rPr>
          <w:bCs/>
        </w:rPr>
        <w:t xml:space="preserve">. </w:t>
      </w:r>
    </w:p>
    <w:p w:rsidR="0099072E" w:rsidRPr="009113F4" w:rsidRDefault="0099072E" w:rsidP="008A5252">
      <w:pPr>
        <w:pStyle w:val="Paragrafneslovan0"/>
      </w:pPr>
      <w:r>
        <w:t xml:space="preserve">V rámci stavby budou dále realizovány úpravy stávající městské komunikace Lábkova C 6003, a to chodníky, parkovací stání, přejezdy k parkovacím stáním a plochy pro odpad na pozemcích </w:t>
      </w:r>
      <w:proofErr w:type="spellStart"/>
      <w:r>
        <w:t>parc.č</w:t>
      </w:r>
      <w:proofErr w:type="spellEnd"/>
      <w:r>
        <w:t xml:space="preserve">. 2176/273 a </w:t>
      </w:r>
      <w:proofErr w:type="spellStart"/>
      <w:r>
        <w:t>parc.č</w:t>
      </w:r>
      <w:proofErr w:type="spellEnd"/>
      <w:r>
        <w:t>. 2176/270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Skvrňany</w:t>
      </w:r>
      <w:proofErr w:type="spellEnd"/>
      <w:r>
        <w:t xml:space="preserve"> a sadové úpravy na pozemcích </w:t>
      </w:r>
      <w:proofErr w:type="spellStart"/>
      <w:r>
        <w:t>parc.č</w:t>
      </w:r>
      <w:proofErr w:type="spellEnd"/>
      <w:r>
        <w:t xml:space="preserve">. 2176/378 a </w:t>
      </w:r>
      <w:proofErr w:type="spellStart"/>
      <w:r>
        <w:t>parc.č</w:t>
      </w:r>
      <w:proofErr w:type="spellEnd"/>
      <w:r>
        <w:t xml:space="preserve">. 2176/273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Skvrňany</w:t>
      </w:r>
      <w:proofErr w:type="spellEnd"/>
      <w:r>
        <w:t xml:space="preserve">. Za tyto úpravy bude prodávajícímu příslušet finanční náhrada </w:t>
      </w:r>
      <w:r>
        <w:rPr>
          <w:bCs/>
        </w:rPr>
        <w:t xml:space="preserve">stanovená ve výši </w:t>
      </w:r>
      <w:r>
        <w:t xml:space="preserve">1% z nákladů na </w:t>
      </w:r>
      <w:r w:rsidR="008A5252">
        <w:t>realizaci</w:t>
      </w:r>
      <w:r>
        <w:t xml:space="preserve"> úprav. </w:t>
      </w:r>
    </w:p>
    <w:p w:rsidR="0099072E" w:rsidRDefault="0099072E" w:rsidP="008A5252">
      <w:pPr>
        <w:pStyle w:val="Paragrafneslovan0"/>
      </w:pPr>
      <w:r w:rsidRPr="009113F4">
        <w:rPr>
          <w:bCs/>
        </w:rPr>
        <w:t>S</w:t>
      </w:r>
      <w:r w:rsidRPr="009113F4">
        <w:t>oučet finanční náhrady a kupní ceny za předmět budoucího prodeje nesmí přesáhnout</w:t>
      </w:r>
      <w:r>
        <w:t xml:space="preserve"> 1 mil. Kč</w:t>
      </w:r>
      <w:r w:rsidRPr="009113F4">
        <w:t>. Otázka DPH bude řešena při uzavření konečné smlouvy.</w:t>
      </w:r>
    </w:p>
    <w:p w:rsidR="0099072E" w:rsidRDefault="0099072E" w:rsidP="0099072E">
      <w:pPr>
        <w:pStyle w:val="vlevo"/>
      </w:pPr>
    </w:p>
    <w:p w:rsidR="0099072E" w:rsidRDefault="0099072E" w:rsidP="0099072E">
      <w:pPr>
        <w:pStyle w:val="vlevo"/>
      </w:pPr>
      <w:r w:rsidRPr="005437D7">
        <w:t xml:space="preserve">Součástí smlouvy </w:t>
      </w:r>
      <w:r>
        <w:t>budou</w:t>
      </w:r>
      <w:r w:rsidRPr="005437D7">
        <w:t xml:space="preserve"> ustanovení a podmínky</w:t>
      </w:r>
      <w:r>
        <w:t xml:space="preserve"> uvedené v příloze č. 1, která je součástí tohoto usnesení.</w:t>
      </w:r>
    </w:p>
    <w:p w:rsidR="0099072E" w:rsidRDefault="0099072E" w:rsidP="0099072E">
      <w:pPr>
        <w:pStyle w:val="parzahl"/>
      </w:pPr>
      <w:r>
        <w:t>U k l á d á</w:t>
      </w:r>
    </w:p>
    <w:p w:rsidR="0099072E" w:rsidRPr="00F34E0C" w:rsidRDefault="0099072E" w:rsidP="0099072E">
      <w:pPr>
        <w:pStyle w:val="Paragrafneslovan"/>
      </w:pPr>
      <w:r>
        <w:t>Radě města Plzně</w:t>
      </w:r>
    </w:p>
    <w:p w:rsidR="0099072E" w:rsidRDefault="0099072E" w:rsidP="0099072E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99072E" w:rsidRDefault="0099072E" w:rsidP="0099072E">
      <w:pPr>
        <w:pStyle w:val="Paragrafneslovan"/>
        <w:pBdr>
          <w:bottom w:val="single" w:sz="4" w:space="1" w:color="auto"/>
        </w:pBdr>
      </w:pPr>
      <w:r w:rsidRPr="00F34E0C">
        <w:t xml:space="preserve">Termín: </w:t>
      </w:r>
      <w:r>
        <w:t>30. 10. 2015</w:t>
      </w:r>
      <w:r>
        <w:tab/>
      </w:r>
    </w:p>
    <w:p w:rsidR="0099072E" w:rsidRDefault="0099072E" w:rsidP="0099072E">
      <w:pPr>
        <w:pStyle w:val="Paragrafneslovan"/>
      </w:pPr>
    </w:p>
    <w:p w:rsidR="0099072E" w:rsidRDefault="0099072E" w:rsidP="0099072E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99072E" w:rsidRDefault="0099072E" w:rsidP="0099072E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99072E" w:rsidRDefault="0099072E" w:rsidP="0099072E"/>
    <w:p w:rsidR="0099072E" w:rsidRDefault="0099072E" w:rsidP="0099072E"/>
    <w:p w:rsidR="0099072E" w:rsidRDefault="0099072E" w:rsidP="0099072E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99072E" w:rsidRPr="00F34E0C" w:rsidTr="003F634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</w:p>
        </w:tc>
      </w:tr>
      <w:tr w:rsidR="0099072E" w:rsidRPr="00F34E0C" w:rsidTr="003F634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99072E">
            <w:pPr>
              <w:pStyle w:val="Paragrafneslovan"/>
            </w:pPr>
            <w:r>
              <w:t>25. 5. 2015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99072E" w:rsidRPr="00F34E0C" w:rsidTr="003F634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</w:p>
        </w:tc>
      </w:tr>
      <w:tr w:rsidR="0099072E" w:rsidRPr="00F34E0C" w:rsidTr="003F634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F34E0C">
              <w:t xml:space="preserve">Ing. Kuglerovou, </w:t>
            </w:r>
            <w:r w:rsidR="00321E5D"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1C23B7">
            <w:pPr>
              <w:pStyle w:val="Paragrafneslovan"/>
            </w:pPr>
            <w:r>
              <w:t xml:space="preserve">souhlasí   </w:t>
            </w:r>
            <w:bookmarkStart w:id="3" w:name="_GoBack"/>
            <w:bookmarkEnd w:id="3"/>
          </w:p>
        </w:tc>
      </w:tr>
      <w:tr w:rsidR="0099072E" w:rsidRPr="00F34E0C" w:rsidTr="003F634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</w:p>
        </w:tc>
      </w:tr>
      <w:tr w:rsidR="0099072E" w:rsidRPr="00F34E0C" w:rsidTr="003F634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3F634F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7F1741">
            <w:pPr>
              <w:pStyle w:val="Paragrafneslovan"/>
            </w:pPr>
            <w:r w:rsidRPr="00F34E0C">
              <w:t xml:space="preserve">dne </w:t>
            </w:r>
            <w:r>
              <w:t>21.</w:t>
            </w:r>
            <w:r w:rsidRPr="00F34E0C">
              <w:t xml:space="preserve"> </w:t>
            </w:r>
            <w:r>
              <w:t>5</w:t>
            </w:r>
            <w:r w:rsidRPr="00F34E0C">
              <w:t>.</w:t>
            </w:r>
            <w:r w:rsidR="007F1741">
              <w:t xml:space="preserve"> a 25. 5. </w:t>
            </w:r>
            <w:r w:rsidRPr="00F34E0C">
              <w:t>201</w:t>
            </w: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72E" w:rsidRPr="00F34E0C" w:rsidRDefault="0099072E" w:rsidP="0099072E">
            <w:pPr>
              <w:pStyle w:val="Paragrafneslovan"/>
            </w:pPr>
            <w:r>
              <w:t xml:space="preserve">č. usnesení: </w:t>
            </w:r>
            <w:r w:rsidR="007F1741">
              <w:t>611</w:t>
            </w:r>
          </w:p>
        </w:tc>
      </w:tr>
    </w:tbl>
    <w:p w:rsidR="0099072E" w:rsidRDefault="0099072E" w:rsidP="0099072E">
      <w:pPr>
        <w:pStyle w:val="vlevo"/>
      </w:pPr>
    </w:p>
    <w:p w:rsidR="0099072E" w:rsidRDefault="0099072E" w:rsidP="0099072E"/>
    <w:p w:rsidR="0099072E" w:rsidRDefault="0099072E" w:rsidP="0099072E"/>
    <w:p w:rsidR="0099072E" w:rsidRDefault="0099072E" w:rsidP="0099072E"/>
    <w:p w:rsidR="00BA0AB1" w:rsidRDefault="00BA0AB1"/>
    <w:sectPr w:rsidR="00BA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E"/>
    <w:rsid w:val="001C23B7"/>
    <w:rsid w:val="00321E5D"/>
    <w:rsid w:val="007F1741"/>
    <w:rsid w:val="008A5252"/>
    <w:rsid w:val="0099072E"/>
    <w:rsid w:val="00BA0AB1"/>
    <w:rsid w:val="00C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72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99072E"/>
    <w:pPr>
      <w:ind w:left="426" w:hanging="426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99072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99072E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99072E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99072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99072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9907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99072E"/>
    <w:rPr>
      <w:b/>
    </w:rPr>
  </w:style>
  <w:style w:type="paragraph" w:styleId="Zhlav">
    <w:name w:val="header"/>
    <w:basedOn w:val="Normln"/>
    <w:link w:val="ZhlavChar"/>
    <w:rsid w:val="0099072E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90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99072E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Paragrafneslovan0">
    <w:name w:val="Paragraf neèíslovaný"/>
    <w:basedOn w:val="Normln"/>
    <w:rsid w:val="0099072E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72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99072E"/>
    <w:pPr>
      <w:ind w:left="426" w:hanging="426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99072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99072E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99072E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99072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99072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9907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99072E"/>
    <w:rPr>
      <w:b/>
    </w:rPr>
  </w:style>
  <w:style w:type="paragraph" w:styleId="Zhlav">
    <w:name w:val="header"/>
    <w:basedOn w:val="Normln"/>
    <w:link w:val="ZhlavChar"/>
    <w:rsid w:val="0099072E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90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99072E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Paragrafneslovan0">
    <w:name w:val="Paragraf neèíslovaný"/>
    <w:basedOn w:val="Normln"/>
    <w:rsid w:val="0099072E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2225</Characters>
  <Application>Microsoft Office Word</Application>
  <DocSecurity>0</DocSecurity>
  <Lines>18</Lines>
  <Paragraphs>5</Paragraphs>
  <ScaleCrop>false</ScaleCrop>
  <Company>.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6</cp:revision>
  <cp:lastPrinted>2015-06-01T08:33:00Z</cp:lastPrinted>
  <dcterms:created xsi:type="dcterms:W3CDTF">2015-05-21T06:11:00Z</dcterms:created>
  <dcterms:modified xsi:type="dcterms:W3CDTF">2015-06-04T11:10:00Z</dcterms:modified>
</cp:coreProperties>
</file>