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926B2C" w:rsidP="00CE25FD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11</w:t>
            </w:r>
            <w:r w:rsidR="007615E4">
              <w:rPr>
                <w:bCs/>
                <w:sz w:val="24"/>
              </w:rPr>
              <w:t>. 2015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33204E">
              <w:rPr>
                <w:b/>
                <w:sz w:val="32"/>
                <w:szCs w:val="32"/>
              </w:rPr>
              <w:t>11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CE25FD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  <w:r>
        <w:rPr>
          <w:bCs/>
          <w:spacing w:val="0"/>
          <w:szCs w:val="24"/>
        </w:rPr>
        <w:t>Předloženo „na stůl“</w:t>
      </w: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bookmarkStart w:id="3" w:name="_GoBack"/>
      <w:bookmarkEnd w:id="3"/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926B2C" w:rsidP="00926B2C">
            <w:pPr>
              <w:pStyle w:val="vlevo"/>
            </w:pPr>
            <w:r>
              <w:t>23</w:t>
            </w:r>
            <w:r w:rsidR="00A66D5E">
              <w:t xml:space="preserve">. </w:t>
            </w:r>
            <w:r>
              <w:t>11</w:t>
            </w:r>
            <w:r w:rsidR="006F08CA">
              <w:t>. 201</w:t>
            </w:r>
            <w:r w:rsidR="007615E4">
              <w:t>5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520ABB" w:rsidRDefault="0033204E" w:rsidP="00520ABB">
            <w:pPr>
              <w:jc w:val="both"/>
            </w:pPr>
            <w:r>
              <w:t>33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7615E4">
              <w:t>5</w:t>
            </w:r>
            <w:r w:rsidR="00A66D5E">
              <w:t xml:space="preserve"> – </w:t>
            </w:r>
            <w:r w:rsidR="00926B2C">
              <w:t>př</w:t>
            </w:r>
            <w:r w:rsidR="00520ABB">
              <w:t>evod</w:t>
            </w:r>
            <w:r w:rsidR="00A72D07">
              <w:t xml:space="preserve"> finančních prostředků z</w:t>
            </w:r>
            <w:r w:rsidR="00520ABB">
              <w:t> </w:t>
            </w:r>
            <w:r w:rsidR="00A72D07">
              <w:t>Fondu</w:t>
            </w:r>
            <w:r w:rsidR="00520ABB">
              <w:t xml:space="preserve"> </w:t>
            </w:r>
            <w:proofErr w:type="gramStart"/>
            <w:r w:rsidR="00A72D07">
              <w:t>životního</w:t>
            </w:r>
            <w:r w:rsidR="00520ABB">
              <w:t xml:space="preserve"> </w:t>
            </w:r>
            <w:r w:rsidR="00A72D07">
              <w:t xml:space="preserve"> prostředí</w:t>
            </w:r>
            <w:proofErr w:type="gramEnd"/>
            <w:r w:rsidR="00A72D07">
              <w:t xml:space="preserve"> </w:t>
            </w:r>
            <w:r w:rsidR="00520ABB">
              <w:t xml:space="preserve"> </w:t>
            </w:r>
            <w:r w:rsidR="00A72D07">
              <w:t xml:space="preserve">města </w:t>
            </w:r>
            <w:r w:rsidR="00520ABB">
              <w:t xml:space="preserve"> </w:t>
            </w:r>
            <w:r w:rsidR="00A72D07">
              <w:t xml:space="preserve">Plzně </w:t>
            </w:r>
            <w:r w:rsidR="00520ABB">
              <w:t xml:space="preserve"> </w:t>
            </w:r>
            <w:r w:rsidR="00A72D07">
              <w:t xml:space="preserve">do </w:t>
            </w:r>
            <w:r w:rsidR="00520ABB">
              <w:t xml:space="preserve"> </w:t>
            </w:r>
            <w:r w:rsidR="00A72D07">
              <w:t xml:space="preserve">rozpočtu </w:t>
            </w:r>
            <w:r w:rsidR="00FA67BD">
              <w:t xml:space="preserve"> </w:t>
            </w:r>
            <w:r w:rsidR="00A72D07">
              <w:t>MO Plzeň 3</w:t>
            </w:r>
            <w:r w:rsidR="00520ABB">
              <w:t xml:space="preserve"> </w:t>
            </w:r>
            <w:r>
              <w:t xml:space="preserve">s určením </w:t>
            </w:r>
          </w:p>
          <w:p w:rsidR="00A66D5E" w:rsidRDefault="0033204E" w:rsidP="00520ABB">
            <w:pPr>
              <w:jc w:val="both"/>
            </w:pPr>
            <w:r>
              <w:t>pro 55. MŠ Plzeň, Mandlova ul.</w:t>
            </w:r>
            <w:r w:rsidR="00520ABB">
              <w:t xml:space="preserve"> 6, p. </w:t>
            </w:r>
            <w:proofErr w:type="gramStart"/>
            <w:r w:rsidR="00520ABB">
              <w:t xml:space="preserve">o. </w:t>
            </w:r>
            <w:r>
              <w:t xml:space="preserve"> </w:t>
            </w:r>
            <w:r w:rsidR="00520ABB">
              <w:t>za</w:t>
            </w:r>
            <w:proofErr w:type="gramEnd"/>
            <w:r w:rsidR="00520ABB">
              <w:t xml:space="preserve"> účelem realizace projektu „Cesta do Trnkovy kouzelné zahrady“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712265" w:rsidRDefault="00712265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1D3E44" w:rsidRDefault="001D3E44" w:rsidP="001D3E44">
      <w:pPr>
        <w:pStyle w:val="Odstavecseseznamem"/>
        <w:ind w:left="1080"/>
        <w:rPr>
          <w:b/>
        </w:rPr>
      </w:pPr>
    </w:p>
    <w:p w:rsidR="001D3E44" w:rsidRDefault="007615E4" w:rsidP="00926B2C">
      <w:r>
        <w:t xml:space="preserve">- </w:t>
      </w:r>
      <w:r w:rsidR="00926B2C">
        <w:t xml:space="preserve">usnesení </w:t>
      </w:r>
      <w:r w:rsidR="00A72D07">
        <w:t>R</w:t>
      </w:r>
      <w:r w:rsidR="00926B2C">
        <w:t xml:space="preserve">MP č. </w:t>
      </w:r>
      <w:r w:rsidR="00A72D07">
        <w:t>1</w:t>
      </w:r>
      <w:r w:rsidR="0033204E">
        <w:t>278</w:t>
      </w:r>
      <w:r w:rsidR="00926B2C">
        <w:t xml:space="preserve"> ze dne </w:t>
      </w:r>
      <w:r w:rsidR="00A72D07">
        <w:t>1</w:t>
      </w:r>
      <w:r w:rsidR="0033204E">
        <w:t>9</w:t>
      </w:r>
      <w:r w:rsidR="00926B2C">
        <w:t xml:space="preserve">. </w:t>
      </w:r>
      <w:r w:rsidR="00A72D07">
        <w:t>1</w:t>
      </w:r>
      <w:r w:rsidR="0033204E">
        <w:t>1</w:t>
      </w:r>
      <w:r w:rsidR="00926B2C">
        <w:t>. 2015</w:t>
      </w:r>
    </w:p>
    <w:p w:rsidR="00A72D07" w:rsidRDefault="00A72D07" w:rsidP="00926B2C">
      <w:r>
        <w:t xml:space="preserve">- skutečnost, že rozpočtové opatření nabyde platnosti po schválení poskytnutí finančních </w:t>
      </w:r>
    </w:p>
    <w:p w:rsidR="00A72D07" w:rsidRDefault="00A72D07" w:rsidP="00926B2C">
      <w:r>
        <w:t xml:space="preserve">  prostředků z FŽP MP pro MO Plzeň 3 v Zastupitelstvu města Plzně</w:t>
      </w:r>
    </w:p>
    <w:p w:rsidR="00926B2C" w:rsidRDefault="00926B2C" w:rsidP="00926B2C"/>
    <w:p w:rsidR="00926B2C" w:rsidRPr="001D3E44" w:rsidRDefault="00926B2C" w:rsidP="00926B2C"/>
    <w:p w:rsidR="00712265" w:rsidRDefault="00712265" w:rsidP="00712265">
      <w:pPr>
        <w:pStyle w:val="Nadpis2"/>
      </w:pPr>
      <w:proofErr w:type="gramStart"/>
      <w:r>
        <w:t>II.    s c h v a l u j e</w:t>
      </w:r>
      <w:proofErr w:type="gramEnd"/>
    </w:p>
    <w:p w:rsidR="007615E4" w:rsidRDefault="007615E4" w:rsidP="007615E4">
      <w:pPr>
        <w:jc w:val="both"/>
      </w:pPr>
    </w:p>
    <w:p w:rsidR="000E79B4" w:rsidRDefault="0033204E" w:rsidP="000E79B4">
      <w:pPr>
        <w:jc w:val="both"/>
      </w:pPr>
      <w:r>
        <w:t>33</w:t>
      </w:r>
      <w:r w:rsidR="000E79B4">
        <w:t>. rozpočtové opatření rozpočtu roku 2015, spočívající</w:t>
      </w:r>
    </w:p>
    <w:p w:rsidR="00520ABB" w:rsidRDefault="000E79B4" w:rsidP="000E79B4">
      <w:pPr>
        <w:jc w:val="both"/>
      </w:pPr>
      <w:r>
        <w:t>a) v</w:t>
      </w:r>
      <w:r w:rsidR="00520ABB">
        <w:t xml:space="preserve"> navýšení příjmů a financování rozpočtu MO Plzeň 3 ve výši 151 tis. Kč (151 400 Kč) </w:t>
      </w:r>
    </w:p>
    <w:p w:rsidR="005441EB" w:rsidRDefault="00520ABB" w:rsidP="000E79B4">
      <w:pPr>
        <w:jc w:val="both"/>
      </w:pPr>
      <w:r>
        <w:t xml:space="preserve">   </w:t>
      </w:r>
      <w:r w:rsidR="005441EB">
        <w:t>- převod finančních</w:t>
      </w:r>
      <w:r w:rsidR="000E79B4">
        <w:t xml:space="preserve"> prostředků z Fondu životního prostředí města Plzně do rozpočtu MO</w:t>
      </w:r>
      <w:r w:rsidR="005441EB">
        <w:t xml:space="preserve">  </w:t>
      </w:r>
    </w:p>
    <w:p w:rsidR="005441EB" w:rsidRDefault="005441EB" w:rsidP="000E79B4">
      <w:pPr>
        <w:jc w:val="both"/>
      </w:pPr>
      <w:r>
        <w:t xml:space="preserve">   Plzeň 3 za účelem realizace projektu „Cesta do Trnkovy kouzelné zahrady“ pro </w:t>
      </w:r>
    </w:p>
    <w:p w:rsidR="000E79B4" w:rsidRDefault="005441EB" w:rsidP="000E79B4">
      <w:pPr>
        <w:jc w:val="both"/>
      </w:pPr>
      <w:r>
        <w:t xml:space="preserve">   55. mateřskou školu Plzeň, Mandlova ul. 6, příspěvkovou organizaci, IČO 70941581</w:t>
      </w:r>
      <w:r w:rsidR="000E79B4">
        <w:t xml:space="preserve">  </w:t>
      </w:r>
    </w:p>
    <w:p w:rsidR="005441EB" w:rsidRDefault="000E79B4" w:rsidP="000E79B4">
      <w:pPr>
        <w:jc w:val="both"/>
      </w:pPr>
      <w:r>
        <w:t xml:space="preserve">b) v navýšení </w:t>
      </w:r>
      <w:r w:rsidR="005441EB">
        <w:t xml:space="preserve">investičních </w:t>
      </w:r>
      <w:r>
        <w:t xml:space="preserve">výdajů MO Plzeň 3 – Odbor </w:t>
      </w:r>
      <w:r w:rsidR="005441EB">
        <w:t xml:space="preserve">ekonomický – investiční příspěvky </w:t>
      </w:r>
    </w:p>
    <w:p w:rsidR="000E79B4" w:rsidRDefault="005441EB" w:rsidP="000E79B4">
      <w:pPr>
        <w:jc w:val="both"/>
      </w:pPr>
      <w:r>
        <w:t xml:space="preserve">   MŠ ve výši 151 tis. Kč (151 400)</w:t>
      </w:r>
    </w:p>
    <w:p w:rsidR="000E79B4" w:rsidRDefault="000E79B4" w:rsidP="000E79B4">
      <w:pPr>
        <w:jc w:val="both"/>
      </w:pPr>
      <w:r>
        <w:t xml:space="preserve"> tak, jak je uvedeno v příloze č. 1 tohoto usnesení a tvoří jeho nedílnou součást</w:t>
      </w:r>
    </w:p>
    <w:p w:rsidR="000E79B4" w:rsidRDefault="000E79B4" w:rsidP="000E79B4">
      <w:pPr>
        <w:jc w:val="both"/>
      </w:pPr>
    </w:p>
    <w:p w:rsidR="003437EB" w:rsidRDefault="003437EB" w:rsidP="00B8489D">
      <w:pPr>
        <w:jc w:val="both"/>
      </w:pPr>
    </w:p>
    <w:p w:rsidR="00A66D5E" w:rsidRDefault="00712265" w:rsidP="00A66D5E">
      <w:pPr>
        <w:pStyle w:val="Nadpis2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 xml:space="preserve">provést rozpočtové opatření v souladu s bodem </w:t>
      </w:r>
      <w:r w:rsidR="0024209C">
        <w:t>I</w:t>
      </w:r>
      <w:r w:rsidR="00FE6E34">
        <w:t>I. usnesení</w:t>
      </w:r>
    </w:p>
    <w:p w:rsidR="00A66D5E" w:rsidRDefault="00A66D5E" w:rsidP="00A66D5E"/>
    <w:p w:rsidR="00A66D5E" w:rsidRDefault="00A66D5E" w:rsidP="00A66D5E">
      <w:r>
        <w:t xml:space="preserve">Termín: </w:t>
      </w:r>
      <w:r w:rsidR="00343B5D">
        <w:t>3</w:t>
      </w:r>
      <w:r w:rsidR="00A23D36">
        <w:t>1</w:t>
      </w:r>
      <w:r>
        <w:t xml:space="preserve">. </w:t>
      </w:r>
      <w:r w:rsidR="00FF4283">
        <w:t>1</w:t>
      </w:r>
      <w:r w:rsidR="0024209C">
        <w:t>2</w:t>
      </w:r>
      <w:r>
        <w:t>. 201</w:t>
      </w:r>
      <w:r w:rsidR="00343B5D">
        <w:t>5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A66D5E" w:rsidRDefault="00A66D5E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441EB" w:rsidP="005441EB">
            <w:r>
              <w:t>20</w:t>
            </w:r>
            <w:r w:rsidR="00A66D5E">
              <w:t>.</w:t>
            </w:r>
            <w:r w:rsidR="0024209C">
              <w:t xml:space="preserve"> 11.</w:t>
            </w:r>
            <w:r w:rsidR="00A66D5E">
              <w:t xml:space="preserve"> </w:t>
            </w:r>
            <w:r w:rsidR="006F08CA">
              <w:t>201</w:t>
            </w:r>
            <w:r w:rsidR="00343B5D">
              <w:t>5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lastRenderedPageBreak/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33204E">
              <w:t>23</w:t>
            </w:r>
            <w:r w:rsidR="00343B5D">
              <w:t xml:space="preserve"> </w:t>
            </w:r>
            <w:r w:rsidR="0024209C">
              <w:t xml:space="preserve">11. </w:t>
            </w:r>
            <w:r w:rsidR="00343B5D">
              <w:t>2015</w:t>
            </w:r>
          </w:p>
          <w:p w:rsidR="00A66D5E" w:rsidRDefault="00A66D5E" w:rsidP="0024209C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33204E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33204E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E79B4"/>
    <w:rsid w:val="000F5A77"/>
    <w:rsid w:val="001050EA"/>
    <w:rsid w:val="00135E00"/>
    <w:rsid w:val="00160B96"/>
    <w:rsid w:val="001B604D"/>
    <w:rsid w:val="001D3E44"/>
    <w:rsid w:val="002103FF"/>
    <w:rsid w:val="0024209C"/>
    <w:rsid w:val="002776C3"/>
    <w:rsid w:val="002A2C50"/>
    <w:rsid w:val="002F319E"/>
    <w:rsid w:val="00305985"/>
    <w:rsid w:val="003152A6"/>
    <w:rsid w:val="0033204E"/>
    <w:rsid w:val="00334831"/>
    <w:rsid w:val="003437EB"/>
    <w:rsid w:val="00343B5D"/>
    <w:rsid w:val="00433778"/>
    <w:rsid w:val="00457598"/>
    <w:rsid w:val="004A10F3"/>
    <w:rsid w:val="004A3241"/>
    <w:rsid w:val="00520ABB"/>
    <w:rsid w:val="005441EB"/>
    <w:rsid w:val="0066322C"/>
    <w:rsid w:val="006B389B"/>
    <w:rsid w:val="006F08CA"/>
    <w:rsid w:val="00710E7B"/>
    <w:rsid w:val="00712265"/>
    <w:rsid w:val="007615E4"/>
    <w:rsid w:val="0077357C"/>
    <w:rsid w:val="0078443A"/>
    <w:rsid w:val="007D149E"/>
    <w:rsid w:val="007D1AB0"/>
    <w:rsid w:val="00804F39"/>
    <w:rsid w:val="00814D7D"/>
    <w:rsid w:val="00861E08"/>
    <w:rsid w:val="008A3B72"/>
    <w:rsid w:val="00926B2C"/>
    <w:rsid w:val="00927C01"/>
    <w:rsid w:val="009A1483"/>
    <w:rsid w:val="00A23D36"/>
    <w:rsid w:val="00A34D10"/>
    <w:rsid w:val="00A56301"/>
    <w:rsid w:val="00A66D5E"/>
    <w:rsid w:val="00A72D07"/>
    <w:rsid w:val="00A80E56"/>
    <w:rsid w:val="00B8489D"/>
    <w:rsid w:val="00BC0D43"/>
    <w:rsid w:val="00BD5C46"/>
    <w:rsid w:val="00C21839"/>
    <w:rsid w:val="00C627D8"/>
    <w:rsid w:val="00CB4CF8"/>
    <w:rsid w:val="00CE25FD"/>
    <w:rsid w:val="00D13403"/>
    <w:rsid w:val="00D9215B"/>
    <w:rsid w:val="00DF45FD"/>
    <w:rsid w:val="00E43BA3"/>
    <w:rsid w:val="00E55B22"/>
    <w:rsid w:val="00E8064B"/>
    <w:rsid w:val="00EC6800"/>
    <w:rsid w:val="00F317A2"/>
    <w:rsid w:val="00F62653"/>
    <w:rsid w:val="00F64AED"/>
    <w:rsid w:val="00F92FD0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10</cp:revision>
  <cp:lastPrinted>2014-07-30T11:42:00Z</cp:lastPrinted>
  <dcterms:created xsi:type="dcterms:W3CDTF">2015-11-09T13:23:00Z</dcterms:created>
  <dcterms:modified xsi:type="dcterms:W3CDTF">2015-11-20T11:16:00Z</dcterms:modified>
</cp:coreProperties>
</file>