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BA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u w:val="single"/>
          <w:lang w:eastAsia="en-US"/>
        </w:rPr>
        <w:t>Doporučení KNM RMP ze dne 13. 10. 2015</w:t>
      </w:r>
    </w:p>
    <w:p w:rsidR="00F962BA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F962BA" w:rsidRPr="00541C6B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541C6B">
        <w:rPr>
          <w:rFonts w:eastAsiaTheme="minorHAnsi"/>
          <w:sz w:val="22"/>
          <w:szCs w:val="22"/>
          <w:u w:val="single"/>
          <w:lang w:eastAsia="en-US"/>
        </w:rPr>
        <w:t>PROP/2/C</w:t>
      </w:r>
      <w:r w:rsidRPr="00541C6B">
        <w:rPr>
          <w:rFonts w:eastAsiaTheme="minorHAnsi"/>
          <w:sz w:val="22"/>
          <w:szCs w:val="22"/>
          <w:u w:val="single"/>
          <w:lang w:eastAsia="en-US"/>
        </w:rPr>
        <w:tab/>
        <w:t>Přímý prodej nebytových jednotek nájemcům</w:t>
      </w:r>
    </w:p>
    <w:p w:rsidR="00F962BA" w:rsidRDefault="00F962BA" w:rsidP="00F962BA">
      <w:pPr>
        <w:jc w:val="both"/>
      </w:pPr>
      <w:r w:rsidRPr="000C022D">
        <w:t xml:space="preserve">KNM doporučuje RMP </w:t>
      </w:r>
    </w:p>
    <w:p w:rsidR="00F962BA" w:rsidRPr="000C022D" w:rsidRDefault="00F962BA" w:rsidP="00F962BA">
      <w:pPr>
        <w:pStyle w:val="Odstavecseseznamem"/>
        <w:numPr>
          <w:ilvl w:val="0"/>
          <w:numId w:val="2"/>
        </w:numPr>
        <w:jc w:val="both"/>
      </w:pPr>
      <w:r w:rsidRPr="000C022D">
        <w:t>souhlasit s přímým prodejem níže uvedených nebytových jednotek, vč. adekvátních spoluvlastnických podílů ke společným částem domů a k pozemkům, nájemcům těchto nebytových jednotek:</w:t>
      </w:r>
    </w:p>
    <w:p w:rsidR="00F962BA" w:rsidRPr="000C022D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  <w:rPr>
          <w:i/>
        </w:rPr>
      </w:pPr>
      <w:r w:rsidRPr="0081675C">
        <w:rPr>
          <w:b/>
          <w:shd w:val="clear" w:color="auto" w:fill="FFFFFF"/>
        </w:rPr>
        <w:t>Sokolovská 72, nebytová jednotka č. 1050/25</w:t>
      </w:r>
      <w:r w:rsidRPr="0081675C">
        <w:t xml:space="preserve"> – o výměře 17,77 m</w:t>
      </w:r>
      <w:r w:rsidRPr="0081675C">
        <w:rPr>
          <w:vertAlign w:val="superscript"/>
        </w:rPr>
        <w:t>2</w:t>
      </w:r>
      <w:r w:rsidRPr="0081675C">
        <w:t xml:space="preserve"> v 1. podzemním podlaží č.p. 1050, v domě, který je tvořen č.p. 1049, č.p. 1050, v Plzni, Sokolovská ul. č.or. 70, č.or. 72, s pozemky parc.č. 3220,  parc.č. 3219, katastrální území Bolevec, </w:t>
      </w:r>
    </w:p>
    <w:p w:rsidR="00F962BA" w:rsidRPr="0081675C" w:rsidRDefault="00F962BA" w:rsidP="00F962BA">
      <w:pPr>
        <w:ind w:left="426"/>
        <w:jc w:val="both"/>
      </w:pPr>
      <w:r w:rsidRPr="0081675C">
        <w:t xml:space="preserve">(nájemce OTIS a.s., nájem od 1. 2. 1995, I. vlna prodeje, nebytová jednotka se sestává z 1 místnosti - skladu, uvnitř se nachází hlavní uzávěry topení) 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 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4 100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73 212 Kč.</w:t>
      </w:r>
      <w:r w:rsidRPr="000C022D">
        <w:rPr>
          <w:b/>
        </w:rPr>
        <w:t xml:space="preserve"> 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left="426"/>
        <w:jc w:val="both"/>
      </w:pPr>
      <w:r w:rsidRPr="000C022D">
        <w:t>V rámci prodeje bude zřízena služebnost, jejímž obsahem bude povinnost strpět umístění a umožnit přístup k hlavním uzávěrům topení (dále jen zařízení), jež se nachází v předmětném nebytovém prostoru, kdy obtíženým ze služebnosti bude každý vlastník tohoto nebytového prostoru a oprávněným ze služebnosti bude příslušné společenství vlastníků, při respektování § 1194, odst. 1) občanského zákoníku č. 89/2012 Sb., ve znění příslušných změn a doplňků (zejména provozování zařízení, pravidelné revize, údržba, obnova, odstraňování poruch či havárií).</w:t>
      </w:r>
    </w:p>
    <w:p w:rsidR="00F962BA" w:rsidRPr="000C022D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Kralovická 10, nebytová jednotka č. 1512/37</w:t>
      </w:r>
      <w:r w:rsidRPr="0081675C">
        <w:t xml:space="preserve"> – o výměře 7,70 m</w:t>
      </w:r>
      <w:r w:rsidRPr="0081675C">
        <w:rPr>
          <w:vertAlign w:val="superscript"/>
        </w:rPr>
        <w:t>2</w:t>
      </w:r>
      <w:r w:rsidRPr="0081675C">
        <w:t xml:space="preserve"> v suterénu č.p. 1512, v domě, který je tvořen č.p. 1511, č.p. 1512, v Plzni, Kralovická ul. č.or. 8, č.or. 10, s pozemky parc.č. 3560,  parc.č. 3651, katastrální území Bolevec, </w:t>
      </w:r>
    </w:p>
    <w:p w:rsidR="00F962BA" w:rsidRPr="0081675C" w:rsidRDefault="00F962BA" w:rsidP="00F962BA">
      <w:pPr>
        <w:ind w:left="426"/>
        <w:jc w:val="both"/>
      </w:pPr>
      <w:r w:rsidRPr="0081675C">
        <w:t xml:space="preserve">(nájemce UPC Česká republika, s.r.o., nájem od 1. 3. 1992, I. vlna prodeje, hlavní přijímací stanice) 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4 100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31 724 Kč.</w:t>
      </w:r>
      <w:r w:rsidRPr="000C022D">
        <w:rPr>
          <w:b/>
        </w:rPr>
        <w:t xml:space="preserve"> </w:t>
      </w:r>
    </w:p>
    <w:p w:rsidR="00F962BA" w:rsidRPr="000C022D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Manětínská 17, nebytová jednotka č. 1499/25</w:t>
      </w:r>
      <w:r w:rsidRPr="0081675C">
        <w:t xml:space="preserve"> – o výměře 15,68 m</w:t>
      </w:r>
      <w:r w:rsidRPr="0081675C">
        <w:rPr>
          <w:vertAlign w:val="superscript"/>
        </w:rPr>
        <w:t>2</w:t>
      </w:r>
      <w:r w:rsidRPr="0081675C">
        <w:t xml:space="preserve"> v suterénu č. p. 1499, v domě, který je tvořen č.p. 1498, č.p. 1499, v Plzni, Manětínská ul. č.or. 15, č.or. 17, s pozemky parc.č. 3543,  parc.č. 3544, katastrální území Bolevec, </w:t>
      </w:r>
    </w:p>
    <w:p w:rsidR="00F962BA" w:rsidRPr="0081675C" w:rsidRDefault="00F962BA" w:rsidP="00F962BA">
      <w:pPr>
        <w:ind w:left="426"/>
        <w:jc w:val="both"/>
      </w:pPr>
      <w:r w:rsidRPr="0081675C">
        <w:t>(nájemce O2 Czech Republic a.s., nájem od 1. 1. 1996, odštěpením rozdělované společnosti vznikla nová společnost Česká telekomunikační infrastruktura a.s., dodatek k nájemní smlouvě bude uzavřen s účinností od 1. 6. 2015, I. vlna prodeje, traťový rozvaděč)</w:t>
      </w:r>
    </w:p>
    <w:p w:rsidR="00F962BA" w:rsidRPr="0081675C" w:rsidRDefault="00F962BA" w:rsidP="00F962BA">
      <w:pPr>
        <w:ind w:firstLine="426"/>
        <w:jc w:val="both"/>
      </w:pPr>
      <w:r w:rsidRPr="0081675C">
        <w:lastRenderedPageBreak/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4 100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426"/>
        <w:jc w:val="both"/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 xml:space="preserve">64 602 Kč. 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Hodonínská 43, nebytová jednotka č. 1043/36</w:t>
      </w:r>
      <w:r w:rsidRPr="0081675C">
        <w:t xml:space="preserve"> – o výměře 22,28 m</w:t>
      </w:r>
      <w:r w:rsidRPr="0081675C">
        <w:rPr>
          <w:vertAlign w:val="superscript"/>
        </w:rPr>
        <w:t>2</w:t>
      </w:r>
      <w:r w:rsidRPr="0081675C">
        <w:t xml:space="preserve"> v 1. podzemním podlaží č.p. 1043, v domě, který je tvořen č.p. 1043, č.p. 1044, č.p. 1045, č.p. 1046, č.p. 1047, v Plzni, Hodonínská ul. č.or. 43, č.or. 45, č.or. 47, č.or. 49, č.or. 51, s pozemky parc.č. 11102/171,  parc.č. 11102/170, parc.č. 11102/169, parc.č. 11102/168, parc.č. 11102/167, katastrální území Plzeň, </w:t>
      </w:r>
    </w:p>
    <w:p w:rsidR="00F962BA" w:rsidRPr="0081675C" w:rsidRDefault="00F962BA" w:rsidP="00F962BA">
      <w:pPr>
        <w:ind w:left="426"/>
        <w:jc w:val="both"/>
      </w:pPr>
      <w:r w:rsidRPr="0081675C">
        <w:t>(nájemce O2 Czech Republic a.s., nájem od 5. 2. 1993, odštěpením rozdělované společnosti vznikla nová společnost Česká telekomunikační infrastruktura a.s., dodatek k nájemní smlouvě bude uzavřen s účinností od 1. 6. 2015, I. vlna prodeje, nebytová jednotka se sestává z 1 místnosti – skladu, a WC)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4 100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426"/>
        <w:jc w:val="both"/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 xml:space="preserve">91 794 Kč. </w:t>
      </w:r>
    </w:p>
    <w:p w:rsidR="00F962BA" w:rsidRPr="0081675C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 xml:space="preserve">Hodonínská 45, nebytová jednotka č. 1044/36 - </w:t>
      </w:r>
      <w:r w:rsidRPr="0081675C">
        <w:t>o výměře 33,25 m</w:t>
      </w:r>
      <w:r w:rsidRPr="0081675C">
        <w:rPr>
          <w:vertAlign w:val="superscript"/>
        </w:rPr>
        <w:t>2</w:t>
      </w:r>
      <w:r w:rsidRPr="000C022D">
        <w:t xml:space="preserve"> v 1. podzemním podlaží č.p. 1044, v domě, který je tvořen č.p. 1043, č.p. 1044, č.p. 1045, č.p. 1046, č.p. 1047, v Plzni, Hodonínská ul. č.or. 43, č.or. 45, č.or. 47, č.or. 49, č.or. 51, s pozemky parc. č. 11102/171,  parc.č. 11102/170, parc.č. 11102/169, parc.č. 11102/168, parc.č. 11102/167, katastrální území Plzeň, </w:t>
      </w:r>
    </w:p>
    <w:p w:rsidR="00F962BA" w:rsidRPr="000C022D" w:rsidRDefault="00F962BA" w:rsidP="00F962BA">
      <w:pPr>
        <w:ind w:left="426"/>
        <w:jc w:val="both"/>
      </w:pPr>
      <w:r w:rsidRPr="000C022D">
        <w:t>(nájemce Společenství vlastníků domů Hodonínská 43, 45, 47, 49 a 51 v Plzni, nájem od 1. 2. 2002), I. vlna prodeje, nebytová jednotka se sestává z 2 místností - mandlovny, prádelny, a WC, uvnitř se nachází hlavní uzávěry plynu, SV a TUV a čistící kus kanalizace)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firstLine="426"/>
        <w:jc w:val="both"/>
      </w:pPr>
      <w:r w:rsidRPr="000C022D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2 600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87 115 Kč.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left="426"/>
        <w:jc w:val="both"/>
      </w:pPr>
      <w:r w:rsidRPr="000C022D">
        <w:t>V rámci prodeje bude zřízena služebnost, jejímž obsahem bude povinnost strpět umístění a umožnit přístup k hlavním uzávěrům plynu, SV a TUV a k čistícímu kusu kanalizace (dále jen zařízení), jež se nachází v předmětném nebytovém prostoru, kdy obtíženým ze služebnosti bude každý vlastník tohoto nebytového prostoru a oprávněným ze služebnosti bude příslušné společenství vlastníků, při respektování § 1194, odst. 1) občanského zákoníku č. 89/2012 Sb., ve znění příslušných změn a doplňků (zejména provozování zařízení, pravidelné revize, údržba, obnova, odstraňování poruch či havárií).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lastRenderedPageBreak/>
        <w:t>Francouzská tř. 30, nebytová jednotka č. 1872/101 -</w:t>
      </w:r>
      <w:r w:rsidRPr="0081675C">
        <w:t xml:space="preserve"> o výměře 185,9 m</w:t>
      </w:r>
      <w:r w:rsidRPr="0081675C">
        <w:rPr>
          <w:vertAlign w:val="superscript"/>
        </w:rPr>
        <w:t>2</w:t>
      </w:r>
      <w:r w:rsidRPr="000C022D">
        <w:t xml:space="preserve"> v 1. podzemním podlaží č.p. 1872, v domě, který je tvořen č.p. 1869, č.p. 1870, č.p. 1871, č.p. 1872, č.p. 1873, č.p. 1874, č.p. 1875, č.p. 1876, v Plzni, Francouzská tř. č.or. 24, č.or. 26, č.or. 28, č.or. 30, č.or. 32, č.or. 34, č.or. 36, č.or. 38, s pozemky parc. č. 3969/2,  parc.č. 3969/1, parc.č. 3962/20, parc.č. 3962/21, parc.č. 3962/22, parc.č. 3962/23, parc.č. 3962/24, parc.č. 3962/25, katastrální území Plzeň, 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022D">
        <w:t>(nájemce OTIS a.s., nájem od 1. 10. 2001, I. vlna prodeje, nebytová jednotka se sestává z 10 místností – skladů, a chodby, uvnitř se nachází hlavní uzávěry plynu, SV a TUV a čistící kus kanalizace)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firstLine="426"/>
        <w:jc w:val="both"/>
      </w:pPr>
      <w:r w:rsidRPr="000C022D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5 000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933 218 Kč.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left="426"/>
        <w:jc w:val="both"/>
      </w:pPr>
      <w:r w:rsidRPr="000C022D">
        <w:t>V rámci prodeje bude zřízena služebnost, jejímž obsahem bude povinnost strpět umístění a umožnit přístup k hlavním uzávěrům plynu, SV a TUV a k čistícímu kusu kanalizace (dále jen zařízení), jež se nachází v předmětném nebytovém prostoru, kdy obtíženým ze služebnosti bude každý vlastník tohoto nebytového prostoru a oprávněným ze služebnosti bude příslušné společenství vlastníků, při respektování § 1194, odst. 1) občanského zákoníku č. 89/2012 Sb., ve znění příslušných změn a doplňků (zejména provozování zařízení, pravidelné revize, údržba, obnova, odstraňování poruch či havárií).</w:t>
      </w:r>
    </w:p>
    <w:p w:rsidR="00F962BA" w:rsidRPr="000C022D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Koterovská 87, nebytová jednotka č. 743/101 -</w:t>
      </w:r>
      <w:r w:rsidRPr="0081675C">
        <w:t xml:space="preserve"> o výměře 17,6 m</w:t>
      </w:r>
      <w:r w:rsidRPr="0081675C">
        <w:rPr>
          <w:vertAlign w:val="superscript"/>
        </w:rPr>
        <w:t>2</w:t>
      </w:r>
      <w:r w:rsidRPr="0081675C">
        <w:t xml:space="preserve"> v 1. podzemním podlaží č.p. 743, v domě, který je tvořen č.p. 743, č.p. 744, č.p. 745, č.p. 746, č.p. 747, v Plzni, Koterovská č.or. 87, č.or. 89, č.or. 91, č.or. 93, č.or. 95, s pozemky parc. č. 3142/38, parc.č. 3142/39, parc.č. 3142/40, parc.č. 3142/41, parc.č. 3142/42, katastrální území Plzeň, </w:t>
      </w:r>
    </w:p>
    <w:p w:rsidR="00F962BA" w:rsidRPr="0081675C" w:rsidRDefault="00F962BA" w:rsidP="00F962BA">
      <w:pPr>
        <w:ind w:left="426"/>
        <w:jc w:val="both"/>
        <w:rPr>
          <w:b/>
        </w:rPr>
      </w:pPr>
      <w:r w:rsidRPr="0081675C">
        <w:t>(nájemce O2 Czech Republic a.s., nájem od 9. 12. 1996, odštěpením rozdělované společnosti vznikla nová společnost Česká telekomunikační infrastruktura a.s., dodatek k nájemní smlouvě bude uzavřen s účinností od 1. 6. 2015, I. vlna prodeje, rozvodná místnost)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5 000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88 352 Kč.</w:t>
      </w:r>
    </w:p>
    <w:p w:rsidR="00F962BA" w:rsidRPr="000C022D" w:rsidRDefault="00F962BA" w:rsidP="00F962BA">
      <w:pPr>
        <w:ind w:left="426"/>
        <w:jc w:val="both"/>
        <w:rPr>
          <w:b/>
        </w:rPr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Habrmannova 35, nebytová jednotka č. 2261/10</w:t>
      </w:r>
      <w:r w:rsidRPr="0081675C">
        <w:t xml:space="preserve"> - o výměře 16,1 m</w:t>
      </w:r>
      <w:r w:rsidRPr="0081675C">
        <w:rPr>
          <w:vertAlign w:val="superscript"/>
        </w:rPr>
        <w:t>2</w:t>
      </w:r>
      <w:r w:rsidRPr="0081675C">
        <w:t xml:space="preserve"> v 1. podzemním podlaží č.p. 2261, v domě, který je tvořen č.p. 2260, č.p. 2261, v Plzni, Habrmannova ul. č.or. 33, č.or. 35, s pozemky parc.č. 1911/5,  parc.č. 1911/3, katastrální území Plzeň, </w:t>
      </w:r>
    </w:p>
    <w:p w:rsidR="00F962BA" w:rsidRPr="0081675C" w:rsidRDefault="00F962BA" w:rsidP="00F962BA">
      <w:pPr>
        <w:ind w:left="426"/>
        <w:jc w:val="both"/>
        <w:rPr>
          <w:b/>
        </w:rPr>
      </w:pPr>
      <w:r w:rsidRPr="0081675C">
        <w:t>(nájemce O2 Czech Republic a.s., nájem od 1. 12. 1995, odštěpením rozdělované společnosti vznikla nová společnost Česká telekomunikační infrastruktura a.s., dodatek k nájemní smlouvě bude uzavřen s účinností od 1. 6. 2015, II. vlna prodeje, nebytová jednotka se sestává z 1 místnosti)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lastRenderedPageBreak/>
        <w:t>za 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5 000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426"/>
        <w:jc w:val="both"/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80 822 Kč.</w:t>
      </w:r>
    </w:p>
    <w:p w:rsidR="00F962BA" w:rsidRPr="0081675C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Krejčíkova 4, nebytová jednotka č. 2014/11 -</w:t>
      </w:r>
      <w:r w:rsidRPr="0081675C">
        <w:t xml:space="preserve"> o výměře 156,00 m</w:t>
      </w:r>
      <w:r w:rsidRPr="0081675C">
        <w:rPr>
          <w:vertAlign w:val="superscript"/>
        </w:rPr>
        <w:t>2</w:t>
      </w:r>
      <w:r w:rsidRPr="000C022D">
        <w:t xml:space="preserve"> v 1. nadzemním podlaží a v 1. podzemním podlaží č.p. 2014, v domě, který je tvořen </w:t>
      </w:r>
      <w:r w:rsidRPr="000C022D">
        <w:rPr>
          <w:szCs w:val="24"/>
        </w:rPr>
        <w:t>č.p. 2013, č.p. 2014, č.p. 2015, č.p. 2016, č.p. 2017, č.p. 2018, č.p. 2019, č.p. 2020, č.p. 2021, č.p. 2022</w:t>
      </w:r>
      <w:r w:rsidRPr="000C022D">
        <w:t xml:space="preserve">, v Plzni, </w:t>
      </w:r>
      <w:r w:rsidRPr="000C022D">
        <w:rPr>
          <w:szCs w:val="24"/>
        </w:rPr>
        <w:t>Krejčíkova ul. č.or. 6, č.or. 4, č.or. 2, Francouzská tř. č.or. 3, č.or. 5, č.or. 7, č.or. 9, č.or. 11, č.or. 13, č.or. 15, s pozemky parc.č. 3134/9, parc.č. 3134/8, parc.č. 3134/31, parc.č. 3134/11, parc.č. 3134/12, parc.č. 3127/2, parc.č. 3127/3, parc.č. 3127/4, parc.č. 3127/5, parc.č. 3127/6</w:t>
      </w:r>
      <w:r w:rsidRPr="000C022D">
        <w:t xml:space="preserve">, katastrální území Plzeň, </w:t>
      </w:r>
    </w:p>
    <w:p w:rsidR="00F962BA" w:rsidRPr="000C022D" w:rsidRDefault="00F962BA" w:rsidP="00F962BA">
      <w:pPr>
        <w:ind w:left="426"/>
        <w:jc w:val="both"/>
      </w:pPr>
      <w:r w:rsidRPr="000C022D">
        <w:t>(nájemce PAC Hořovice s.r.o., nájem od 1. 1. 2012, prodej podniku - předchozí nájemce Vokurka–racionální pečivo s.r.o. – nájem od 9. 1. 2002, II. vlna prodeje, nebytová jednotka se sestává ze 7 místností - zázemí pekárny, tj. prodejny, kanceláře, pekárny, skladu v 1. PP, sociálního zařízení, WC, chodeb, uvnitř se nachází hlavní uzávěry plynu, SV a TUV a čistící kusu kanalizace)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firstLine="426"/>
        <w:jc w:val="both"/>
      </w:pPr>
      <w:r w:rsidRPr="000C022D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5 000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783 120 Kč.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left="426"/>
        <w:jc w:val="both"/>
      </w:pPr>
      <w:r w:rsidRPr="0081675C">
        <w:t>V rámci prodeje bude zřízena služebnost, jejímž obsahem bude povinnost strpět umístění a umožnit přístup k hlavním uzávěrům plynu, SV a TUV a k čistícímu kusu kanalizace (dále jen zařízení), jež se nachází v předmětném nebytovém prostoru, kdy obtíženým ze služebnosti bude každý vlastník tohoto nebytového prostoru a oprávněným ze služebnosti bude příslušné společenství vlastníků, při respektování § 1194, odst. 1) občanského zákoníku č. 89/2012 Sb., ve znění příslušných změn a doplňků (zejména provozování zařízení, pravidelné revize, údržba, obnova, odstraňování poruch či havárií).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 xml:space="preserve">nám. Milady Horákové 12, nebytová jednotka č. 1931/10 </w:t>
      </w:r>
      <w:r w:rsidRPr="0081675C">
        <w:t>o výměře 4,0 m</w:t>
      </w:r>
      <w:r w:rsidRPr="0081675C">
        <w:rPr>
          <w:vertAlign w:val="superscript"/>
        </w:rPr>
        <w:t>2</w:t>
      </w:r>
      <w:r w:rsidRPr="0081675C">
        <w:t xml:space="preserve"> v 1. nadzemním podlaží č.p. 1931, v domě, který je tvořen </w:t>
      </w:r>
      <w:r w:rsidRPr="0081675C">
        <w:rPr>
          <w:szCs w:val="24"/>
        </w:rPr>
        <w:t xml:space="preserve">č.p. 1931, č.p. 1932, č.p. 1933, </w:t>
      </w:r>
      <w:r w:rsidRPr="0081675C">
        <w:t xml:space="preserve">v Plzni, </w:t>
      </w:r>
      <w:r w:rsidRPr="0081675C">
        <w:rPr>
          <w:szCs w:val="24"/>
        </w:rPr>
        <w:t xml:space="preserve">nám. M. Horákové č.or. 12, č.or. 13, č.or. 14, s pozemky parc.č. 1110, parc.č. 1111 parc.č. 1121, </w:t>
      </w:r>
      <w:r w:rsidRPr="0081675C">
        <w:t xml:space="preserve">katastrální území Hradiště u Plzně, </w:t>
      </w:r>
    </w:p>
    <w:p w:rsidR="00F962BA" w:rsidRPr="0081675C" w:rsidRDefault="00F962BA" w:rsidP="00F962BA">
      <w:pPr>
        <w:ind w:left="426"/>
        <w:jc w:val="both"/>
      </w:pPr>
      <w:r w:rsidRPr="0081675C">
        <w:t>(bankomat, nájemce Česká spořitelna, a.s., nájem od 1. 3. 1999, II. vlna prodeje, nebytová jednotka se sestává z 1 místnosti)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5 000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20 080 Kč.</w:t>
      </w:r>
    </w:p>
    <w:p w:rsidR="00F962BA" w:rsidRDefault="00F962BA" w:rsidP="00F962BA">
      <w:pPr>
        <w:ind w:firstLine="426"/>
        <w:jc w:val="both"/>
      </w:pPr>
    </w:p>
    <w:p w:rsidR="00F962BA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lastRenderedPageBreak/>
        <w:t>Koterovská 86, nebytová jednotka č. 2128/19</w:t>
      </w:r>
      <w:r w:rsidRPr="0081675C">
        <w:t xml:space="preserve"> - o výměře 89,10 m</w:t>
      </w:r>
      <w:r w:rsidRPr="0081675C">
        <w:rPr>
          <w:vertAlign w:val="superscript"/>
        </w:rPr>
        <w:t>2</w:t>
      </w:r>
      <w:r w:rsidRPr="0081675C">
        <w:t xml:space="preserve"> v 1. podzemním podlaží č.p. 2128, v domě, který je tvořen č.p. 2127, č.p. 2128, č.p. 2129, č.p. 2130, v Plzni, Koterovská ul. č.or. 84, č.or. 86, č.or. 88, č.o. 90, s pozemky parc.č. 1921, parc.č. 1910, parc.č. 1911/1, parc.č. 1911/2, katastrální území Plzeň, </w:t>
      </w:r>
    </w:p>
    <w:p w:rsidR="00F962BA" w:rsidRPr="0081675C" w:rsidRDefault="00F962BA" w:rsidP="00F962BA">
      <w:pPr>
        <w:ind w:left="426"/>
        <w:jc w:val="both"/>
        <w:rPr>
          <w:b/>
        </w:rPr>
      </w:pPr>
      <w:r w:rsidRPr="0081675C">
        <w:t>(nájemce Svoboda zvířat Plzeň, nájem od 2. 4. 2001, II. vlna prodeje, nebytová jednotka se sestává z 6 místností - kanceláří, chodby, kuchyňského koutu, WC, uvnitř se nachází hlavní uzávěry TUV)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5 198,76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464 992 Kč.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left="426"/>
        <w:jc w:val="both"/>
      </w:pPr>
      <w:r w:rsidRPr="000C022D">
        <w:t>V rámci prodeje bude zřízena služebnost, jejímž obsahem bude povinnost strpět umístění a umožnit přístup k hlavním uzávěrům TUV (dále jen zařízení), jež se nachází v předmětném nebytovém prostoru, kdy obtíženým ze služebnosti bude každý vlastník tohoto nebytového prostoru a oprávněným ze služebnosti bude příslušné společenství vlastníků, při respektování § 1194, odst. 1) občanského zákoníku č. 89/2012 Sb., ve znění příslušných změn a doplňků (zejména provozování zařízení, pravidelné revize, údržba, obnova, odstraňování poruch či havárií).</w:t>
      </w:r>
    </w:p>
    <w:p w:rsidR="00F962BA" w:rsidRPr="000C022D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 xml:space="preserve">Francouzská tř. 44, nebytová jednotka č. 1897/23 </w:t>
      </w:r>
      <w:r w:rsidRPr="0081675C">
        <w:t>o výměře 30,20 m</w:t>
      </w:r>
      <w:r w:rsidRPr="0081675C">
        <w:rPr>
          <w:vertAlign w:val="superscript"/>
        </w:rPr>
        <w:t>2</w:t>
      </w:r>
      <w:r w:rsidRPr="0081675C">
        <w:t xml:space="preserve"> v 1. podzemním podlaží č.p. 1897, v domě, který je tvořen č.p. 1898, č.p. 1897, v Plzni, Francouzská tř. č.or. 42, č.or. 44, s pozemky parc.č. 3961/10, parc.č. 3961/11, katastrální území Plzeň, </w:t>
      </w:r>
    </w:p>
    <w:p w:rsidR="00F962BA" w:rsidRPr="0081675C" w:rsidRDefault="00F962BA" w:rsidP="00F962BA">
      <w:pPr>
        <w:ind w:left="426"/>
        <w:jc w:val="both"/>
      </w:pPr>
      <w:r w:rsidRPr="0081675C">
        <w:t>(nájemce Petr Vacek, nájem od 1. 4. 1996, IV. vlna prodeje, nebytová jednotka se sestává z 1 místnosti, uvnitř jsou hlavní uzávěry TUV a čistící kus kanalizace).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 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6 214,13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360" w:firstLine="6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188 271 Kč.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left="426"/>
        <w:jc w:val="both"/>
      </w:pPr>
      <w:r w:rsidRPr="0081675C">
        <w:t>V rámci prodeje bude zřízena služebnost, jejímž obsahem bude povinnost strpět umístění a umožnit přístup k hlavním uzávěrům TUV a k čistícímu kusu kanalizace (dále jen zařízení), jež se nachází v předmětném nebytovém prostoru, kdy obtíženým ze služebnosti bude každý vlastník tohoto nebytového prostoru a oprávněným ze služebnosti bude příslušné společenství vlastníků, při respektování § 1194, odst. 1) občanského zákoníku č. 89/2012 Sb., ve znění příslušných změn a doplňků (zejména provozování zařízení, pravidelné revize, údržba, obnova, odstraňování poruch či havárií).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Na Dlouhých 76, nebytová jednotka č. 958/102</w:t>
      </w:r>
      <w:r w:rsidRPr="0081675C">
        <w:t xml:space="preserve"> - o výměře 12,90 m</w:t>
      </w:r>
      <w:r w:rsidRPr="0081675C">
        <w:rPr>
          <w:vertAlign w:val="superscript"/>
        </w:rPr>
        <w:t>2</w:t>
      </w:r>
      <w:r w:rsidRPr="0081675C">
        <w:t xml:space="preserve"> v prostoru střechy č.p. 958</w:t>
      </w:r>
      <w:r w:rsidRPr="0081675C">
        <w:rPr>
          <w:szCs w:val="24"/>
        </w:rPr>
        <w:t xml:space="preserve">, v domě, který je tvořen č.p. 958, </w:t>
      </w:r>
      <w:r w:rsidRPr="0081675C">
        <w:t xml:space="preserve">Plzni, ul. </w:t>
      </w:r>
      <w:r w:rsidRPr="0081675C">
        <w:rPr>
          <w:szCs w:val="24"/>
        </w:rPr>
        <w:t xml:space="preserve">Na Dlouhých č.or. 76, s pozemkem parc.č. 816/42, </w:t>
      </w:r>
      <w:r w:rsidRPr="0081675C">
        <w:t xml:space="preserve">katastrální území Doubravka, </w:t>
      </w:r>
    </w:p>
    <w:p w:rsidR="00F962BA" w:rsidRPr="0081675C" w:rsidRDefault="00F962BA" w:rsidP="00F962BA">
      <w:pPr>
        <w:ind w:left="426"/>
        <w:jc w:val="both"/>
        <w:rPr>
          <w:b/>
        </w:rPr>
      </w:pPr>
      <w:r w:rsidRPr="0081675C">
        <w:t>(nájemce T-Mobile Czech Republic a.s., nájem od 1. 10. 2002, I. vlna prodeje, nebytová jednotka se sestává z 1 místnosti)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lastRenderedPageBreak/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5 000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426"/>
        <w:jc w:val="both"/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64 758 Kč.</w:t>
      </w:r>
    </w:p>
    <w:p w:rsidR="00F962BA" w:rsidRPr="0081675C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Ke Kukačce 21, nebytová jednotka č. 782/42</w:t>
      </w:r>
      <w:r w:rsidRPr="0081675C">
        <w:t xml:space="preserve"> o výměře 13,57 m</w:t>
      </w:r>
      <w:r w:rsidRPr="0081675C">
        <w:rPr>
          <w:vertAlign w:val="superscript"/>
        </w:rPr>
        <w:t>2</w:t>
      </w:r>
      <w:r w:rsidRPr="0081675C">
        <w:t xml:space="preserve"> v prostoru</w:t>
      </w:r>
      <w:r w:rsidRPr="000C022D">
        <w:t xml:space="preserve"> střechy č.p. 782</w:t>
      </w:r>
      <w:r w:rsidRPr="000C022D">
        <w:rPr>
          <w:szCs w:val="24"/>
        </w:rPr>
        <w:t xml:space="preserve">, v domě, který je tvořen č.p. 782, </w:t>
      </w:r>
      <w:r w:rsidRPr="000C022D">
        <w:t xml:space="preserve">Plzni, ul. </w:t>
      </w:r>
      <w:r w:rsidRPr="000C022D">
        <w:rPr>
          <w:szCs w:val="24"/>
        </w:rPr>
        <w:t xml:space="preserve">Ke Kukačce č. or. 21, s pozemkem parc.č. 834/31, </w:t>
      </w:r>
      <w:r w:rsidRPr="000C022D">
        <w:t xml:space="preserve">katastrální území Doubravka, 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022D">
        <w:t>(nájemce O2 Czech Republic a.s., nájem od 1. 12. 1995, odštěpením rozdělované společnosti vznikla nová společnost Česká telekomunikační infrastruktura a.s., dodatek k nájemní smlouvě bude uzavřen s účinností od 1. 6. 2015, II. vlna prodeje, nebytová jednotka se sestává z 1 místnosti)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firstLine="426"/>
        <w:jc w:val="both"/>
      </w:pPr>
      <w:r w:rsidRPr="000C022D">
        <w:t>za cenu stanovenou součtem:</w:t>
      </w:r>
    </w:p>
    <w:p w:rsidR="00F962BA" w:rsidRPr="000C022D" w:rsidRDefault="00F962BA" w:rsidP="00F962BA">
      <w:pPr>
        <w:ind w:firstLine="426"/>
        <w:jc w:val="both"/>
      </w:pPr>
      <w:r w:rsidRPr="000C022D">
        <w:t>násobku 5 000 Kč x podlahová plocha nebytové jednotky v m</w:t>
      </w:r>
      <w:r w:rsidRPr="000C022D">
        <w:rPr>
          <w:vertAlign w:val="superscript"/>
        </w:rPr>
        <w:t>2</w:t>
      </w:r>
      <w:r w:rsidRPr="000C022D">
        <w:t xml:space="preserve"> a</w:t>
      </w:r>
    </w:p>
    <w:p w:rsidR="00F962BA" w:rsidRPr="000C022D" w:rsidRDefault="00F962BA" w:rsidP="00F962BA">
      <w:pPr>
        <w:ind w:firstLine="426"/>
        <w:jc w:val="both"/>
      </w:pPr>
      <w:r w:rsidRPr="000C022D">
        <w:t>násobku      20 Kč x podlahová plocha nebytové jednotky v m</w:t>
      </w:r>
      <w:r w:rsidRPr="000C022D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022D">
        <w:t xml:space="preserve">Celková kupní cena, vč. adekvátního spoluvlastnického podílu ke společným částem domu a k pozemkům, činí </w:t>
      </w:r>
      <w:r w:rsidRPr="000C022D">
        <w:rPr>
          <w:b/>
        </w:rPr>
        <w:t>68 121 Kč.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Rokycanská 28, nebytová jednotka č. 1064/29</w:t>
      </w:r>
      <w:r w:rsidRPr="0081675C">
        <w:t xml:space="preserve"> o výměře 15,00 m</w:t>
      </w:r>
      <w:r w:rsidRPr="0081675C">
        <w:rPr>
          <w:vertAlign w:val="superscript"/>
        </w:rPr>
        <w:t>2</w:t>
      </w:r>
      <w:r w:rsidRPr="000C022D">
        <w:t xml:space="preserve"> v 1. nadzemním podlaží č. p. 1064</w:t>
      </w:r>
      <w:r w:rsidRPr="000C022D">
        <w:rPr>
          <w:szCs w:val="24"/>
        </w:rPr>
        <w:t xml:space="preserve">, v domě, který je tvořen č.p. 1063, č.p. 1064, </w:t>
      </w:r>
      <w:r w:rsidRPr="000C022D">
        <w:t>Plzni, Rokycanská ul.</w:t>
      </w:r>
      <w:r w:rsidRPr="000C022D">
        <w:rPr>
          <w:szCs w:val="24"/>
        </w:rPr>
        <w:t xml:space="preserve"> č.or. 26, č.or. 28, s pozemkem parc.č. 509/5, parc.č. 509/6, </w:t>
      </w:r>
      <w:r w:rsidRPr="000C022D">
        <w:t xml:space="preserve">katastrální území Lobzy,  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022D">
        <w:t>(nájemce Milan Adamík, nájem od 1. 4. 1997, II. vlna prodeje, nebytová jednotka se sestává z 1 místnosti)</w:t>
      </w:r>
    </w:p>
    <w:p w:rsidR="00F962BA" w:rsidRPr="000C022D" w:rsidRDefault="00F962BA" w:rsidP="00F962BA">
      <w:pPr>
        <w:ind w:firstLine="426"/>
        <w:jc w:val="both"/>
        <w:rPr>
          <w:highlight w:val="yellow"/>
        </w:rPr>
      </w:pPr>
    </w:p>
    <w:p w:rsidR="00F962BA" w:rsidRPr="000C022D" w:rsidRDefault="00F962BA" w:rsidP="00F962BA">
      <w:pPr>
        <w:ind w:firstLine="426"/>
        <w:jc w:val="both"/>
      </w:pPr>
      <w:r w:rsidRPr="000C022D">
        <w:t>za cenu stanovenou součtem:</w:t>
      </w:r>
    </w:p>
    <w:p w:rsidR="00F962BA" w:rsidRPr="000C022D" w:rsidRDefault="00F962BA" w:rsidP="00F962BA">
      <w:pPr>
        <w:ind w:firstLine="426"/>
        <w:jc w:val="both"/>
      </w:pPr>
      <w:r w:rsidRPr="000C022D">
        <w:t>násobku 5 000 Kč x podlahová plocha nebytové jednotky v m</w:t>
      </w:r>
      <w:r w:rsidRPr="000C022D">
        <w:rPr>
          <w:vertAlign w:val="superscript"/>
        </w:rPr>
        <w:t>2</w:t>
      </w:r>
      <w:r w:rsidRPr="000C022D">
        <w:t xml:space="preserve"> a</w:t>
      </w:r>
    </w:p>
    <w:p w:rsidR="00F962BA" w:rsidRPr="000C022D" w:rsidRDefault="00F962BA" w:rsidP="00F962BA">
      <w:pPr>
        <w:ind w:firstLine="426"/>
        <w:jc w:val="both"/>
      </w:pPr>
      <w:r w:rsidRPr="000C022D">
        <w:t>násobku      20 Kč x podlahová plocha nebytové jednotky v m</w:t>
      </w:r>
      <w:r w:rsidRPr="000C022D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022D">
        <w:t xml:space="preserve">Celková kupní cena, vč. adekvátního spoluvlastnického podílu ke společným částem domu a k pozemkům, činí </w:t>
      </w:r>
      <w:r w:rsidRPr="000C022D">
        <w:rPr>
          <w:b/>
        </w:rPr>
        <w:t>75 300 Kč.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firstLine="357"/>
        <w:jc w:val="both"/>
      </w:pPr>
      <w:r w:rsidRPr="000C022D">
        <w:t>Proces prodeje nebytových jednotek: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left="357"/>
        <w:jc w:val="both"/>
      </w:pPr>
      <w:r w:rsidRPr="000C022D">
        <w:t xml:space="preserve">Nájemcům výše uvedených nebytových jednotek bude učiněna nabídka k odkoupení jimi užívané nebytové jednotky na základě doporučení KNM RMP. </w:t>
      </w:r>
    </w:p>
    <w:p w:rsidR="00F962BA" w:rsidRPr="000C022D" w:rsidRDefault="00F962BA" w:rsidP="00F962BA">
      <w:pPr>
        <w:ind w:left="357"/>
        <w:jc w:val="both"/>
      </w:pPr>
      <w:r w:rsidRPr="000C022D">
        <w:t>Nájemci budou mít možnost se ve lhůtě do 30 dnů od prokazatelného doručení nabídky vyjádřit, zda mají zájem nebytovou jednotku odkoupit či nikoli.</w:t>
      </w:r>
    </w:p>
    <w:p w:rsidR="00F962BA" w:rsidRPr="000C022D" w:rsidRDefault="00F962BA" w:rsidP="00F962BA">
      <w:pPr>
        <w:ind w:left="357"/>
        <w:jc w:val="both"/>
      </w:pPr>
      <w:r w:rsidRPr="000C022D">
        <w:t>V případě zájmu nájemce bude prodej nebytové jednotky předložen k projednání Radě města Plzně a Zastupitelstvu města Plzně nejpozději do 31. 3. 2016.</w:t>
      </w:r>
    </w:p>
    <w:p w:rsidR="00F962BA" w:rsidRPr="000C022D" w:rsidRDefault="00F962BA" w:rsidP="00F962BA">
      <w:pPr>
        <w:ind w:left="357"/>
        <w:jc w:val="both"/>
      </w:pPr>
      <w:r w:rsidRPr="000C022D">
        <w:t>Kupní cena bude uhrazena před podpisem kupní smlouvy. Kupní smlouva bude muset být uzavřena nejpozději do 3 měsíců od převzetí výzvy k zaplacení kupní ceny a uzavření kupní smlouvy.</w:t>
      </w:r>
    </w:p>
    <w:p w:rsidR="00F962BA" w:rsidRPr="000C022D" w:rsidRDefault="00F962BA" w:rsidP="00F962BA">
      <w:pPr>
        <w:ind w:left="357"/>
        <w:jc w:val="both"/>
      </w:pPr>
      <w:r w:rsidRPr="000C022D">
        <w:t xml:space="preserve">Podmínkou uzavření každé kupní smlouvy bude úhrada veškerých závazků spojených s užíváním nebytové jednotky a neevidování výpovědi nájmu (resp. neprojednávání a neschválení výpovědi z nájmu Radou příslušného městského obvodu). Výzvy k zaplacení kupní ceny a uzavření kupní smlouvy budou zaslány pouze těm nájemcům nebytových jednotek, u kterých ke dni rozeslání těchto výzev nebude projednávána či schválena příslušným městským obvodem výpověď nájmu. V případě, že k projednávání </w:t>
      </w:r>
      <w:r w:rsidRPr="000C022D">
        <w:lastRenderedPageBreak/>
        <w:t>a následnému schválení výpovědi nájmu nebytové jednotky dojde po odeslání výzvy a zároveň před podpisem kupní smlouvy, nebude kupní smlouva na prodej nebytové jednotky uzavřena.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left="357"/>
        <w:jc w:val="both"/>
      </w:pPr>
      <w:r w:rsidRPr="000C022D">
        <w:t>Před prodejem nebytové jednotky bude rovněž zajištěno vyhotovení Průkazu energetické náročnosti budovy.</w:t>
      </w:r>
    </w:p>
    <w:p w:rsidR="00F962BA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F962BA" w:rsidRDefault="00F962BA" w:rsidP="00F962BA">
      <w:pPr>
        <w:pStyle w:val="Odstavecseseznamem"/>
        <w:numPr>
          <w:ilvl w:val="0"/>
          <w:numId w:val="2"/>
        </w:numPr>
        <w:jc w:val="both"/>
      </w:pPr>
      <w:r w:rsidRPr="000C022D">
        <w:t>souhlasit s</w:t>
      </w:r>
      <w:r>
        <w:t xml:space="preserve"> ponecháním </w:t>
      </w:r>
      <w:r w:rsidRPr="000C022D">
        <w:t>níže uvedených nebytových jednotek</w:t>
      </w:r>
      <w:r>
        <w:t xml:space="preserve"> v majetku města:</w:t>
      </w:r>
      <w:r w:rsidRPr="000C022D">
        <w:t xml:space="preserve"> </w:t>
      </w:r>
    </w:p>
    <w:p w:rsidR="00F962BA" w:rsidRPr="000C022D" w:rsidRDefault="00F962BA" w:rsidP="00F962BA">
      <w:pPr>
        <w:pStyle w:val="Odstavecseseznamem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Habrmannova 33, nebytová jednotka č. 2260/10</w:t>
      </w:r>
      <w:r w:rsidRPr="0081675C">
        <w:t xml:space="preserve"> - o výměře 202,2 m</w:t>
      </w:r>
      <w:r w:rsidRPr="0081675C">
        <w:rPr>
          <w:vertAlign w:val="superscript"/>
        </w:rPr>
        <w:t>2</w:t>
      </w:r>
      <w:r w:rsidRPr="000C022D">
        <w:t xml:space="preserve"> v 1. nadzemním podlaží č.p. 2260, v domě, který je tvořen č.p. 2260, č.p. 2261, v Plzni, Habrmannova ul. č.or. 33, č.or. 35, s pozemky parc.č. 1911/5,  parc.č. 1911/3, katastrální území Plzeň, 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51DA">
        <w:t xml:space="preserve">(nájemce Česká pošta, s.p., nájem od 12. 3. 2001, II. vlna prodeje, nebytová jednotka se </w:t>
      </w:r>
      <w:r w:rsidRPr="000C022D">
        <w:t>sestává z 18 místností - zázemí České pošty s.p., tj. ze skladů, kanceláře, archivu, šaten, WC, atd.)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Koterovská 134, nebytová jednotka č. 2061/15</w:t>
      </w:r>
      <w:r w:rsidRPr="0081675C">
        <w:t xml:space="preserve"> o výměře 148,5 m</w:t>
      </w:r>
      <w:r w:rsidRPr="0081675C">
        <w:rPr>
          <w:vertAlign w:val="superscript"/>
        </w:rPr>
        <w:t>2</w:t>
      </w:r>
      <w:r w:rsidRPr="000C022D">
        <w:t xml:space="preserve"> v 1. nadzemním podlaží č.p. 2061, v domě, který je tvořen č.p. 2058, č.p. 2059, č.p. 2060, č.p. 2061, č.p. 2062, č.p. 2063, č.p. 2064, v Plzni, Koterovská ul. č.or. 128, č.or. 130, č.or. 132, č.o. 134, č.or. 136, č.or. 138, č.or. 140, s pozemky parc.č. 3138/13, parc.č. 3138/17, parc.č. 3138/18, parc.č. 3137/2, parc.č. 3137/3, parc.č. 3137/4, parc.č. 3136/2, katastrální území Plzeň, 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022D">
        <w:t>(nájemce Centrum pro zdravotně postižené Plzeňského kraje o.p.s., nájem od 1. 4. 2003, II. vlna prodeje, nebytová jednotka se sestává ze 14 místností - zázemí centra pro zdravotně postižené, tj. kanceláří, skladů, kuchyně, WC apod.)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Francouzská tř. 63, nebytová jednotka č. 2251/13</w:t>
      </w:r>
      <w:r w:rsidRPr="0081675C">
        <w:t xml:space="preserve"> - o výměře 81,5 m</w:t>
      </w:r>
      <w:r w:rsidRPr="0081675C">
        <w:rPr>
          <w:vertAlign w:val="superscript"/>
        </w:rPr>
        <w:t>2</w:t>
      </w:r>
      <w:r w:rsidRPr="000C022D">
        <w:t xml:space="preserve"> v 1. nadzemním podlaží č.p. 2251, v domě, který je tvořen č.p. 2245, č.p. 2246, č.p. 2247, č.p. 2248, č.p. 2249, č.p. 2250, č.p. 2251, č.p. 2252, v Plzni, Francouzská tř. č.or. 51, č.or. 53, č.or. 55, č.o. 57, č.or. 59, č.or. 61, č. or. 63, č. or. 65, s pozemky parc.č. 3962/34, parc.č. 3962/35, parc.č. 3962/36, parc.č. 3961/6, parc.č. 3961/5, parc.č. 3961/4, parc.č. 3961/3, parc.č. 3961/2, katastrální území Plzeň, </w:t>
      </w:r>
    </w:p>
    <w:p w:rsidR="00F962BA" w:rsidRPr="000C022D" w:rsidRDefault="00F962BA" w:rsidP="00F962BA">
      <w:pPr>
        <w:ind w:left="426"/>
        <w:jc w:val="both"/>
      </w:pPr>
      <w:r w:rsidRPr="000C022D">
        <w:t>(nájemce Česká pošta, s.p., nájem od 1. 1. 1999, III. vlna prodeje, nebytová jednotka se sestává ze 4 místností - haly, kanceláře, skladu a soc. zařízení)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 xml:space="preserve">Francouzská tř. 63, nebytová jednotka č. 2251/14 - </w:t>
      </w:r>
      <w:r w:rsidRPr="0081675C">
        <w:t>o výměře 35,9 m</w:t>
      </w:r>
      <w:r w:rsidRPr="0081675C">
        <w:rPr>
          <w:vertAlign w:val="superscript"/>
        </w:rPr>
        <w:t>2</w:t>
      </w:r>
      <w:r w:rsidRPr="000C022D">
        <w:t xml:space="preserve"> v 1. nadzemním podlaží č.p. 2251, v domě, který je tvořen č.p. 2245, č.p. 2246, č.p. 2247, č.p. 2248, č.p. 2249, č.p. 2250, č.p. 2251, č.p. 2252, v Plzni, Francouzská tř. č.or. 51, č.or. 53, č.or. 55, č.o. 57, č.or. 59, č.or. 61, č.or. 63, č.or. 65, s pozemky parc.č. 3962/34, parc.č. 3962/35, parc.č. 3962/36, parc.č. 3961/6, parc.č. 3961/5, parc.č. 3961/4, parc.č. 3961/3, parc.č. 3961/2, katastrální území Plzeň, </w:t>
      </w:r>
    </w:p>
    <w:p w:rsidR="00F962BA" w:rsidRDefault="00F962BA" w:rsidP="00F962BA">
      <w:pPr>
        <w:ind w:left="426"/>
        <w:jc w:val="both"/>
      </w:pPr>
      <w:r w:rsidRPr="000C022D">
        <w:t>(nájemce Česká pošta, s.p., nájem od 1. 1. 1999, III. vlna prodeje, nebytová jednotka se sestává z 1 místnosti – skladu)</w:t>
      </w:r>
      <w:r>
        <w:t>.</w:t>
      </w:r>
    </w:p>
    <w:p w:rsidR="00F962BA" w:rsidRDefault="00F962BA" w:rsidP="00F962BA">
      <w:pPr>
        <w:ind w:left="426"/>
        <w:jc w:val="both"/>
      </w:pPr>
    </w:p>
    <w:p w:rsidR="00F962BA" w:rsidRDefault="00F962BA" w:rsidP="00F962BA">
      <w:pPr>
        <w:ind w:left="426"/>
        <w:jc w:val="both"/>
      </w:pPr>
    </w:p>
    <w:p w:rsidR="00F962BA" w:rsidRPr="00467A09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lastRenderedPageBreak/>
        <w:t>V Bezovce 2, nebytová jednotka č. 1979/10</w:t>
      </w:r>
      <w:r w:rsidRPr="0081675C">
        <w:t xml:space="preserve"> o výměře 87,13 m</w:t>
      </w:r>
      <w:r w:rsidRPr="0081675C">
        <w:rPr>
          <w:vertAlign w:val="superscript"/>
        </w:rPr>
        <w:t>2</w:t>
      </w:r>
      <w:r w:rsidRPr="0081675C">
        <w:t xml:space="preserve"> v přízemí</w:t>
      </w:r>
      <w:r w:rsidRPr="00467A09">
        <w:t xml:space="preserve"> č.p. </w:t>
      </w:r>
      <w:r w:rsidRPr="00467A09">
        <w:rPr>
          <w:szCs w:val="24"/>
        </w:rPr>
        <w:t xml:space="preserve">1979, v domě, který je tvořen č.p. 1979, </w:t>
      </w:r>
      <w:r w:rsidRPr="00467A09">
        <w:t xml:space="preserve">Plzni, ul. </w:t>
      </w:r>
      <w:r w:rsidRPr="00467A09">
        <w:rPr>
          <w:szCs w:val="24"/>
        </w:rPr>
        <w:t xml:space="preserve">V Bezovce č.or. 2, s pozemkem parc.č. 7325, </w:t>
      </w:r>
      <w:r w:rsidRPr="00467A09">
        <w:t xml:space="preserve">katastrální území Plzeň, </w:t>
      </w:r>
    </w:p>
    <w:p w:rsidR="00F962BA" w:rsidRPr="00467A09" w:rsidRDefault="00F962BA" w:rsidP="00F962BA">
      <w:pPr>
        <w:ind w:left="426"/>
        <w:jc w:val="both"/>
      </w:pPr>
      <w:r w:rsidRPr="00467A09">
        <w:t>(nájemce Česká pošta, s.p., nájem od 1. 11. 1997, II. vlna prodeje, nebytová jednotka se sestává z 5 místností, tj. kanceláře, obchodního prostoru, šatny, WC, skladu)</w:t>
      </w:r>
      <w:r>
        <w:t>.</w:t>
      </w:r>
    </w:p>
    <w:p w:rsidR="00F962BA" w:rsidRDefault="00F962BA" w:rsidP="00F962BA">
      <w:pPr>
        <w:ind w:left="426"/>
        <w:jc w:val="both"/>
      </w:pPr>
    </w:p>
    <w:p w:rsidR="00F962BA" w:rsidRPr="00EB3B02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EB3B02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11</w:t>
      </w:r>
    </w:p>
    <w:p w:rsidR="00F962BA" w:rsidRPr="00EB3B02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EB3B02">
        <w:rPr>
          <w:rFonts w:eastAsiaTheme="minorHAnsi"/>
          <w:sz w:val="22"/>
          <w:szCs w:val="22"/>
          <w:lang w:eastAsia="en-US"/>
        </w:rPr>
        <w:t>zdržel se</w:t>
      </w:r>
      <w:r>
        <w:rPr>
          <w:rFonts w:eastAsiaTheme="minorHAnsi"/>
          <w:sz w:val="22"/>
          <w:szCs w:val="22"/>
          <w:lang w:eastAsia="en-US"/>
        </w:rPr>
        <w:t xml:space="preserve"> 1</w:t>
      </w:r>
    </w:p>
    <w:p w:rsidR="00F962BA" w:rsidRPr="00541C6B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A735D1" w:rsidRDefault="00A735D1"/>
    <w:sectPr w:rsidR="00A735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A6" w:rsidRDefault="00453DA6" w:rsidP="00F962BA">
      <w:r>
        <w:separator/>
      </w:r>
    </w:p>
  </w:endnote>
  <w:endnote w:type="continuationSeparator" w:id="0">
    <w:p w:rsidR="00453DA6" w:rsidRDefault="00453DA6" w:rsidP="00F9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17137"/>
      <w:docPartObj>
        <w:docPartGallery w:val="Page Numbers (Bottom of Page)"/>
        <w:docPartUnique/>
      </w:docPartObj>
    </w:sdtPr>
    <w:sdtEndPr/>
    <w:sdtContent>
      <w:p w:rsidR="00F962BA" w:rsidRDefault="00F962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E73">
          <w:rPr>
            <w:noProof/>
          </w:rPr>
          <w:t>1</w:t>
        </w:r>
        <w:r>
          <w:fldChar w:fldCharType="end"/>
        </w:r>
      </w:p>
    </w:sdtContent>
  </w:sdt>
  <w:p w:rsidR="00F962BA" w:rsidRDefault="00F962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A6" w:rsidRDefault="00453DA6" w:rsidP="00F962BA">
      <w:r>
        <w:separator/>
      </w:r>
    </w:p>
  </w:footnote>
  <w:footnote w:type="continuationSeparator" w:id="0">
    <w:p w:rsidR="00453DA6" w:rsidRDefault="00453DA6" w:rsidP="00F9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BA" w:rsidRPr="00BA4C21" w:rsidRDefault="00F962BA" w:rsidP="00F962B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F962BA" w:rsidRPr="00BA4C21" w:rsidRDefault="00F962BA" w:rsidP="00F962B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13. října 2015</w:t>
    </w:r>
  </w:p>
  <w:p w:rsidR="00F962BA" w:rsidRDefault="00F962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938"/>
    <w:multiLevelType w:val="hybridMultilevel"/>
    <w:tmpl w:val="8E84EC9E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D1E7B24"/>
    <w:multiLevelType w:val="hybridMultilevel"/>
    <w:tmpl w:val="3E302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BA"/>
    <w:rsid w:val="00193E73"/>
    <w:rsid w:val="00202E9A"/>
    <w:rsid w:val="00453DA6"/>
    <w:rsid w:val="00A04FE3"/>
    <w:rsid w:val="00A735D1"/>
    <w:rsid w:val="00B16E66"/>
    <w:rsid w:val="00F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2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62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2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62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2B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2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62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2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62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2B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2901</Words>
  <Characters>17117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Lásková Petra</dc:creator>
  <cp:lastModifiedBy>Lásková Petra</cp:lastModifiedBy>
  <cp:revision>2</cp:revision>
  <dcterms:created xsi:type="dcterms:W3CDTF">2015-11-30T09:39:00Z</dcterms:created>
  <dcterms:modified xsi:type="dcterms:W3CDTF">2015-11-30T09:39:00Z</dcterms:modified>
</cp:coreProperties>
</file>