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AE" w:rsidRDefault="000328AE" w:rsidP="000328AE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městského </w:t>
      </w:r>
      <w:proofErr w:type="gramStart"/>
      <w:r>
        <w:rPr>
          <w:rFonts w:ascii="Times New Roman" w:hAnsi="Times New Roman"/>
        </w:rPr>
        <w:t>obvodu                                                 Předseda</w:t>
      </w:r>
      <w:proofErr w:type="gramEnd"/>
    </w:p>
    <w:p w:rsidR="000328AE" w:rsidRDefault="000328AE" w:rsidP="000328AE">
      <w:pPr>
        <w:rPr>
          <w:b/>
          <w:bCs/>
        </w:rPr>
      </w:pPr>
      <w:r>
        <w:rPr>
          <w:b/>
          <w:bCs/>
        </w:rPr>
        <w:t>Plzeň 2 – Slovany                                                                            FV ZMO Plzeň 2- Slovany</w:t>
      </w:r>
    </w:p>
    <w:p w:rsidR="000328AE" w:rsidRDefault="000328AE" w:rsidP="000328A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4C1B45">
        <w:rPr>
          <w:b/>
          <w:bCs/>
        </w:rPr>
        <w:t xml:space="preserve">                           EaP/4</w:t>
      </w:r>
    </w:p>
    <w:p w:rsidR="000328AE" w:rsidRDefault="000328AE" w:rsidP="000328AE">
      <w:pPr>
        <w:jc w:val="both"/>
        <w:rPr>
          <w:b/>
          <w:bCs/>
        </w:rPr>
      </w:pPr>
    </w:p>
    <w:p w:rsidR="000328AE" w:rsidRDefault="000328AE" w:rsidP="000328AE">
      <w:pPr>
        <w:jc w:val="both"/>
        <w:rPr>
          <w:b/>
          <w:bCs/>
        </w:rPr>
      </w:pPr>
    </w:p>
    <w:p w:rsidR="000328AE" w:rsidRDefault="000328AE" w:rsidP="000328AE">
      <w:pPr>
        <w:pStyle w:val="Nadpis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 N F O R M A T I V N Í     Z P R Á V A</w:t>
      </w:r>
      <w:proofErr w:type="gramEnd"/>
    </w:p>
    <w:p w:rsidR="000328AE" w:rsidRDefault="000328AE" w:rsidP="000328AE">
      <w:pPr>
        <w:jc w:val="both"/>
      </w:pPr>
    </w:p>
    <w:p w:rsidR="000328AE" w:rsidRDefault="000328AE" w:rsidP="000328AE">
      <w:pPr>
        <w:pStyle w:val="vlevo"/>
        <w:jc w:val="both"/>
        <w:rPr>
          <w:szCs w:val="24"/>
        </w:rPr>
      </w:pPr>
    </w:p>
    <w:p w:rsidR="000328AE" w:rsidRDefault="000328AE" w:rsidP="000328AE">
      <w:pPr>
        <w:jc w:val="both"/>
      </w:pPr>
    </w:p>
    <w:p w:rsidR="000328AE" w:rsidRDefault="000328AE" w:rsidP="000328AE">
      <w:pPr>
        <w:jc w:val="both"/>
      </w:pPr>
      <w:proofErr w:type="gramStart"/>
      <w:r>
        <w:t>Č.:                                                                                                                   ze</w:t>
      </w:r>
      <w:proofErr w:type="gramEnd"/>
      <w:r>
        <w:t xml:space="preserve"> dne 5. 4. 2016</w:t>
      </w:r>
    </w:p>
    <w:p w:rsidR="000328AE" w:rsidRDefault="000328AE" w:rsidP="000328AE">
      <w:pPr>
        <w:jc w:val="both"/>
      </w:pPr>
    </w:p>
    <w:p w:rsidR="000328AE" w:rsidRDefault="000328AE" w:rsidP="000328AE">
      <w:pPr>
        <w:pBdr>
          <w:bottom w:val="single" w:sz="6" w:space="1" w:color="auto"/>
        </w:pBdr>
      </w:pPr>
      <w:proofErr w:type="gramStart"/>
      <w:r>
        <w:t>Ve  věci</w:t>
      </w:r>
      <w:proofErr w:type="gramEnd"/>
      <w:r>
        <w:t>:  činnost  Finančního výboru ZMO Plzeň 2 – Slovany za období 02 – 03/2016</w:t>
      </w:r>
    </w:p>
    <w:p w:rsidR="000328AE" w:rsidRDefault="000328AE" w:rsidP="000328AE">
      <w:pPr>
        <w:pBdr>
          <w:bottom w:val="single" w:sz="6" w:space="1" w:color="auto"/>
        </w:pBdr>
      </w:pPr>
    </w:p>
    <w:p w:rsidR="000328AE" w:rsidRDefault="000328AE" w:rsidP="000328AE"/>
    <w:p w:rsidR="000328AE" w:rsidRDefault="000328AE" w:rsidP="000328AE">
      <w:pPr>
        <w:jc w:val="both"/>
      </w:pPr>
      <w:r w:rsidRPr="00473233">
        <w:t>Finanční</w:t>
      </w:r>
      <w:r>
        <w:t xml:space="preserve"> </w:t>
      </w:r>
      <w:r w:rsidRPr="00473233">
        <w:t xml:space="preserve">výbor Zastupitelstva městského obvodu Plzeň 2 – </w:t>
      </w:r>
      <w:r>
        <w:t xml:space="preserve">Slovany </w:t>
      </w:r>
      <w:r w:rsidRPr="00473233">
        <w:t xml:space="preserve">se sešel v období </w:t>
      </w:r>
    </w:p>
    <w:p w:rsidR="000328AE" w:rsidRDefault="000328AE" w:rsidP="000328AE">
      <w:pPr>
        <w:jc w:val="both"/>
      </w:pPr>
      <w:r>
        <w:t xml:space="preserve">02 – 03/2016  </w:t>
      </w:r>
      <w:r w:rsidRPr="00AA71E2">
        <w:t xml:space="preserve">celkem </w:t>
      </w:r>
      <w:r>
        <w:t>2</w:t>
      </w:r>
      <w:r w:rsidRPr="00AA71E2">
        <w:t>x</w:t>
      </w:r>
      <w:r w:rsidRPr="00473233">
        <w:rPr>
          <w:color w:val="FF0000"/>
        </w:rPr>
        <w:t xml:space="preserve">  </w:t>
      </w:r>
      <w:r>
        <w:t>- 3. 2. 2016 a 9. 3. 2016</w:t>
      </w:r>
    </w:p>
    <w:p w:rsidR="000328AE" w:rsidRDefault="000328AE" w:rsidP="000328AE">
      <w:pPr>
        <w:jc w:val="both"/>
      </w:pPr>
    </w:p>
    <w:p w:rsidR="000328AE" w:rsidRDefault="000328AE" w:rsidP="000328AE">
      <w:pPr>
        <w:jc w:val="both"/>
      </w:pPr>
      <w:r w:rsidRPr="00E630CE">
        <w:rPr>
          <w:color w:val="000000" w:themeColor="text1"/>
        </w:rPr>
        <w:t>Na</w:t>
      </w:r>
      <w:r>
        <w:t xml:space="preserve"> programu mimořádného jednání FV ZMO Plzeň 2 - Slovany dne 3. 2. 2016 bylo jmenování zástupce FV ZMO Plzeň 2 – Slovany k provedení kontroly vybrané investiční akce KD Šeříková ve spolupráci s Kontrolním výborem ZMO Plzeň 2 – Slovany.</w:t>
      </w:r>
    </w:p>
    <w:p w:rsidR="000328AE" w:rsidRDefault="000328AE" w:rsidP="000328AE">
      <w:pPr>
        <w:pStyle w:val="Zkladntext"/>
        <w:jc w:val="both"/>
      </w:pPr>
      <w:r w:rsidRPr="001141EE">
        <w:t xml:space="preserve">Finanční výbor byl usnášeníschopný, z  celkového počtu 11 členů bylo přítomno </w:t>
      </w:r>
      <w:r>
        <w:t>10</w:t>
      </w:r>
      <w:r w:rsidRPr="001141EE">
        <w:t xml:space="preserve"> členů, </w:t>
      </w:r>
      <w:r>
        <w:t>1 byl omluven</w:t>
      </w:r>
      <w:r w:rsidRPr="001141EE">
        <w:t>, bylo přijato 1 usnesení.</w:t>
      </w:r>
    </w:p>
    <w:p w:rsidR="000328AE" w:rsidRDefault="000328AE" w:rsidP="000328AE">
      <w:pPr>
        <w:pStyle w:val="Zkladntext"/>
        <w:jc w:val="both"/>
      </w:pPr>
    </w:p>
    <w:p w:rsidR="00A612F0" w:rsidRDefault="000328AE" w:rsidP="000328AE">
      <w:pPr>
        <w:pStyle w:val="Zkladntext"/>
        <w:jc w:val="both"/>
      </w:pPr>
      <w:r>
        <w:t>Na programu jednání FV ZMO Plzeň 2</w:t>
      </w:r>
      <w:r w:rsidR="007A23A4">
        <w:t xml:space="preserve"> – Slovany dne 9. 3. 2016 bylo </w:t>
      </w:r>
      <w:r w:rsidR="00A612F0">
        <w:t xml:space="preserve">vyřazení nepotřebné hasičské techniky, dílčí závěrečný účet a účetní závěrka MO Plzeň 2 – Slovany za rok 2015, stav účelových fondů po finančním vypořádání MO Plzeň 2 – Slovany roku 2015, k 1. 1. 2016 a rozpočet účelových fondů na rok 2016 a rozpočtové opatření </w:t>
      </w:r>
      <w:proofErr w:type="gramStart"/>
      <w:r w:rsidR="00A612F0">
        <w:t>č. 3 rozpočtu</w:t>
      </w:r>
      <w:proofErr w:type="gramEnd"/>
      <w:r w:rsidR="00A612F0">
        <w:t xml:space="preserve"> schváleného MO Plzeň 2 – Slovany roku 2016.</w:t>
      </w:r>
    </w:p>
    <w:p w:rsidR="008E2744" w:rsidRDefault="008E2744" w:rsidP="008E2744">
      <w:pPr>
        <w:pStyle w:val="Zkladntext"/>
        <w:jc w:val="both"/>
      </w:pPr>
      <w:r w:rsidRPr="001141EE">
        <w:t xml:space="preserve">Finanční výbor byl usnášeníschopný, z  celkového počtu 11 členů bylo přítomno </w:t>
      </w:r>
      <w:r>
        <w:t>9</w:t>
      </w:r>
      <w:r w:rsidRPr="001141EE">
        <w:t xml:space="preserve"> členů, </w:t>
      </w:r>
      <w:r>
        <w:t>2 byli omluveni</w:t>
      </w:r>
      <w:r w:rsidRPr="001141EE">
        <w:t>, byl</w:t>
      </w:r>
      <w:r>
        <w:t>a</w:t>
      </w:r>
      <w:r w:rsidRPr="001141EE">
        <w:t xml:space="preserve"> přijat</w:t>
      </w:r>
      <w:r>
        <w:t>a</w:t>
      </w:r>
      <w:r w:rsidRPr="001141EE">
        <w:t xml:space="preserve"> </w:t>
      </w:r>
      <w:r>
        <w:t>4</w:t>
      </w:r>
      <w:r w:rsidRPr="001141EE">
        <w:t xml:space="preserve"> usnesení.</w:t>
      </w:r>
    </w:p>
    <w:p w:rsidR="000328AE" w:rsidRPr="008E2744" w:rsidRDefault="000328AE" w:rsidP="000328AE">
      <w:pPr>
        <w:pStyle w:val="Zkladntext"/>
        <w:jc w:val="both"/>
      </w:pPr>
    </w:p>
    <w:p w:rsidR="000328AE" w:rsidRPr="005B1FBE" w:rsidRDefault="000328AE" w:rsidP="000328AE">
      <w:pPr>
        <w:jc w:val="both"/>
      </w:pPr>
    </w:p>
    <w:p w:rsidR="000328AE" w:rsidRPr="000E0EF8" w:rsidRDefault="000328AE" w:rsidP="000328AE">
      <w:pPr>
        <w:pStyle w:val="Zkladntext"/>
        <w:jc w:val="both"/>
        <w:rPr>
          <w:color w:val="FF0000"/>
        </w:rPr>
      </w:pPr>
    </w:p>
    <w:p w:rsidR="000328AE" w:rsidRPr="0092635F" w:rsidRDefault="000328AE" w:rsidP="000328AE">
      <w:pPr>
        <w:pStyle w:val="Zkladntext"/>
        <w:jc w:val="both"/>
        <w:rPr>
          <w:color w:val="FF0000"/>
        </w:rPr>
      </w:pPr>
    </w:p>
    <w:p w:rsidR="000328AE" w:rsidRDefault="000328AE" w:rsidP="000328AE">
      <w:pPr>
        <w:pStyle w:val="vlevo"/>
        <w:jc w:val="both"/>
        <w:rPr>
          <w:szCs w:val="24"/>
        </w:rPr>
      </w:pPr>
      <w:r>
        <w:rPr>
          <w:szCs w:val="24"/>
        </w:rPr>
        <w:t>Všechna přijatá usnesení za období 02 – 03/2016 jsou uvedena v příloze č. 1.</w:t>
      </w:r>
    </w:p>
    <w:p w:rsidR="000328AE" w:rsidRDefault="000328AE" w:rsidP="000328AE">
      <w:pPr>
        <w:pStyle w:val="vlevo"/>
        <w:jc w:val="both"/>
        <w:rPr>
          <w:szCs w:val="24"/>
        </w:rPr>
      </w:pPr>
    </w:p>
    <w:p w:rsidR="000328AE" w:rsidRDefault="000328AE" w:rsidP="000328AE">
      <w:pPr>
        <w:pStyle w:val="vlevo"/>
        <w:rPr>
          <w:szCs w:val="24"/>
        </w:rPr>
      </w:pPr>
    </w:p>
    <w:p w:rsidR="000328AE" w:rsidRDefault="000328AE" w:rsidP="000328AE"/>
    <w:p w:rsidR="000328AE" w:rsidRDefault="000328AE" w:rsidP="000328AE"/>
    <w:p w:rsidR="000328AE" w:rsidRDefault="000328AE" w:rsidP="000328AE"/>
    <w:p w:rsidR="000328AE" w:rsidRDefault="000328AE" w:rsidP="000328AE"/>
    <w:p w:rsidR="00C00986" w:rsidRDefault="00C00986" w:rsidP="000328AE"/>
    <w:p w:rsidR="000328AE" w:rsidRDefault="000328AE" w:rsidP="000328AE"/>
    <w:p w:rsidR="000328AE" w:rsidRDefault="000328AE" w:rsidP="000328AE"/>
    <w:p w:rsidR="000328AE" w:rsidRDefault="000328AE" w:rsidP="000328AE">
      <w:pPr>
        <w:jc w:val="both"/>
      </w:pPr>
      <w:r>
        <w:t xml:space="preserve">Zprávu předkládá:                        Bc. Vlastimil </w:t>
      </w:r>
      <w:proofErr w:type="gramStart"/>
      <w:r>
        <w:t>Lokajíček                 předseda</w:t>
      </w:r>
      <w:proofErr w:type="gramEnd"/>
      <w:r>
        <w:t xml:space="preserve">  FV ZMO P2</w:t>
      </w:r>
    </w:p>
    <w:p w:rsidR="000328AE" w:rsidRDefault="000328AE" w:rsidP="000328AE">
      <w:pPr>
        <w:jc w:val="both"/>
      </w:pPr>
    </w:p>
    <w:p w:rsidR="000328AE" w:rsidRDefault="000328AE" w:rsidP="00C00986">
      <w:pPr>
        <w:jc w:val="both"/>
      </w:pPr>
      <w:r>
        <w:t xml:space="preserve">Zprávu zpracovala: </w:t>
      </w:r>
      <w:r w:rsidR="006163CF">
        <w:t>9</w:t>
      </w:r>
      <w:r>
        <w:t xml:space="preserve">. 3. 2016   </w:t>
      </w:r>
      <w:r w:rsidR="000C2BED">
        <w:t xml:space="preserve">  </w:t>
      </w:r>
      <w:bookmarkStart w:id="0" w:name="_GoBack"/>
      <w:bookmarkEnd w:id="0"/>
      <w:r>
        <w:t>Bc. Radka Trojovská                zapisovatelka FV ZMO P2</w:t>
      </w:r>
    </w:p>
    <w:p w:rsidR="000328AE" w:rsidRDefault="000328AE" w:rsidP="000328AE"/>
    <w:p w:rsidR="000328AE" w:rsidRDefault="000328AE" w:rsidP="000328AE"/>
    <w:p w:rsidR="00CB28CE" w:rsidRDefault="00CB28CE"/>
    <w:sectPr w:rsidR="00CB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E"/>
    <w:rsid w:val="000328AE"/>
    <w:rsid w:val="000C2BED"/>
    <w:rsid w:val="004C1B45"/>
    <w:rsid w:val="006163CF"/>
    <w:rsid w:val="007A23A4"/>
    <w:rsid w:val="008E2744"/>
    <w:rsid w:val="00A612F0"/>
    <w:rsid w:val="00A73C2E"/>
    <w:rsid w:val="00C00986"/>
    <w:rsid w:val="00C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28AE"/>
    <w:pPr>
      <w:keepNext/>
      <w:outlineLvl w:val="0"/>
    </w:pPr>
    <w:rPr>
      <w:rFonts w:ascii="Frutiger CE 45" w:hAnsi="Frutiger CE 45"/>
      <w:b/>
      <w:bCs/>
    </w:rPr>
  </w:style>
  <w:style w:type="paragraph" w:styleId="Nadpis2">
    <w:name w:val="heading 2"/>
    <w:basedOn w:val="Normln"/>
    <w:next w:val="Normln"/>
    <w:link w:val="Nadpis2Char"/>
    <w:qFormat/>
    <w:rsid w:val="000328AE"/>
    <w:pPr>
      <w:keepNext/>
      <w:jc w:val="center"/>
      <w:outlineLvl w:val="1"/>
    </w:pPr>
    <w:rPr>
      <w:rFonts w:ascii="Frutiger CE 45" w:hAnsi="Frutiger CE 45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28AE"/>
    <w:rPr>
      <w:rFonts w:ascii="Frutiger CE 45" w:eastAsia="Times New Roman" w:hAnsi="Frutiger CE 45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328AE"/>
    <w:rPr>
      <w:rFonts w:ascii="Frutiger CE 45" w:eastAsia="Times New Roman" w:hAnsi="Frutiger CE 45" w:cs="Times New Roman"/>
      <w:b/>
      <w:bCs/>
      <w:sz w:val="24"/>
      <w:szCs w:val="24"/>
      <w:u w:val="single"/>
      <w:lang w:eastAsia="cs-CZ"/>
    </w:rPr>
  </w:style>
  <w:style w:type="paragraph" w:customStyle="1" w:styleId="vlevo">
    <w:name w:val="vlevo"/>
    <w:basedOn w:val="Normln"/>
    <w:rsid w:val="000328AE"/>
    <w:rPr>
      <w:szCs w:val="20"/>
    </w:rPr>
  </w:style>
  <w:style w:type="paragraph" w:styleId="Zkladntext">
    <w:name w:val="Body Text"/>
    <w:basedOn w:val="Normln"/>
    <w:link w:val="ZkladntextChar"/>
    <w:rsid w:val="000328AE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328A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28AE"/>
    <w:pPr>
      <w:keepNext/>
      <w:outlineLvl w:val="0"/>
    </w:pPr>
    <w:rPr>
      <w:rFonts w:ascii="Frutiger CE 45" w:hAnsi="Frutiger CE 45"/>
      <w:b/>
      <w:bCs/>
    </w:rPr>
  </w:style>
  <w:style w:type="paragraph" w:styleId="Nadpis2">
    <w:name w:val="heading 2"/>
    <w:basedOn w:val="Normln"/>
    <w:next w:val="Normln"/>
    <w:link w:val="Nadpis2Char"/>
    <w:qFormat/>
    <w:rsid w:val="000328AE"/>
    <w:pPr>
      <w:keepNext/>
      <w:jc w:val="center"/>
      <w:outlineLvl w:val="1"/>
    </w:pPr>
    <w:rPr>
      <w:rFonts w:ascii="Frutiger CE 45" w:hAnsi="Frutiger CE 45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28AE"/>
    <w:rPr>
      <w:rFonts w:ascii="Frutiger CE 45" w:eastAsia="Times New Roman" w:hAnsi="Frutiger CE 45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328AE"/>
    <w:rPr>
      <w:rFonts w:ascii="Frutiger CE 45" w:eastAsia="Times New Roman" w:hAnsi="Frutiger CE 45" w:cs="Times New Roman"/>
      <w:b/>
      <w:bCs/>
      <w:sz w:val="24"/>
      <w:szCs w:val="24"/>
      <w:u w:val="single"/>
      <w:lang w:eastAsia="cs-CZ"/>
    </w:rPr>
  </w:style>
  <w:style w:type="paragraph" w:customStyle="1" w:styleId="vlevo">
    <w:name w:val="vlevo"/>
    <w:basedOn w:val="Normln"/>
    <w:rsid w:val="000328AE"/>
    <w:rPr>
      <w:szCs w:val="20"/>
    </w:rPr>
  </w:style>
  <w:style w:type="paragraph" w:styleId="Zkladntext">
    <w:name w:val="Body Text"/>
    <w:basedOn w:val="Normln"/>
    <w:link w:val="ZkladntextChar"/>
    <w:rsid w:val="000328AE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328A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TROJOVSKÁ Radka</dc:creator>
  <cp:lastModifiedBy>TROJOVSKÁ Radka</cp:lastModifiedBy>
  <cp:revision>9</cp:revision>
  <cp:lastPrinted>2016-03-10T08:38:00Z</cp:lastPrinted>
  <dcterms:created xsi:type="dcterms:W3CDTF">2016-02-26T10:59:00Z</dcterms:created>
  <dcterms:modified xsi:type="dcterms:W3CDTF">2016-03-10T08:38:00Z</dcterms:modified>
</cp:coreProperties>
</file>