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993B2737BEF6414EA84E212D2C1D0D2D"/>
        </w:placeholder>
        <w:text/>
      </w:sdtPr>
      <w:sdtContent>
        <w:p w:rsidR="0027186E" w:rsidRPr="00F75F22" w:rsidRDefault="0027186E" w:rsidP="009563EA">
          <w:pPr>
            <w:pStyle w:val="Nadpis1"/>
          </w:pPr>
          <w:r w:rsidRPr="00EC3370">
            <w:t>DŮVODOVÁ ZPRÁVA</w:t>
          </w:r>
        </w:p>
      </w:sdtContent>
    </w:sdt>
    <w:p w:rsidR="0027186E" w:rsidRDefault="0027186E" w:rsidP="009563EA">
      <w:pPr>
        <w:pStyle w:val="Nadpis3"/>
      </w:pPr>
      <w:r>
        <w:t>Název problému a jeho charakteristika</w:t>
      </w:r>
    </w:p>
    <w:p w:rsidR="0027186E" w:rsidRDefault="0027186E" w:rsidP="009563EA">
      <w:pPr>
        <w:ind w:left="357"/>
      </w:pPr>
      <w:r w:rsidRPr="00390D94">
        <w:t>Stav účelových fondů po finančním vypořádání MO P2 – Slovany za rok 201</w:t>
      </w:r>
      <w:r>
        <w:t>5</w:t>
      </w:r>
      <w:r w:rsidRPr="00390D94">
        <w:t>, k 1. 1. 201</w:t>
      </w:r>
      <w:r>
        <w:t>6</w:t>
      </w:r>
      <w:r w:rsidRPr="00390D94">
        <w:t>, rozpočet účelových fondů na rok 201</w:t>
      </w:r>
      <w:r>
        <w:t>6</w:t>
      </w:r>
      <w:r w:rsidRPr="00390D94">
        <w:t xml:space="preserve"> a jejich zapojení do rozpočtu rozpočtovým opatřením</w:t>
      </w:r>
      <w:r>
        <w:t>.</w:t>
      </w:r>
    </w:p>
    <w:p w:rsidR="0027186E" w:rsidRPr="00257B66" w:rsidRDefault="0027186E" w:rsidP="009563EA">
      <w:pPr>
        <w:pStyle w:val="OdstavecNadpis3"/>
      </w:pPr>
    </w:p>
    <w:p w:rsidR="0027186E" w:rsidRPr="00257B66" w:rsidRDefault="0027186E" w:rsidP="009563EA">
      <w:pPr>
        <w:pStyle w:val="Nadpis3"/>
      </w:pPr>
      <w:r>
        <w:t>Konstatování současného stavu a jeho analýza</w:t>
      </w:r>
    </w:p>
    <w:p w:rsidR="0027186E" w:rsidRPr="00390D94" w:rsidRDefault="0027186E" w:rsidP="009563EA">
      <w:pPr>
        <w:ind w:left="357"/>
      </w:pPr>
      <w:r w:rsidRPr="00390D94">
        <w:t>Stav účelových fondů po finančním vypořádání MO P2 – Slovany za rok 201</w:t>
      </w:r>
      <w:r>
        <w:t>5</w:t>
      </w:r>
      <w:r w:rsidRPr="00390D94">
        <w:t>, k 1. 1. 201</w:t>
      </w:r>
      <w:r>
        <w:t>6</w:t>
      </w:r>
      <w:r w:rsidRPr="00390D94">
        <w:t>, rozpočet účelových fondů na rok 201</w:t>
      </w:r>
      <w:r>
        <w:t>6</w:t>
      </w:r>
      <w:r w:rsidRPr="00390D94">
        <w:t xml:space="preserve"> – příloha č. 1+2 a jejich zapojení do rozpočtu rozpočtovým opatřením č. </w:t>
      </w:r>
      <w:r>
        <w:t>2</w:t>
      </w:r>
      <w:r w:rsidRPr="00390D94">
        <w:t>/201</w:t>
      </w:r>
      <w:r>
        <w:t>6</w:t>
      </w:r>
      <w:r w:rsidRPr="00390D94">
        <w:t xml:space="preserve"> na jednotlivé akce uvedené </w:t>
      </w:r>
      <w:r>
        <w:t>v příloze č. 3</w:t>
      </w:r>
    </w:p>
    <w:p w:rsidR="0027186E" w:rsidRDefault="0027186E" w:rsidP="009563EA">
      <w:pPr>
        <w:pStyle w:val="OdstavecNadpis3"/>
      </w:pPr>
      <w:r>
        <w:t xml:space="preserve">Návrh usnesení projednán ve FV ZMO dne </w:t>
      </w:r>
      <w:r>
        <w:t>9</w:t>
      </w:r>
      <w:r>
        <w:t>. 3. 201</w:t>
      </w:r>
      <w:r>
        <w:t>6</w:t>
      </w:r>
      <w:r>
        <w:t xml:space="preserve">, v RMO dne </w:t>
      </w:r>
      <w:r>
        <w:t>23</w:t>
      </w:r>
      <w:r>
        <w:t>. 3. 201</w:t>
      </w:r>
      <w:r>
        <w:t>6</w:t>
      </w:r>
    </w:p>
    <w:p w:rsidR="0027186E" w:rsidRDefault="0027186E" w:rsidP="009563EA"/>
    <w:p w:rsidR="0027186E" w:rsidRDefault="0027186E" w:rsidP="009563EA">
      <w:pPr>
        <w:pStyle w:val="Nadpis3"/>
      </w:pPr>
      <w:r>
        <w:t>Předpokládaný cílový stav</w:t>
      </w:r>
    </w:p>
    <w:p w:rsidR="0027186E" w:rsidRDefault="0027186E" w:rsidP="009563EA">
      <w:pPr>
        <w:pStyle w:val="OdstavecNadpis3"/>
        <w:rPr>
          <w:b/>
        </w:rPr>
      </w:pPr>
      <w:r>
        <w:t>Provedením rozpočtového opatření výše uvedených finančních prostředků budou výdaje v souladu s rozpočtem a potřebami správce rozpočtu.</w:t>
      </w:r>
    </w:p>
    <w:p w:rsidR="0027186E" w:rsidRDefault="0027186E" w:rsidP="009563EA">
      <w:pPr>
        <w:pStyle w:val="OdstavecNadpis3"/>
      </w:pPr>
    </w:p>
    <w:p w:rsidR="0027186E" w:rsidRDefault="0027186E" w:rsidP="009563EA">
      <w:pPr>
        <w:pStyle w:val="Nadpis3"/>
      </w:pPr>
      <w:r>
        <w:t>Navrhované varianty řešení</w:t>
      </w:r>
    </w:p>
    <w:p w:rsidR="0027186E" w:rsidRDefault="0027186E" w:rsidP="009563EA">
      <w:pPr>
        <w:pStyle w:val="OdstavecNadpis3"/>
      </w:pPr>
      <w:r>
        <w:t>Neuvádí se</w:t>
      </w:r>
    </w:p>
    <w:p w:rsidR="0027186E" w:rsidRDefault="0027186E" w:rsidP="009563EA">
      <w:pPr>
        <w:pStyle w:val="OdstavecNadpis3"/>
      </w:pPr>
    </w:p>
    <w:p w:rsidR="0027186E" w:rsidRDefault="0027186E" w:rsidP="009563EA">
      <w:pPr>
        <w:pStyle w:val="Nadpis3"/>
      </w:pPr>
      <w:r>
        <w:t>Doporučená varianta řešení</w:t>
      </w:r>
    </w:p>
    <w:p w:rsidR="0027186E" w:rsidRDefault="0027186E" w:rsidP="009563EA">
      <w:pPr>
        <w:pStyle w:val="OdstavecNadpis3"/>
      </w:pPr>
      <w:r>
        <w:rPr>
          <w:bCs/>
        </w:rPr>
        <w:t>Souhlasit s provedením rozpočtového opatření</w:t>
      </w:r>
      <w:r>
        <w:rPr>
          <w:b/>
        </w:rPr>
        <w:t xml:space="preserve"> </w:t>
      </w:r>
      <w:r>
        <w:t>rozpočtu schváleného MO P2 na rok 201</w:t>
      </w:r>
      <w:r>
        <w:t>6</w:t>
      </w:r>
      <w:r>
        <w:t xml:space="preserve"> dle bodu II. tohoto návrhu usnesení </w:t>
      </w:r>
    </w:p>
    <w:p w:rsidR="0027186E" w:rsidRDefault="0027186E" w:rsidP="009563EA">
      <w:pPr>
        <w:pStyle w:val="OdstavecNadpis3"/>
      </w:pPr>
    </w:p>
    <w:p w:rsidR="0027186E" w:rsidRDefault="0027186E" w:rsidP="009563EA">
      <w:pPr>
        <w:pStyle w:val="Nadpis3"/>
      </w:pPr>
      <w:r>
        <w:t>Finanční nároky řešení a možnosti finančního krytí</w:t>
      </w:r>
    </w:p>
    <w:p w:rsidR="0027186E" w:rsidRPr="005F67CE" w:rsidRDefault="0027186E" w:rsidP="009563EA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F67CE">
        <w:rPr>
          <w:b w:val="0"/>
        </w:rPr>
        <w:t>Změny ovlivní celkový objem schváleného rozpočtu MO P2 na rok 201</w:t>
      </w:r>
      <w:r>
        <w:rPr>
          <w:b w:val="0"/>
        </w:rPr>
        <w:t>6</w:t>
      </w:r>
      <w:r w:rsidRPr="005F67CE">
        <w:rPr>
          <w:b w:val="0"/>
        </w:rPr>
        <w:t xml:space="preserve"> navýšením příjmů o </w:t>
      </w:r>
      <w:proofErr w:type="gramStart"/>
      <w:r w:rsidRPr="002250A7">
        <w:rPr>
          <w:b w:val="0"/>
          <w:szCs w:val="24"/>
        </w:rPr>
        <w:t>1</w:t>
      </w:r>
      <w:r>
        <w:rPr>
          <w:b w:val="0"/>
          <w:szCs w:val="24"/>
        </w:rPr>
        <w:t>2</w:t>
      </w:r>
      <w:r w:rsidRPr="002250A7">
        <w:rPr>
          <w:b w:val="0"/>
          <w:szCs w:val="24"/>
        </w:rPr>
        <w:t> </w:t>
      </w:r>
      <w:r>
        <w:rPr>
          <w:b w:val="0"/>
          <w:szCs w:val="24"/>
        </w:rPr>
        <w:t>402</w:t>
      </w:r>
      <w:r w:rsidRPr="00390D94">
        <w:rPr>
          <w:szCs w:val="24"/>
        </w:rPr>
        <w:t xml:space="preserve"> </w:t>
      </w:r>
      <w:r w:rsidRPr="005F67CE">
        <w:rPr>
          <w:b w:val="0"/>
        </w:rPr>
        <w:t xml:space="preserve"> tis.</w:t>
      </w:r>
      <w:proofErr w:type="gramEnd"/>
      <w:r w:rsidRPr="005F67CE">
        <w:rPr>
          <w:b w:val="0"/>
        </w:rPr>
        <w:t xml:space="preserve"> Kč. O tuto částku budou navýšeny výdaje schváleného rozpočtu na rok 201</w:t>
      </w:r>
      <w:r>
        <w:rPr>
          <w:b w:val="0"/>
        </w:rPr>
        <w:t>6</w:t>
      </w:r>
      <w:r w:rsidRPr="005F67CE">
        <w:rPr>
          <w:b w:val="0"/>
        </w:rPr>
        <w:t>.</w:t>
      </w:r>
    </w:p>
    <w:p w:rsidR="0027186E" w:rsidRDefault="0027186E" w:rsidP="009563EA">
      <w:pPr>
        <w:pStyle w:val="OdstavecNadpis3"/>
      </w:pPr>
    </w:p>
    <w:p w:rsidR="0027186E" w:rsidRPr="00125FAF" w:rsidRDefault="0027186E" w:rsidP="009563EA">
      <w:pPr>
        <w:pStyle w:val="Nadpis3"/>
      </w:pPr>
      <w:r>
        <w:t>Návrh termínů realizace a určení zodpovědných pracovníků</w:t>
      </w:r>
    </w:p>
    <w:p w:rsidR="0027186E" w:rsidRDefault="0027186E" w:rsidP="0027186E">
      <w:pPr>
        <w:ind w:left="357" w:firstLine="3"/>
      </w:pPr>
      <w:r>
        <w:t xml:space="preserve">V souladu se zněním usnesení ZMP zapojit rozpočet účelových fondů  rozpočtovým       </w:t>
      </w:r>
      <w:r>
        <w:t xml:space="preserve">  </w:t>
      </w:r>
      <w:r>
        <w:t xml:space="preserve">opatřením </w:t>
      </w:r>
      <w:r>
        <w:rPr>
          <w:b/>
          <w:bCs/>
          <w:bdr w:val="single" w:sz="4" w:space="0" w:color="auto"/>
        </w:rPr>
        <w:t xml:space="preserve">RO č. </w:t>
      </w:r>
      <w:r>
        <w:rPr>
          <w:b/>
          <w:bCs/>
          <w:bdr w:val="single" w:sz="4" w:space="0" w:color="auto"/>
        </w:rPr>
        <w:t>2</w:t>
      </w:r>
      <w:r>
        <w:rPr>
          <w:b/>
          <w:bCs/>
          <w:bdr w:val="single" w:sz="4" w:space="0" w:color="auto"/>
        </w:rPr>
        <w:t>/201</w:t>
      </w:r>
      <w:r>
        <w:rPr>
          <w:b/>
          <w:bCs/>
          <w:bdr w:val="single" w:sz="4" w:space="0" w:color="auto"/>
        </w:rPr>
        <w:t>6</w:t>
      </w:r>
      <w:r>
        <w:rPr>
          <w:b/>
          <w:bCs/>
        </w:rPr>
        <w:t xml:space="preserve"> </w:t>
      </w:r>
      <w:r>
        <w:t xml:space="preserve">- změnou schváleného </w:t>
      </w:r>
      <w:proofErr w:type="gramStart"/>
      <w:r>
        <w:t>rozpočtu  MO</w:t>
      </w:r>
      <w:proofErr w:type="gramEnd"/>
      <w:r>
        <w:t xml:space="preserve"> Plzeň 2-Slovany  na rok</w:t>
      </w:r>
      <w:r>
        <w:t xml:space="preserve"> </w:t>
      </w:r>
      <w:bookmarkStart w:id="0" w:name="_GoBack"/>
      <w:bookmarkEnd w:id="0"/>
      <w:r>
        <w:t xml:space="preserve">      201</w:t>
      </w:r>
      <w:r>
        <w:t>6</w:t>
      </w:r>
      <w:r>
        <w:t>, do 30. 6. 201</w:t>
      </w:r>
      <w:r>
        <w:t>6</w:t>
      </w:r>
      <w:r>
        <w:t>,   zodpovídá RMO P2.</w:t>
      </w:r>
    </w:p>
    <w:p w:rsidR="0027186E" w:rsidRDefault="0027186E" w:rsidP="009563EA">
      <w:pPr>
        <w:pStyle w:val="Nadpis3"/>
        <w:numPr>
          <w:ilvl w:val="0"/>
          <w:numId w:val="0"/>
        </w:numPr>
        <w:ind w:left="357"/>
      </w:pPr>
    </w:p>
    <w:p w:rsidR="0027186E" w:rsidRDefault="0027186E" w:rsidP="009563EA">
      <w:pPr>
        <w:pStyle w:val="OdstavecNadpis3"/>
      </w:pPr>
    </w:p>
    <w:p w:rsidR="00BD2A33" w:rsidRDefault="00BD2A33"/>
    <w:sectPr w:rsidR="00BD2A33" w:rsidSect="000B50CC">
      <w:footerReference w:type="even" r:id="rId6"/>
      <w:footerReference w:type="default" r:id="rId7"/>
      <w:pgSz w:w="11906" w:h="16838" w:code="9"/>
      <w:pgMar w:top="1418" w:right="1077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2718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2718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2718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3</w:t>
    </w:r>
  </w:p>
  <w:p w:rsidR="006F50C3" w:rsidRDefault="0027186E">
    <w:pPr>
      <w:pStyle w:val="Zpat"/>
      <w:rPr>
        <w:rStyle w:val="slostrnky"/>
        <w:color w:val="C0C0C0"/>
      </w:rPr>
    </w:pPr>
  </w:p>
  <w:p w:rsidR="006F50C3" w:rsidRDefault="0027186E">
    <w:pPr>
      <w:pStyle w:val="Zpat"/>
      <w:rPr>
        <w:color w:val="C0C0C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E"/>
    <w:rsid w:val="0027186E"/>
    <w:rsid w:val="00B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186E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186E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pat">
    <w:name w:val="footer"/>
    <w:basedOn w:val="Normln"/>
    <w:link w:val="ZpatChar"/>
    <w:rsid w:val="00271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718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7186E"/>
  </w:style>
  <w:style w:type="paragraph" w:customStyle="1" w:styleId="Nadpis3">
    <w:name w:val="Nadpis3"/>
    <w:basedOn w:val="Normln"/>
    <w:next w:val="OdstavecNadpis3"/>
    <w:qFormat/>
    <w:rsid w:val="0027186E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27186E"/>
    <w:pPr>
      <w:ind w:left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186E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186E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pat">
    <w:name w:val="footer"/>
    <w:basedOn w:val="Normln"/>
    <w:link w:val="ZpatChar"/>
    <w:rsid w:val="00271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718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7186E"/>
  </w:style>
  <w:style w:type="paragraph" w:customStyle="1" w:styleId="Nadpis3">
    <w:name w:val="Nadpis3"/>
    <w:basedOn w:val="Normln"/>
    <w:next w:val="OdstavecNadpis3"/>
    <w:qFormat/>
    <w:rsid w:val="0027186E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27186E"/>
    <w:pPr>
      <w:ind w:left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3B2737BEF6414EA84E212D2C1D0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63700-D0B2-46F7-8FA1-0FA5B10B7690}"/>
      </w:docPartPr>
      <w:docPartBody>
        <w:p w:rsidR="00000000" w:rsidRDefault="009470F2" w:rsidP="009470F2">
          <w:pPr>
            <w:pStyle w:val="993B2737BEF6414EA84E212D2C1D0D2D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2"/>
    <w:rsid w:val="009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70F2"/>
    <w:rPr>
      <w:color w:val="808080"/>
    </w:rPr>
  </w:style>
  <w:style w:type="paragraph" w:customStyle="1" w:styleId="993B2737BEF6414EA84E212D2C1D0D2D">
    <w:name w:val="993B2737BEF6414EA84E212D2C1D0D2D"/>
    <w:rsid w:val="009470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70F2"/>
    <w:rPr>
      <w:color w:val="808080"/>
    </w:rPr>
  </w:style>
  <w:style w:type="paragraph" w:customStyle="1" w:styleId="993B2737BEF6414EA84E212D2C1D0D2D">
    <w:name w:val="993B2737BEF6414EA84E212D2C1D0D2D"/>
    <w:rsid w:val="00947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2016-03-17T11:34:00Z</cp:lastPrinted>
  <dcterms:created xsi:type="dcterms:W3CDTF">2016-03-17T11:26:00Z</dcterms:created>
  <dcterms:modified xsi:type="dcterms:W3CDTF">2016-03-17T11:36:00Z</dcterms:modified>
</cp:coreProperties>
</file>