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0" w:rsidRDefault="00FD4840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840" w:rsidRDefault="00FD4840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402" w:rsidRDefault="000C7402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288" w:rsidRDefault="0091663B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 dne: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7516">
        <w:rPr>
          <w:rFonts w:ascii="Times New Roman" w:hAnsi="Times New Roman" w:cs="Times New Roman"/>
          <w:b/>
          <w:sz w:val="24"/>
          <w:szCs w:val="24"/>
        </w:rPr>
        <w:t>4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dub</w:t>
      </w:r>
      <w:r w:rsidR="00D57516">
        <w:rPr>
          <w:rFonts w:ascii="Times New Roman" w:hAnsi="Times New Roman" w:cs="Times New Roman"/>
          <w:b/>
          <w:sz w:val="24"/>
          <w:szCs w:val="24"/>
        </w:rPr>
        <w:t>na</w:t>
      </w:r>
      <w:r w:rsidR="00305E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7516">
        <w:rPr>
          <w:rFonts w:ascii="Times New Roman" w:hAnsi="Times New Roman" w:cs="Times New Roman"/>
          <w:b/>
          <w:sz w:val="24"/>
          <w:szCs w:val="24"/>
        </w:rPr>
        <w:t>6</w:t>
      </w:r>
      <w:r w:rsidR="00183275">
        <w:rPr>
          <w:rFonts w:ascii="Times New Roman" w:hAnsi="Times New Roman" w:cs="Times New Roman"/>
          <w:b/>
          <w:sz w:val="24"/>
          <w:szCs w:val="24"/>
        </w:rPr>
        <w:tab/>
      </w:r>
      <w:r w:rsidR="00403F99">
        <w:rPr>
          <w:rFonts w:ascii="Times New Roman" w:hAnsi="Times New Roman" w:cs="Times New Roman"/>
          <w:b/>
          <w:sz w:val="24"/>
          <w:szCs w:val="24"/>
        </w:rPr>
        <w:t>ORP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D57516">
        <w:rPr>
          <w:rFonts w:ascii="Times New Roman" w:hAnsi="Times New Roman" w:cs="Times New Roman"/>
          <w:b/>
          <w:sz w:val="24"/>
          <w:szCs w:val="24"/>
        </w:rPr>
        <w:t>5</w:t>
      </w:r>
    </w:p>
    <w:p w:rsidR="00183275" w:rsidRDefault="00183275" w:rsidP="00183275">
      <w:pPr>
        <w:tabs>
          <w:tab w:val="left" w:pos="3828"/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C" w:rsidRDefault="008932FC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43" w:rsidRDefault="00B62B43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183275" w:rsidRDefault="00183275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40" w:rsidRDefault="00FD4840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40" w:rsidRDefault="00FD4840" w:rsidP="00183275">
      <w:pPr>
        <w:tabs>
          <w:tab w:val="left" w:pos="3828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275">
        <w:rPr>
          <w:rFonts w:ascii="Times New Roman" w:hAnsi="Times New Roman" w:cs="Times New Roman"/>
          <w:sz w:val="24"/>
          <w:szCs w:val="24"/>
        </w:rPr>
        <w:t>Č.: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ab/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dne :</w:t>
      </w:r>
      <w:r>
        <w:rPr>
          <w:rFonts w:ascii="Times New Roman" w:hAnsi="Times New Roman" w:cs="Times New Roman"/>
          <w:sz w:val="24"/>
          <w:szCs w:val="24"/>
        </w:rPr>
        <w:tab/>
      </w:r>
      <w:r w:rsidR="0091663B">
        <w:rPr>
          <w:rFonts w:ascii="Times New Roman" w:hAnsi="Times New Roman" w:cs="Times New Roman"/>
          <w:sz w:val="24"/>
          <w:szCs w:val="24"/>
        </w:rPr>
        <w:t>1</w:t>
      </w:r>
      <w:r w:rsidR="00D57516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A17F1">
        <w:rPr>
          <w:rFonts w:ascii="Times New Roman" w:hAnsi="Times New Roman" w:cs="Times New Roman"/>
          <w:sz w:val="24"/>
          <w:szCs w:val="24"/>
        </w:rPr>
        <w:t xml:space="preserve"> </w:t>
      </w:r>
      <w:r w:rsidR="0091663B">
        <w:rPr>
          <w:rFonts w:ascii="Times New Roman" w:hAnsi="Times New Roman" w:cs="Times New Roman"/>
          <w:sz w:val="24"/>
          <w:szCs w:val="24"/>
        </w:rPr>
        <w:t>4</w:t>
      </w:r>
      <w:r w:rsidR="00DA1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57516">
        <w:rPr>
          <w:rFonts w:ascii="Times New Roman" w:hAnsi="Times New Roman" w:cs="Times New Roman"/>
          <w:sz w:val="24"/>
          <w:szCs w:val="24"/>
        </w:rPr>
        <w:t>6</w:t>
      </w:r>
    </w:p>
    <w:p w:rsidR="00183275" w:rsidRDefault="00183275" w:rsidP="00183275">
      <w:pPr>
        <w:tabs>
          <w:tab w:val="left" w:pos="567"/>
          <w:tab w:val="left" w:pos="4395"/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věci:</w:t>
      </w:r>
      <w:r>
        <w:rPr>
          <w:rFonts w:ascii="Times New Roman" w:hAnsi="Times New Roman" w:cs="Times New Roman"/>
          <w:sz w:val="24"/>
          <w:szCs w:val="24"/>
        </w:rPr>
        <w:tab/>
      </w:r>
      <w:r w:rsidR="00B62B43">
        <w:rPr>
          <w:rFonts w:ascii="Times New Roman" w:hAnsi="Times New Roman" w:cs="Times New Roman"/>
          <w:sz w:val="24"/>
          <w:szCs w:val="24"/>
        </w:rPr>
        <w:t>U</w:t>
      </w:r>
      <w:r w:rsidR="00434061">
        <w:rPr>
          <w:rFonts w:ascii="Times New Roman" w:hAnsi="Times New Roman" w:cs="Times New Roman"/>
          <w:sz w:val="24"/>
          <w:szCs w:val="24"/>
        </w:rPr>
        <w:t>zavření sml</w:t>
      </w:r>
      <w:r w:rsidR="00305EC4">
        <w:rPr>
          <w:rFonts w:ascii="Times New Roman" w:hAnsi="Times New Roman" w:cs="Times New Roman"/>
          <w:sz w:val="24"/>
          <w:szCs w:val="24"/>
        </w:rPr>
        <w:t>o</w:t>
      </w:r>
      <w:r w:rsidR="003A4D87">
        <w:rPr>
          <w:rFonts w:ascii="Times New Roman" w:hAnsi="Times New Roman" w:cs="Times New Roman"/>
          <w:sz w:val="24"/>
          <w:szCs w:val="24"/>
        </w:rPr>
        <w:t>uv</w:t>
      </w:r>
      <w:r w:rsidR="00305EC4">
        <w:rPr>
          <w:rFonts w:ascii="Times New Roman" w:hAnsi="Times New Roman" w:cs="Times New Roman"/>
          <w:sz w:val="24"/>
          <w:szCs w:val="24"/>
        </w:rPr>
        <w:t>y</w:t>
      </w:r>
      <w:r w:rsidR="003A4D87">
        <w:rPr>
          <w:rFonts w:ascii="Times New Roman" w:hAnsi="Times New Roman" w:cs="Times New Roman"/>
          <w:sz w:val="24"/>
          <w:szCs w:val="24"/>
        </w:rPr>
        <w:t xml:space="preserve"> o </w:t>
      </w:r>
      <w:r w:rsidR="001B164C">
        <w:rPr>
          <w:rFonts w:ascii="Times New Roman" w:hAnsi="Times New Roman" w:cs="Times New Roman"/>
          <w:sz w:val="24"/>
          <w:szCs w:val="24"/>
        </w:rPr>
        <w:t>zrušení</w:t>
      </w:r>
      <w:r w:rsidR="003A4D87">
        <w:rPr>
          <w:rFonts w:ascii="Times New Roman" w:hAnsi="Times New Roman" w:cs="Times New Roman"/>
          <w:sz w:val="24"/>
          <w:szCs w:val="24"/>
        </w:rPr>
        <w:t xml:space="preserve"> </w:t>
      </w:r>
      <w:r w:rsidR="00A41012">
        <w:rPr>
          <w:rFonts w:ascii="Times New Roman" w:hAnsi="Times New Roman" w:cs="Times New Roman"/>
          <w:sz w:val="24"/>
          <w:szCs w:val="24"/>
        </w:rPr>
        <w:t>věcného břemene</w:t>
      </w:r>
      <w:r w:rsidR="001545DB">
        <w:rPr>
          <w:rFonts w:ascii="Times New Roman" w:hAnsi="Times New Roman" w:cs="Times New Roman"/>
          <w:sz w:val="24"/>
          <w:szCs w:val="24"/>
        </w:rPr>
        <w:t xml:space="preserve"> </w:t>
      </w:r>
      <w:r w:rsidR="00434061">
        <w:rPr>
          <w:rFonts w:ascii="Times New Roman" w:hAnsi="Times New Roman" w:cs="Times New Roman"/>
          <w:sz w:val="24"/>
          <w:szCs w:val="24"/>
        </w:rPr>
        <w:t>mezi statutárním městem Plzeň</w:t>
      </w:r>
      <w:r w:rsidR="00305EC4">
        <w:rPr>
          <w:rFonts w:ascii="Times New Roman" w:hAnsi="Times New Roman" w:cs="Times New Roman"/>
          <w:sz w:val="24"/>
          <w:szCs w:val="24"/>
        </w:rPr>
        <w:t xml:space="preserve"> a </w:t>
      </w:r>
      <w:r w:rsidR="00403F99">
        <w:rPr>
          <w:rFonts w:ascii="Times New Roman" w:hAnsi="Times New Roman" w:cs="Times New Roman"/>
          <w:sz w:val="24"/>
          <w:szCs w:val="24"/>
        </w:rPr>
        <w:t>společnost</w:t>
      </w:r>
      <w:r w:rsidR="00EB2896">
        <w:rPr>
          <w:rFonts w:ascii="Times New Roman" w:hAnsi="Times New Roman" w:cs="Times New Roman"/>
          <w:sz w:val="24"/>
          <w:szCs w:val="24"/>
        </w:rPr>
        <w:t>í</w:t>
      </w:r>
      <w:r w:rsidR="00403F99">
        <w:rPr>
          <w:rFonts w:ascii="Times New Roman" w:hAnsi="Times New Roman" w:cs="Times New Roman"/>
          <w:sz w:val="24"/>
          <w:szCs w:val="24"/>
        </w:rPr>
        <w:t xml:space="preserve"> </w:t>
      </w:r>
      <w:r w:rsidR="001B164C">
        <w:rPr>
          <w:rFonts w:ascii="Times New Roman" w:hAnsi="Times New Roman" w:cs="Times New Roman"/>
          <w:sz w:val="24"/>
          <w:szCs w:val="24"/>
        </w:rPr>
        <w:t>AUTOSERVIS NEDVĚD s.r.o.</w:t>
      </w:r>
    </w:p>
    <w:p w:rsidR="008932FC" w:rsidRDefault="008932FC" w:rsidP="00183275">
      <w:pPr>
        <w:pBdr>
          <w:bottom w:val="single" w:sz="4" w:space="1" w:color="auto"/>
        </w:pBd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FD4840" w:rsidRDefault="00FD4840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91663B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</w:t>
      </w:r>
      <w:r w:rsidR="00183275">
        <w:rPr>
          <w:rFonts w:ascii="Times New Roman" w:hAnsi="Times New Roman" w:cs="Times New Roman"/>
          <w:b/>
          <w:sz w:val="24"/>
          <w:szCs w:val="24"/>
        </w:rPr>
        <w:t xml:space="preserve">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návrhu </w:t>
      </w:r>
      <w:r w:rsidR="0091663B">
        <w:rPr>
          <w:rFonts w:ascii="Times New Roman" w:hAnsi="Times New Roman" w:cs="Times New Roman"/>
          <w:sz w:val="24"/>
          <w:szCs w:val="24"/>
        </w:rPr>
        <w:t>Rady města Plzně</w:t>
      </w:r>
    </w:p>
    <w:p w:rsidR="00183275" w:rsidRDefault="00183275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FD4840" w:rsidRDefault="00FD4840" w:rsidP="00183275">
      <w:pPr>
        <w:tabs>
          <w:tab w:val="left" w:pos="567"/>
          <w:tab w:val="left" w:pos="1276"/>
          <w:tab w:val="left" w:pos="4395"/>
          <w:tab w:val="left" w:pos="5387"/>
        </w:tabs>
        <w:ind w:left="1275" w:hanging="1275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B e r e   n a   v ě d o m í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45F" w:rsidRDefault="001B164C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Existenci věcného břemene zřízeného ve prospěch </w:t>
      </w:r>
      <w:r w:rsidR="00DA08A3">
        <w:rPr>
          <w:rFonts w:ascii="Times New Roman" w:hAnsi="Times New Roman" w:cs="Times New Roman"/>
          <w:sz w:val="24"/>
          <w:szCs w:val="24"/>
        </w:rPr>
        <w:t xml:space="preserve">statutárního </w:t>
      </w:r>
      <w:r>
        <w:rPr>
          <w:rFonts w:ascii="Times New Roman" w:hAnsi="Times New Roman" w:cs="Times New Roman"/>
          <w:sz w:val="24"/>
          <w:szCs w:val="24"/>
        </w:rPr>
        <w:t>města</w:t>
      </w:r>
      <w:r w:rsidR="00DA08A3">
        <w:rPr>
          <w:rFonts w:ascii="Times New Roman" w:hAnsi="Times New Roman" w:cs="Times New Roman"/>
          <w:sz w:val="24"/>
          <w:szCs w:val="24"/>
        </w:rPr>
        <w:t xml:space="preserve"> Plzně</w:t>
      </w:r>
      <w:r>
        <w:rPr>
          <w:rFonts w:ascii="Times New Roman" w:hAnsi="Times New Roman" w:cs="Times New Roman"/>
          <w:sz w:val="24"/>
          <w:szCs w:val="24"/>
        </w:rPr>
        <w:t xml:space="preserve"> k pozemk</w:t>
      </w:r>
      <w:r w:rsidR="00D57516">
        <w:rPr>
          <w:rFonts w:ascii="Times New Roman" w:hAnsi="Times New Roman" w:cs="Times New Roman"/>
          <w:sz w:val="24"/>
          <w:szCs w:val="24"/>
        </w:rPr>
        <w:t>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332/1</w:t>
      </w:r>
      <w:r w:rsidR="00D57516">
        <w:rPr>
          <w:rFonts w:ascii="Times New Roman" w:hAnsi="Times New Roman" w:cs="Times New Roman"/>
          <w:sz w:val="24"/>
          <w:szCs w:val="24"/>
        </w:rPr>
        <w:t xml:space="preserve"> a 331/5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Černice, kter</w:t>
      </w:r>
      <w:r w:rsidR="00D5751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57516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ve vlastnictví společnosti AUTOSERVIS NEDVĚD s.r.o.</w:t>
      </w:r>
    </w:p>
    <w:p w:rsidR="00BB2007" w:rsidRDefault="00BB2007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007">
        <w:rPr>
          <w:rFonts w:ascii="Times New Roman" w:hAnsi="Times New Roman" w:cs="Times New Roman"/>
          <w:sz w:val="24"/>
          <w:szCs w:val="24"/>
        </w:rPr>
        <w:t>Obsah věcného břemene</w:t>
      </w:r>
      <w:r w:rsidR="00B62B43">
        <w:rPr>
          <w:rFonts w:ascii="Times New Roman" w:hAnsi="Times New Roman" w:cs="Times New Roman"/>
          <w:sz w:val="24"/>
          <w:szCs w:val="24"/>
        </w:rPr>
        <w:t>, kterým je</w:t>
      </w:r>
      <w:r w:rsidRPr="00BB2007">
        <w:rPr>
          <w:rFonts w:ascii="Times New Roman" w:hAnsi="Times New Roman" w:cs="Times New Roman"/>
          <w:sz w:val="24"/>
          <w:szCs w:val="24"/>
        </w:rPr>
        <w:t xml:space="preserve"> povinnost každého vlastníka </w:t>
      </w:r>
      <w:r w:rsidR="00D57516">
        <w:rPr>
          <w:rFonts w:ascii="Times New Roman" w:hAnsi="Times New Roman" w:cs="Times New Roman"/>
          <w:sz w:val="24"/>
          <w:szCs w:val="24"/>
        </w:rPr>
        <w:t>těchto pozemků</w:t>
      </w:r>
      <w:r w:rsidRPr="00BB2007">
        <w:rPr>
          <w:rFonts w:ascii="Times New Roman" w:hAnsi="Times New Roman" w:cs="Times New Roman"/>
          <w:sz w:val="24"/>
          <w:szCs w:val="24"/>
        </w:rPr>
        <w:t xml:space="preserve"> strpět právo </w:t>
      </w:r>
      <w:r w:rsidR="00B55BDA">
        <w:rPr>
          <w:rFonts w:ascii="Times New Roman" w:hAnsi="Times New Roman" w:cs="Times New Roman"/>
          <w:sz w:val="24"/>
          <w:szCs w:val="24"/>
        </w:rPr>
        <w:t xml:space="preserve">statutárního města Plzně k </w:t>
      </w:r>
      <w:r w:rsidRPr="00BB2007">
        <w:rPr>
          <w:rFonts w:ascii="Times New Roman" w:hAnsi="Times New Roman" w:cs="Times New Roman"/>
          <w:sz w:val="24"/>
          <w:szCs w:val="24"/>
        </w:rPr>
        <w:t xml:space="preserve">přístupu, průchodu a průjezdu přes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62B43">
        <w:rPr>
          <w:rFonts w:ascii="Times New Roman" w:hAnsi="Times New Roman" w:cs="Times New Roman"/>
          <w:sz w:val="24"/>
          <w:szCs w:val="24"/>
        </w:rPr>
        <w:t>yto</w:t>
      </w:r>
      <w:r w:rsidRPr="00BB2007">
        <w:rPr>
          <w:rFonts w:ascii="Times New Roman" w:hAnsi="Times New Roman" w:cs="Times New Roman"/>
          <w:sz w:val="24"/>
          <w:szCs w:val="24"/>
        </w:rPr>
        <w:t xml:space="preserve"> pozemk</w:t>
      </w:r>
      <w:r w:rsidR="00B62B43">
        <w:rPr>
          <w:rFonts w:ascii="Times New Roman" w:hAnsi="Times New Roman" w:cs="Times New Roman"/>
          <w:sz w:val="24"/>
          <w:szCs w:val="24"/>
        </w:rPr>
        <w:t>y</w:t>
      </w:r>
      <w:r w:rsidRPr="00BB2007">
        <w:rPr>
          <w:rFonts w:ascii="Times New Roman" w:hAnsi="Times New Roman" w:cs="Times New Roman"/>
          <w:sz w:val="24"/>
          <w:szCs w:val="24"/>
        </w:rPr>
        <w:t xml:space="preserve"> za účelem obslužnosti, údržby, obnovy a opravy stavby na pozemku </w:t>
      </w:r>
      <w:proofErr w:type="spellStart"/>
      <w:r w:rsidRPr="00BB2007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BB2007">
        <w:rPr>
          <w:rFonts w:ascii="Times New Roman" w:hAnsi="Times New Roman" w:cs="Times New Roman"/>
          <w:sz w:val="24"/>
          <w:szCs w:val="24"/>
        </w:rPr>
        <w:t xml:space="preserve">. 331 </w:t>
      </w:r>
      <w:proofErr w:type="spellStart"/>
      <w:r w:rsidRPr="00BB200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BB2007">
        <w:rPr>
          <w:rFonts w:ascii="Times New Roman" w:hAnsi="Times New Roman" w:cs="Times New Roman"/>
          <w:sz w:val="24"/>
          <w:szCs w:val="24"/>
        </w:rPr>
        <w:t xml:space="preserve">. Černice, který byl v době vzniku věcného břemene ve vlastnictví </w:t>
      </w:r>
      <w:r w:rsidR="00EB2896">
        <w:rPr>
          <w:rFonts w:ascii="Times New Roman" w:hAnsi="Times New Roman" w:cs="Times New Roman"/>
          <w:sz w:val="24"/>
          <w:szCs w:val="24"/>
        </w:rPr>
        <w:t>statutárního města Plzně</w:t>
      </w:r>
      <w:r w:rsidRPr="00BB2007">
        <w:rPr>
          <w:rFonts w:ascii="Times New Roman" w:hAnsi="Times New Roman" w:cs="Times New Roman"/>
          <w:sz w:val="24"/>
          <w:szCs w:val="24"/>
        </w:rPr>
        <w:t>.</w:t>
      </w:r>
    </w:p>
    <w:p w:rsidR="00BB2007" w:rsidRDefault="00BB2007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Skutečnost, že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331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Černice</w:t>
      </w:r>
      <w:r w:rsidR="00D57516">
        <w:rPr>
          <w:rFonts w:ascii="Times New Roman" w:hAnsi="Times New Roman" w:cs="Times New Roman"/>
          <w:sz w:val="24"/>
          <w:szCs w:val="24"/>
        </w:rPr>
        <w:t xml:space="preserve"> byl rozdělen na více pozemků, které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57516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 xml:space="preserve"> v současné době ve vlastnictví společnosti AUTOSERVIS NEDVĚD s.r.o. a věcné břemeno je tedy bezpředmětné.</w:t>
      </w:r>
    </w:p>
    <w:p w:rsidR="00B62B43" w:rsidRDefault="00B62B43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ZMP č. 652 ze dne 10. 12. 2015, kterým bylo schváleno uzavření smlouvy o zrušení výše uvedeného věcného břemene.</w:t>
      </w:r>
    </w:p>
    <w:p w:rsidR="00B62B43" w:rsidRDefault="00B62B43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Uzavřenou smlouvu o zřízení věcného břemene č. 2016/000004 ze dne 5. 1. 2016.</w:t>
      </w:r>
    </w:p>
    <w:p w:rsidR="00B62B43" w:rsidRDefault="00B62B43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Sdělení katastrálního úřadu o nemožnosti povolení vkladu vedené katastrálním úřadem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zn. V-162/2016-405</w:t>
      </w:r>
      <w:r w:rsidR="00A5119D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ůvod</w:t>
      </w:r>
      <w:r w:rsidR="00A5119D">
        <w:rPr>
          <w:rFonts w:ascii="Times New Roman" w:hAnsi="Times New Roman" w:cs="Times New Roman"/>
          <w:sz w:val="24"/>
          <w:szCs w:val="24"/>
        </w:rPr>
        <w:t>em je skutečnost</w:t>
      </w:r>
      <w:r>
        <w:rPr>
          <w:rFonts w:ascii="Times New Roman" w:hAnsi="Times New Roman" w:cs="Times New Roman"/>
          <w:sz w:val="24"/>
          <w:szCs w:val="24"/>
        </w:rPr>
        <w:t>, že dle smlouvy o zřízení věcného břemene č. 2016/000004 ze dne 5. 1. 2016 účastníci smlouvy navrh</w:t>
      </w:r>
      <w:r w:rsidR="000C7402">
        <w:rPr>
          <w:rFonts w:ascii="Times New Roman" w:hAnsi="Times New Roman" w:cs="Times New Roman"/>
          <w:sz w:val="24"/>
          <w:szCs w:val="24"/>
        </w:rPr>
        <w:t>ovali</w:t>
      </w:r>
      <w:r>
        <w:rPr>
          <w:rFonts w:ascii="Times New Roman" w:hAnsi="Times New Roman" w:cs="Times New Roman"/>
          <w:sz w:val="24"/>
          <w:szCs w:val="24"/>
        </w:rPr>
        <w:t xml:space="preserve"> výmaz věcného břemene povinnosti strpět právo přístupu, průchodu a průjezdu zatěžující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332/1 o výměře 494 m</w:t>
      </w:r>
      <w:r w:rsidRPr="00B62B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9D">
        <w:rPr>
          <w:rFonts w:ascii="Times New Roman" w:hAnsi="Times New Roman" w:cs="Times New Roman"/>
          <w:sz w:val="24"/>
          <w:szCs w:val="24"/>
        </w:rPr>
        <w:t xml:space="preserve">, ale ke dni podání návrhu na vklad již navrhovatel </w:t>
      </w:r>
      <w:r w:rsidR="000C7402">
        <w:rPr>
          <w:rFonts w:ascii="Times New Roman" w:hAnsi="Times New Roman" w:cs="Times New Roman"/>
          <w:sz w:val="24"/>
          <w:szCs w:val="24"/>
        </w:rPr>
        <w:t xml:space="preserve">AUTOSERVIS NEDVĚD s.r.o. </w:t>
      </w:r>
      <w:r w:rsidR="00A5119D">
        <w:rPr>
          <w:rFonts w:ascii="Times New Roman" w:hAnsi="Times New Roman" w:cs="Times New Roman"/>
          <w:sz w:val="24"/>
          <w:szCs w:val="24"/>
        </w:rPr>
        <w:t xml:space="preserve">nebyl vlastníkem pozemku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>. 332/1 o výměře 494 m</w:t>
      </w:r>
      <w:r w:rsidR="00A5119D" w:rsidRPr="00A51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9D">
        <w:rPr>
          <w:rFonts w:ascii="Times New Roman" w:hAnsi="Times New Roman" w:cs="Times New Roman"/>
          <w:sz w:val="24"/>
          <w:szCs w:val="24"/>
        </w:rPr>
        <w:t xml:space="preserve">, ale již jen vlastníkem pozemku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>. 332/1 o výměře 467 m</w:t>
      </w:r>
      <w:r w:rsidR="00A5119D" w:rsidRPr="00A51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9D">
        <w:rPr>
          <w:rFonts w:ascii="Times New Roman" w:hAnsi="Times New Roman" w:cs="Times New Roman"/>
          <w:sz w:val="24"/>
          <w:szCs w:val="24"/>
        </w:rPr>
        <w:t xml:space="preserve">. Pozemek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>. 332/1 o výměře 494 m</w:t>
      </w:r>
      <w:r w:rsidR="00A5119D" w:rsidRPr="00A51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9D">
        <w:rPr>
          <w:rFonts w:ascii="Times New Roman" w:hAnsi="Times New Roman" w:cs="Times New Roman"/>
          <w:sz w:val="24"/>
          <w:szCs w:val="24"/>
        </w:rPr>
        <w:t xml:space="preserve"> byl tedy v době podání návrhu na vklad rozdělený na pozemek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 xml:space="preserve">. 332/1 o výměře 467 m2 a na pozemek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 xml:space="preserve">. 332/5 o výměře 27 m2 a věcné břemeno </w:t>
      </w:r>
      <w:r w:rsidR="000C7402">
        <w:rPr>
          <w:rFonts w:ascii="Times New Roman" w:hAnsi="Times New Roman" w:cs="Times New Roman"/>
          <w:sz w:val="24"/>
          <w:szCs w:val="24"/>
        </w:rPr>
        <w:t xml:space="preserve">tedy </w:t>
      </w:r>
      <w:r w:rsidR="00A5119D">
        <w:rPr>
          <w:rFonts w:ascii="Times New Roman" w:hAnsi="Times New Roman" w:cs="Times New Roman"/>
          <w:sz w:val="24"/>
          <w:szCs w:val="24"/>
        </w:rPr>
        <w:t xml:space="preserve">bylo přeneseno i na tento nově vzniklý pozemek. </w:t>
      </w:r>
      <w:r w:rsidR="000C7402">
        <w:rPr>
          <w:rFonts w:ascii="Times New Roman" w:hAnsi="Times New Roman" w:cs="Times New Roman"/>
          <w:sz w:val="24"/>
          <w:szCs w:val="24"/>
        </w:rPr>
        <w:t>P</w:t>
      </w:r>
      <w:r w:rsidR="00A5119D">
        <w:rPr>
          <w:rFonts w:ascii="Times New Roman" w:hAnsi="Times New Roman" w:cs="Times New Roman"/>
          <w:sz w:val="24"/>
          <w:szCs w:val="24"/>
        </w:rPr>
        <w:t xml:space="preserve">ozemek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 xml:space="preserve">. 332/5 byl dále katastrální úřadem sloučen do pozemku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>. 331/5 a věcné břemeno je tak evidováno u tohoto pozemku.</w:t>
      </w:r>
    </w:p>
    <w:p w:rsidR="00A5119D" w:rsidRDefault="002D75AC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</w:t>
      </w:r>
      <w:r w:rsidR="00A5119D">
        <w:rPr>
          <w:rFonts w:ascii="Times New Roman" w:hAnsi="Times New Roman" w:cs="Times New Roman"/>
          <w:sz w:val="24"/>
          <w:szCs w:val="24"/>
        </w:rPr>
        <w:t xml:space="preserve">e z výše uvedených důvodů je potřeba uzavřít </w:t>
      </w:r>
      <w:r w:rsidR="00FA19B1">
        <w:rPr>
          <w:rFonts w:ascii="Times New Roman" w:hAnsi="Times New Roman" w:cs="Times New Roman"/>
          <w:sz w:val="24"/>
          <w:szCs w:val="24"/>
        </w:rPr>
        <w:t xml:space="preserve">novou </w:t>
      </w:r>
      <w:r w:rsidR="00A5119D">
        <w:rPr>
          <w:rFonts w:ascii="Times New Roman" w:hAnsi="Times New Roman" w:cs="Times New Roman"/>
          <w:sz w:val="24"/>
          <w:szCs w:val="24"/>
        </w:rPr>
        <w:t xml:space="preserve">smlouvu o zrušení věcného břemene zapsaného k pozemkům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 xml:space="preserve">. 332/1 a 331/5 </w:t>
      </w:r>
      <w:proofErr w:type="spellStart"/>
      <w:r w:rsidR="00A5119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5119D">
        <w:rPr>
          <w:rFonts w:ascii="Times New Roman" w:hAnsi="Times New Roman" w:cs="Times New Roman"/>
          <w:sz w:val="24"/>
          <w:szCs w:val="24"/>
        </w:rPr>
        <w:t>. Černice.</w:t>
      </w:r>
    </w:p>
    <w:p w:rsidR="000C7402" w:rsidRDefault="002D75AC" w:rsidP="001B164C">
      <w:pPr>
        <w:pStyle w:val="Odstavecseseznamem"/>
        <w:numPr>
          <w:ilvl w:val="0"/>
          <w:numId w:val="16"/>
        </w:numPr>
        <w:tabs>
          <w:tab w:val="left" w:pos="0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Skutečnost, že</w:t>
      </w:r>
      <w:r w:rsidR="000C7402">
        <w:rPr>
          <w:rFonts w:ascii="Times New Roman" w:hAnsi="Times New Roman" w:cs="Times New Roman"/>
          <w:sz w:val="24"/>
          <w:szCs w:val="24"/>
        </w:rPr>
        <w:t xml:space="preserve"> uzavřením nové smlouvy o zrušení věcného břemene dojde ke zrušení a nahrazení smlouvy o zrušení věcného břemene č. 2016/000004 uzavřené dne 5. 1. 2016.</w:t>
      </w:r>
    </w:p>
    <w:p w:rsidR="000C7402" w:rsidRDefault="000C7402" w:rsidP="00243F95">
      <w:pPr>
        <w:tabs>
          <w:tab w:val="left" w:pos="567"/>
          <w:tab w:val="left" w:pos="1276"/>
          <w:tab w:val="left" w:pos="4395"/>
          <w:tab w:val="left" w:pos="5387"/>
        </w:tabs>
        <w:spacing w:after="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83275" w:rsidRDefault="00183275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75">
        <w:rPr>
          <w:rFonts w:ascii="Times New Roman" w:hAnsi="Times New Roman" w:cs="Times New Roman"/>
          <w:b/>
          <w:sz w:val="24"/>
          <w:szCs w:val="24"/>
        </w:rPr>
        <w:t>II.</w:t>
      </w:r>
      <w:r w:rsidRPr="00183275"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91663B">
        <w:rPr>
          <w:rFonts w:ascii="Times New Roman" w:hAnsi="Times New Roman" w:cs="Times New Roman"/>
          <w:b/>
          <w:sz w:val="24"/>
          <w:szCs w:val="24"/>
        </w:rPr>
        <w:t> c h v a l u j e</w:t>
      </w:r>
    </w:p>
    <w:p w:rsidR="008932FC" w:rsidRPr="00183275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26" w:rsidRPr="00D57516" w:rsidRDefault="006A197B" w:rsidP="000C7402">
      <w:pPr>
        <w:pStyle w:val="Odstavecseseznamem"/>
        <w:tabs>
          <w:tab w:val="left" w:pos="0"/>
          <w:tab w:val="left" w:pos="1276"/>
          <w:tab w:val="left" w:pos="4395"/>
          <w:tab w:val="left" w:pos="53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516">
        <w:rPr>
          <w:rFonts w:ascii="Times New Roman" w:hAnsi="Times New Roman" w:cs="Times New Roman"/>
          <w:sz w:val="24"/>
          <w:szCs w:val="24"/>
        </w:rPr>
        <w:t xml:space="preserve">uzavření smlouvy o </w:t>
      </w:r>
      <w:r w:rsidR="00F44E3A" w:rsidRPr="00D57516">
        <w:rPr>
          <w:rFonts w:ascii="Times New Roman" w:hAnsi="Times New Roman" w:cs="Times New Roman"/>
          <w:sz w:val="24"/>
          <w:szCs w:val="24"/>
        </w:rPr>
        <w:t xml:space="preserve">zrušení </w:t>
      </w:r>
      <w:r w:rsidR="00A41012" w:rsidRPr="00D57516">
        <w:rPr>
          <w:rFonts w:ascii="Times New Roman" w:hAnsi="Times New Roman" w:cs="Times New Roman"/>
          <w:sz w:val="24"/>
          <w:szCs w:val="24"/>
        </w:rPr>
        <w:t>věcného břemene</w:t>
      </w:r>
      <w:r w:rsidR="00D57516">
        <w:rPr>
          <w:rFonts w:ascii="Times New Roman" w:hAnsi="Times New Roman" w:cs="Times New Roman"/>
          <w:sz w:val="24"/>
          <w:szCs w:val="24"/>
        </w:rPr>
        <w:t xml:space="preserve"> zapsaného u pozemků </w:t>
      </w:r>
      <w:proofErr w:type="spellStart"/>
      <w:r w:rsidR="00D5751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57516">
        <w:rPr>
          <w:rFonts w:ascii="Times New Roman" w:hAnsi="Times New Roman" w:cs="Times New Roman"/>
          <w:sz w:val="24"/>
          <w:szCs w:val="24"/>
        </w:rPr>
        <w:t xml:space="preserve">. 332/1 a 331/5 </w:t>
      </w:r>
      <w:proofErr w:type="spellStart"/>
      <w:r w:rsidR="00D5751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D57516">
        <w:rPr>
          <w:rFonts w:ascii="Times New Roman" w:hAnsi="Times New Roman" w:cs="Times New Roman"/>
          <w:sz w:val="24"/>
          <w:szCs w:val="24"/>
        </w:rPr>
        <w:t>. Černice</w:t>
      </w:r>
      <w:r w:rsidRPr="00D57516">
        <w:rPr>
          <w:rFonts w:ascii="Times New Roman" w:hAnsi="Times New Roman" w:cs="Times New Roman"/>
          <w:sz w:val="24"/>
          <w:szCs w:val="24"/>
        </w:rPr>
        <w:t xml:space="preserve"> mezi statutárním městem Plzeň (oprávněný) a </w:t>
      </w:r>
      <w:r w:rsidR="00A41012" w:rsidRPr="00D57516">
        <w:rPr>
          <w:rFonts w:ascii="Times New Roman" w:hAnsi="Times New Roman" w:cs="Times New Roman"/>
          <w:sz w:val="24"/>
          <w:szCs w:val="24"/>
        </w:rPr>
        <w:t>společností</w:t>
      </w:r>
      <w:r w:rsidR="00F44E3A" w:rsidRPr="00D57516">
        <w:rPr>
          <w:rFonts w:ascii="Times New Roman" w:hAnsi="Times New Roman" w:cs="Times New Roman"/>
          <w:sz w:val="24"/>
          <w:szCs w:val="24"/>
        </w:rPr>
        <w:t xml:space="preserve"> AUTOSERVIS NEDVĚD s.r.o., </w:t>
      </w:r>
      <w:r w:rsidR="00641585" w:rsidRPr="00D57516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44E3A" w:rsidRPr="00D57516">
        <w:rPr>
          <w:rFonts w:ascii="Times New Roman" w:hAnsi="Times New Roman" w:cs="Times New Roman"/>
          <w:sz w:val="24"/>
          <w:szCs w:val="24"/>
        </w:rPr>
        <w:t xml:space="preserve">Štefánikova 912/104, 326 00 Plzeň, IČ 47714891 </w:t>
      </w:r>
      <w:r w:rsidRPr="00D57516">
        <w:rPr>
          <w:rFonts w:ascii="Times New Roman" w:hAnsi="Times New Roman" w:cs="Times New Roman"/>
          <w:sz w:val="24"/>
          <w:szCs w:val="24"/>
        </w:rPr>
        <w:t>(povinný), která tvoří přílohu č. 1 tohoto usnesení.</w:t>
      </w:r>
    </w:p>
    <w:p w:rsidR="004B55ED" w:rsidRDefault="004B55ED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DB">
        <w:rPr>
          <w:rFonts w:ascii="Times New Roman" w:hAnsi="Times New Roman" w:cs="Times New Roman"/>
          <w:b/>
          <w:sz w:val="24"/>
          <w:szCs w:val="24"/>
        </w:rPr>
        <w:t>I</w:t>
      </w:r>
      <w:r w:rsidR="0091663B">
        <w:rPr>
          <w:rFonts w:ascii="Times New Roman" w:hAnsi="Times New Roman" w:cs="Times New Roman"/>
          <w:b/>
          <w:sz w:val="24"/>
          <w:szCs w:val="24"/>
        </w:rPr>
        <w:t>II</w:t>
      </w:r>
      <w:r w:rsidRPr="00F37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10B">
        <w:rPr>
          <w:rFonts w:ascii="Times New Roman" w:hAnsi="Times New Roman" w:cs="Times New Roman"/>
          <w:b/>
          <w:sz w:val="24"/>
          <w:szCs w:val="24"/>
        </w:rPr>
        <w:tab/>
      </w:r>
      <w:r w:rsidRPr="00F37BDB">
        <w:rPr>
          <w:rFonts w:ascii="Times New Roman" w:hAnsi="Times New Roman" w:cs="Times New Roman"/>
          <w:b/>
          <w:sz w:val="24"/>
          <w:szCs w:val="24"/>
        </w:rPr>
        <w:t>U k l á d á</w:t>
      </w:r>
    </w:p>
    <w:p w:rsidR="008932FC" w:rsidRDefault="008932FC" w:rsidP="008932FC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Radě města Plzně</w:t>
      </w: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plnění přijatého usnesení dle bodu II. tohoto usnesení.</w:t>
      </w: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31. 12.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Zodpovídá: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Šindelář</w:t>
      </w: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Tomášek</w:t>
      </w: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63B" w:rsidRDefault="0091663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předkládá:</w:t>
      </w:r>
      <w:r>
        <w:rPr>
          <w:rFonts w:ascii="Times New Roman" w:hAnsi="Times New Roman" w:cs="Times New Roman"/>
          <w:sz w:val="24"/>
          <w:szCs w:val="24"/>
        </w:rPr>
        <w:tab/>
        <w:t>Mgr. P. Šindelář, nám. primátora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zpracoval dne:</w:t>
      </w:r>
      <w:r>
        <w:rPr>
          <w:rFonts w:ascii="Times New Roman" w:hAnsi="Times New Roman" w:cs="Times New Roman"/>
          <w:sz w:val="24"/>
          <w:szCs w:val="24"/>
        </w:rPr>
        <w:tab/>
        <w:t>30. 3. 2016, D. Malínský, ORP MMP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Schůze ZMP se zúčastní:</w:t>
      </w:r>
      <w:r>
        <w:rPr>
          <w:rFonts w:ascii="Times New Roman" w:hAnsi="Times New Roman" w:cs="Times New Roman"/>
          <w:sz w:val="24"/>
          <w:szCs w:val="24"/>
        </w:rPr>
        <w:tab/>
        <w:t>Mgr. Hynek Tomášek, vedoucí ORP MMP</w:t>
      </w:r>
    </w:p>
    <w:p w:rsidR="0091663B" w:rsidRDefault="0091663B" w:rsidP="0091663B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zprávy projednán s:</w:t>
      </w:r>
      <w:r>
        <w:rPr>
          <w:rFonts w:ascii="Times New Roman" w:hAnsi="Times New Roman" w:cs="Times New Roman"/>
          <w:sz w:val="24"/>
          <w:szCs w:val="24"/>
        </w:rPr>
        <w:tab/>
        <w:t>Mgr. Pavlem Šindelářem, nám. primátora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  <w:tab w:val="left" w:pos="7088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Kozohorským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TÚ MMP </w:t>
      </w:r>
      <w:r>
        <w:rPr>
          <w:rFonts w:ascii="Times New Roman" w:hAnsi="Times New Roman" w:cs="Times New Roman"/>
          <w:sz w:val="24"/>
          <w:szCs w:val="24"/>
        </w:rPr>
        <w:tab/>
        <w:t xml:space="preserve">souhlasí  </w:t>
      </w:r>
      <w:bookmarkStart w:id="0" w:name="_GoBack"/>
      <w:bookmarkEnd w:id="0"/>
    </w:p>
    <w:p w:rsidR="0091663B" w:rsidRDefault="0091663B" w:rsidP="0091663B">
      <w:pPr>
        <w:tabs>
          <w:tab w:val="left" w:pos="567"/>
          <w:tab w:val="left" w:pos="1276"/>
          <w:tab w:val="left" w:pos="3119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na úřední desce:</w:t>
      </w:r>
      <w:r>
        <w:rPr>
          <w:rFonts w:ascii="Times New Roman" w:hAnsi="Times New Roman" w:cs="Times New Roman"/>
          <w:sz w:val="24"/>
          <w:szCs w:val="24"/>
        </w:rPr>
        <w:tab/>
        <w:t>Nepodléhá zveřejnění dle zákona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128/2000 Sb., o obcích v platném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znění</w:t>
      </w:r>
    </w:p>
    <w:p w:rsidR="0091663B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663B" w:rsidRPr="00CF3ADF" w:rsidRDefault="0091663B" w:rsidP="0091663B">
      <w:pPr>
        <w:tabs>
          <w:tab w:val="left" w:pos="567"/>
          <w:tab w:val="left" w:pos="1276"/>
          <w:tab w:val="left" w:pos="283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Projednáno v RMP:</w:t>
      </w:r>
      <w:r>
        <w:rPr>
          <w:rFonts w:ascii="Times New Roman" w:hAnsi="Times New Roman" w:cs="Times New Roman"/>
          <w:sz w:val="24"/>
          <w:szCs w:val="24"/>
        </w:rPr>
        <w:tab/>
        <w:t xml:space="preserve">dne 24. 3. 2016,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usn</w:t>
      </w:r>
      <w:proofErr w:type="spellEnd"/>
      <w:r>
        <w:rPr>
          <w:rFonts w:ascii="Times New Roman" w:hAnsi="Times New Roman" w:cs="Times New Roman"/>
          <w:sz w:val="24"/>
          <w:szCs w:val="24"/>
        </w:rPr>
        <w:t>. 263</w:t>
      </w:r>
    </w:p>
    <w:p w:rsidR="0023099B" w:rsidRPr="00CF3ADF" w:rsidRDefault="0023099B" w:rsidP="0091663B">
      <w:pPr>
        <w:tabs>
          <w:tab w:val="left" w:pos="567"/>
          <w:tab w:val="left" w:pos="1276"/>
          <w:tab w:val="left" w:pos="4395"/>
          <w:tab w:val="left" w:pos="538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3099B" w:rsidRPr="00CF3ADF" w:rsidSect="000C7402">
      <w:pgSz w:w="11906" w:h="16838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charset w:val="00"/>
    <w:family w:val="swiss"/>
    <w:pitch w:val="variable"/>
    <w:sig w:usb0="00000003" w:usb1="00000000" w:usb2="00000000" w:usb3="00000000" w:csb0="00000001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386"/>
    <w:multiLevelType w:val="hybridMultilevel"/>
    <w:tmpl w:val="BDDC3C2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C40FAD"/>
    <w:multiLevelType w:val="hybridMultilevel"/>
    <w:tmpl w:val="2ED4C3A8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75F2E"/>
    <w:multiLevelType w:val="hybridMultilevel"/>
    <w:tmpl w:val="A6AE0CE0"/>
    <w:lvl w:ilvl="0" w:tplc="55AADB9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4D665F"/>
    <w:multiLevelType w:val="hybridMultilevel"/>
    <w:tmpl w:val="1CECD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4D0"/>
    <w:multiLevelType w:val="hybridMultilevel"/>
    <w:tmpl w:val="44E42A2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026EFC"/>
    <w:multiLevelType w:val="hybridMultilevel"/>
    <w:tmpl w:val="727C9320"/>
    <w:lvl w:ilvl="0" w:tplc="B05090B2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B0E48"/>
    <w:multiLevelType w:val="hybridMultilevel"/>
    <w:tmpl w:val="28301AE4"/>
    <w:lvl w:ilvl="0" w:tplc="F30CC654">
      <w:start w:val="2"/>
      <w:numFmt w:val="bullet"/>
      <w:lvlText w:val="-"/>
      <w:lvlJc w:val="left"/>
      <w:pPr>
        <w:ind w:left="1287" w:hanging="360"/>
      </w:pPr>
      <w:rPr>
        <w:rFonts w:ascii="Courier New" w:eastAsiaTheme="minorHAnsi" w:hAnsi="Courier New" w:cs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EE00DE"/>
    <w:multiLevelType w:val="hybridMultilevel"/>
    <w:tmpl w:val="F2B6BBDE"/>
    <w:lvl w:ilvl="0" w:tplc="16CCFC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A34304"/>
    <w:multiLevelType w:val="hybridMultilevel"/>
    <w:tmpl w:val="26EA4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4F1E"/>
    <w:multiLevelType w:val="hybridMultilevel"/>
    <w:tmpl w:val="EB5817DE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81095A"/>
    <w:multiLevelType w:val="hybridMultilevel"/>
    <w:tmpl w:val="F670EA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55DD1"/>
    <w:multiLevelType w:val="hybridMultilevel"/>
    <w:tmpl w:val="D33AF6A6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732B30"/>
    <w:multiLevelType w:val="hybridMultilevel"/>
    <w:tmpl w:val="085AAF1A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570775"/>
    <w:multiLevelType w:val="hybridMultilevel"/>
    <w:tmpl w:val="0A105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96551"/>
    <w:multiLevelType w:val="hybridMultilevel"/>
    <w:tmpl w:val="42844F94"/>
    <w:lvl w:ilvl="0" w:tplc="EB96794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707252"/>
    <w:multiLevelType w:val="hybridMultilevel"/>
    <w:tmpl w:val="CDBE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5"/>
    <w:rsid w:val="00022CF2"/>
    <w:rsid w:val="00055FA5"/>
    <w:rsid w:val="000B1652"/>
    <w:rsid w:val="000C59E4"/>
    <w:rsid w:val="000C7402"/>
    <w:rsid w:val="000D5ADC"/>
    <w:rsid w:val="00123396"/>
    <w:rsid w:val="0014055E"/>
    <w:rsid w:val="00147214"/>
    <w:rsid w:val="001545DB"/>
    <w:rsid w:val="00173249"/>
    <w:rsid w:val="00183275"/>
    <w:rsid w:val="001A5094"/>
    <w:rsid w:val="001B164C"/>
    <w:rsid w:val="001B30CF"/>
    <w:rsid w:val="001F7DA5"/>
    <w:rsid w:val="0023099B"/>
    <w:rsid w:val="00237C2F"/>
    <w:rsid w:val="00243F95"/>
    <w:rsid w:val="00261975"/>
    <w:rsid w:val="002637D2"/>
    <w:rsid w:val="002A62B6"/>
    <w:rsid w:val="002D75AC"/>
    <w:rsid w:val="002F4A86"/>
    <w:rsid w:val="0030404F"/>
    <w:rsid w:val="003054C9"/>
    <w:rsid w:val="00305EC4"/>
    <w:rsid w:val="0033776F"/>
    <w:rsid w:val="00342A82"/>
    <w:rsid w:val="00367A97"/>
    <w:rsid w:val="003A4B84"/>
    <w:rsid w:val="003A4D87"/>
    <w:rsid w:val="003C51F2"/>
    <w:rsid w:val="003C6C80"/>
    <w:rsid w:val="003D0499"/>
    <w:rsid w:val="003D11CD"/>
    <w:rsid w:val="003D4683"/>
    <w:rsid w:val="003D6956"/>
    <w:rsid w:val="003E5262"/>
    <w:rsid w:val="003F108F"/>
    <w:rsid w:val="00403F99"/>
    <w:rsid w:val="004221A5"/>
    <w:rsid w:val="00424903"/>
    <w:rsid w:val="00434061"/>
    <w:rsid w:val="00447138"/>
    <w:rsid w:val="0047701F"/>
    <w:rsid w:val="00490BCF"/>
    <w:rsid w:val="00496F1C"/>
    <w:rsid w:val="00497DBD"/>
    <w:rsid w:val="004B55ED"/>
    <w:rsid w:val="004F5EF2"/>
    <w:rsid w:val="005039C0"/>
    <w:rsid w:val="00575A34"/>
    <w:rsid w:val="0058310B"/>
    <w:rsid w:val="00584D11"/>
    <w:rsid w:val="00606694"/>
    <w:rsid w:val="0061646C"/>
    <w:rsid w:val="00641585"/>
    <w:rsid w:val="006434D6"/>
    <w:rsid w:val="006A197B"/>
    <w:rsid w:val="00707ACE"/>
    <w:rsid w:val="00714575"/>
    <w:rsid w:val="007149C7"/>
    <w:rsid w:val="00744668"/>
    <w:rsid w:val="00746D02"/>
    <w:rsid w:val="00756E54"/>
    <w:rsid w:val="00767B14"/>
    <w:rsid w:val="007771C3"/>
    <w:rsid w:val="007842AD"/>
    <w:rsid w:val="007D5654"/>
    <w:rsid w:val="007F0288"/>
    <w:rsid w:val="00800BA6"/>
    <w:rsid w:val="00827FA4"/>
    <w:rsid w:val="008523DA"/>
    <w:rsid w:val="0087756D"/>
    <w:rsid w:val="008932FC"/>
    <w:rsid w:val="008E080C"/>
    <w:rsid w:val="008F21A6"/>
    <w:rsid w:val="00906956"/>
    <w:rsid w:val="0091450F"/>
    <w:rsid w:val="0091663B"/>
    <w:rsid w:val="009545B6"/>
    <w:rsid w:val="009546B4"/>
    <w:rsid w:val="009679EC"/>
    <w:rsid w:val="0097545F"/>
    <w:rsid w:val="009A05C3"/>
    <w:rsid w:val="009E031D"/>
    <w:rsid w:val="00A2392E"/>
    <w:rsid w:val="00A278F3"/>
    <w:rsid w:val="00A41012"/>
    <w:rsid w:val="00A4175B"/>
    <w:rsid w:val="00A5119D"/>
    <w:rsid w:val="00A53D96"/>
    <w:rsid w:val="00A76037"/>
    <w:rsid w:val="00AA22E0"/>
    <w:rsid w:val="00AB4C96"/>
    <w:rsid w:val="00B272E3"/>
    <w:rsid w:val="00B55BDA"/>
    <w:rsid w:val="00B56E55"/>
    <w:rsid w:val="00B62B43"/>
    <w:rsid w:val="00B71AD5"/>
    <w:rsid w:val="00BA2721"/>
    <w:rsid w:val="00BB2007"/>
    <w:rsid w:val="00BF5D13"/>
    <w:rsid w:val="00C13796"/>
    <w:rsid w:val="00C20172"/>
    <w:rsid w:val="00C45926"/>
    <w:rsid w:val="00C574FE"/>
    <w:rsid w:val="00C61671"/>
    <w:rsid w:val="00C757C0"/>
    <w:rsid w:val="00C84B20"/>
    <w:rsid w:val="00CA5E89"/>
    <w:rsid w:val="00CD713F"/>
    <w:rsid w:val="00CD7709"/>
    <w:rsid w:val="00CE13A9"/>
    <w:rsid w:val="00CE3486"/>
    <w:rsid w:val="00CF3ADF"/>
    <w:rsid w:val="00CF5877"/>
    <w:rsid w:val="00D02218"/>
    <w:rsid w:val="00D3715C"/>
    <w:rsid w:val="00D37D64"/>
    <w:rsid w:val="00D57516"/>
    <w:rsid w:val="00D65717"/>
    <w:rsid w:val="00D832FE"/>
    <w:rsid w:val="00D95D66"/>
    <w:rsid w:val="00DA08A3"/>
    <w:rsid w:val="00DA17F1"/>
    <w:rsid w:val="00DA2628"/>
    <w:rsid w:val="00DB03F7"/>
    <w:rsid w:val="00DC018F"/>
    <w:rsid w:val="00E06142"/>
    <w:rsid w:val="00E21838"/>
    <w:rsid w:val="00E23CEA"/>
    <w:rsid w:val="00E3398E"/>
    <w:rsid w:val="00E344B7"/>
    <w:rsid w:val="00E95E4D"/>
    <w:rsid w:val="00EA1D19"/>
    <w:rsid w:val="00EB2896"/>
    <w:rsid w:val="00EF0087"/>
    <w:rsid w:val="00F04389"/>
    <w:rsid w:val="00F04878"/>
    <w:rsid w:val="00F05D51"/>
    <w:rsid w:val="00F265A2"/>
    <w:rsid w:val="00F316B5"/>
    <w:rsid w:val="00F37BDB"/>
    <w:rsid w:val="00F439A5"/>
    <w:rsid w:val="00F44E3A"/>
    <w:rsid w:val="00F47D27"/>
    <w:rsid w:val="00F50AA4"/>
    <w:rsid w:val="00F54811"/>
    <w:rsid w:val="00F77F93"/>
    <w:rsid w:val="00F82279"/>
    <w:rsid w:val="00F965E6"/>
    <w:rsid w:val="00FA19B1"/>
    <w:rsid w:val="00FB7C3B"/>
    <w:rsid w:val="00FD4840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2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7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0BA6"/>
    <w:pPr>
      <w:jc w:val="both"/>
    </w:pPr>
    <w:rPr>
      <w:rFonts w:ascii="Wingdings (L$)" w:eastAsia="Wingdings (L$)" w:hAnsi="Wingdings (L$)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00BA6"/>
    <w:rPr>
      <w:rFonts w:ascii="Wingdings (L$)" w:eastAsia="Wingdings (L$)" w:hAnsi="Wingdings (L$)" w:cs="Times New Roman"/>
      <w:sz w:val="24"/>
      <w:szCs w:val="20"/>
      <w:lang w:eastAsia="cs-CZ"/>
    </w:rPr>
  </w:style>
  <w:style w:type="paragraph" w:customStyle="1" w:styleId="Export0">
    <w:name w:val="Export 0"/>
    <w:basedOn w:val="Normln"/>
    <w:rsid w:val="00800B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eastAsia="Times New Roman" w:hAnsi="Avinio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Malínský David</dc:creator>
  <cp:lastModifiedBy>Malínský David</cp:lastModifiedBy>
  <cp:revision>3</cp:revision>
  <cp:lastPrinted>2016-03-11T09:44:00Z</cp:lastPrinted>
  <dcterms:created xsi:type="dcterms:W3CDTF">2016-03-30T11:47:00Z</dcterms:created>
  <dcterms:modified xsi:type="dcterms:W3CDTF">2016-04-04T08:04:00Z</dcterms:modified>
</cp:coreProperties>
</file>