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944AF3" w:rsidRPr="006C5B34" w:rsidTr="00DA5619">
        <w:tc>
          <w:tcPr>
            <w:tcW w:w="4341" w:type="dxa"/>
            <w:vAlign w:val="center"/>
          </w:tcPr>
          <w:bookmarkStart w:id="0" w:name="Text5"/>
          <w:bookmarkStart w:id="1" w:name="Text2"/>
          <w:bookmarkStart w:id="2" w:name="Text1"/>
          <w:p w:rsidR="00944AF3" w:rsidRPr="006C5B34" w:rsidRDefault="00944AF3" w:rsidP="00DA5619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contentLocked"/>
                <w:placeholder>
                  <w:docPart w:val="83F694C0CEF2475F8C2CC224A93E61AD"/>
                </w:placeholder>
                <w:text/>
              </w:sdtPr>
              <w:sdtContent>
                <w:r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placeholder>
              <w:docPart w:val="D42C96A0244443E2835AE87E85EABB62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1. místostarosta" w:value="1. místostarosta"/>
              <w:listItem w:displayText="2. místostarostka" w:value="2. místostarostka"/>
              <w:listItem w:displayText="finanční výbor" w:value="finanční výbor"/>
              <w:listItem w:displayText="kontrolní výbor" w:value="kontrolní výbor"/>
            </w:comboBox>
          </w:sdtPr>
          <w:sdtContent>
            <w:tc>
              <w:tcPr>
                <w:tcW w:w="4394" w:type="dxa"/>
                <w:vAlign w:val="center"/>
              </w:tcPr>
              <w:p w:rsidR="00944AF3" w:rsidRPr="006C5B34" w:rsidRDefault="00944AF3" w:rsidP="00DA5619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 místostarosta</w:t>
                </w:r>
              </w:p>
            </w:tc>
          </w:sdtContent>
        </w:sdt>
      </w:tr>
      <w:tr w:rsidR="00944AF3" w:rsidRPr="006C5B34" w:rsidTr="00DA5619">
        <w:sdt>
          <w:sdtPr>
            <w:rPr>
              <w:b/>
              <w:szCs w:val="24"/>
            </w:rPr>
            <w:id w:val="-993566565"/>
            <w:lock w:val="contentLocked"/>
            <w:placeholder>
              <w:docPart w:val="83F694C0CEF2475F8C2CC224A93E61AD"/>
            </w:placeholder>
            <w:text/>
          </w:sdtPr>
          <w:sdtContent>
            <w:tc>
              <w:tcPr>
                <w:tcW w:w="4341" w:type="dxa"/>
                <w:vAlign w:val="center"/>
              </w:tcPr>
              <w:p w:rsidR="00944AF3" w:rsidRPr="006C5B34" w:rsidRDefault="00944AF3" w:rsidP="00DA5619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contentLocked"/>
            <w:placeholder>
              <w:docPart w:val="83F694C0CEF2475F8C2CC224A93E61AD"/>
            </w:placeholder>
            <w:text/>
          </w:sdtPr>
          <w:sdtContent>
            <w:tc>
              <w:tcPr>
                <w:tcW w:w="4394" w:type="dxa"/>
                <w:vAlign w:val="center"/>
              </w:tcPr>
              <w:p w:rsidR="00944AF3" w:rsidRPr="006C5B34" w:rsidRDefault="00944AF3" w:rsidP="00DA5619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944AF3" w:rsidRPr="006C5B34" w:rsidTr="00DA5619">
        <w:sdt>
          <w:sdtPr>
            <w:rPr>
              <w:b/>
              <w:szCs w:val="24"/>
            </w:rPr>
            <w:id w:val="-1170489098"/>
            <w:lock w:val="contentLocked"/>
            <w:placeholder>
              <w:docPart w:val="486A07653EF14B308EF4D8E3316562F9"/>
            </w:placeholder>
            <w:text/>
          </w:sdtPr>
          <w:sdtContent>
            <w:tc>
              <w:tcPr>
                <w:tcW w:w="4341" w:type="dxa"/>
                <w:vAlign w:val="center"/>
              </w:tcPr>
              <w:p w:rsidR="00944AF3" w:rsidRPr="006C5B34" w:rsidRDefault="00944AF3" w:rsidP="00DA5619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sdt>
          <w:sdtPr>
            <w:rPr>
              <w:b/>
              <w:szCs w:val="24"/>
            </w:rPr>
            <w:id w:val="-2054454924"/>
            <w:placeholder>
              <w:docPart w:val="83F694C0CEF2475F8C2CC224A93E61AD"/>
            </w:placeholder>
          </w:sdtPr>
          <w:sdtContent>
            <w:tc>
              <w:tcPr>
                <w:tcW w:w="4394" w:type="dxa"/>
                <w:vAlign w:val="center"/>
              </w:tcPr>
              <w:p w:rsidR="00944AF3" w:rsidRPr="006C5B34" w:rsidRDefault="00944AF3" w:rsidP="00944AF3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EaP/</w:t>
                </w:r>
                <w:r>
                  <w:rPr>
                    <w:b/>
                    <w:szCs w:val="24"/>
                  </w:rPr>
                  <w:t>1</w:t>
                </w:r>
              </w:p>
            </w:tc>
          </w:sdtContent>
        </w:sdt>
      </w:tr>
    </w:tbl>
    <w:p w:rsidR="00944AF3" w:rsidRPr="003877B1" w:rsidRDefault="00944AF3" w:rsidP="00DA5619">
      <w:pPr>
        <w:pStyle w:val="Nadpis1"/>
        <w:spacing w:before="840" w:after="480"/>
      </w:pPr>
      <w:sdt>
        <w:sdtPr>
          <w:id w:val="-559875243"/>
          <w:lock w:val="contentLocked"/>
          <w:placeholder>
            <w:docPart w:val="83F694C0CEF2475F8C2CC224A93E61AD"/>
          </w:placeholder>
          <w:text/>
        </w:sdtPr>
        <w:sdtContent>
          <w:r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91"/>
        <w:gridCol w:w="1092"/>
        <w:gridCol w:w="3296"/>
      </w:tblGrid>
      <w:tr w:rsidR="00944AF3" w:rsidRPr="003877B1" w:rsidTr="00DA5619">
        <w:trPr>
          <w:trHeight w:val="397"/>
        </w:trPr>
        <w:tc>
          <w:tcPr>
            <w:tcW w:w="1101" w:type="dxa"/>
            <w:vAlign w:val="center"/>
          </w:tcPr>
          <w:p w:rsidR="00944AF3" w:rsidRDefault="00944AF3" w:rsidP="00DA5619">
            <w:pPr>
              <w:pStyle w:val="vlevo"/>
            </w:pPr>
          </w:p>
          <w:p w:rsidR="00944AF3" w:rsidRPr="003877B1" w:rsidRDefault="00944AF3" w:rsidP="00DA5619">
            <w:pPr>
              <w:pStyle w:val="vlevo"/>
            </w:pPr>
            <w:r w:rsidRPr="003877B1">
              <w:t>Č.:</w:t>
            </w:r>
          </w:p>
        </w:tc>
        <w:tc>
          <w:tcPr>
            <w:tcW w:w="3691" w:type="dxa"/>
            <w:vAlign w:val="center"/>
          </w:tcPr>
          <w:p w:rsidR="00944AF3" w:rsidRPr="003877B1" w:rsidRDefault="00944AF3" w:rsidP="00DA5619">
            <w:pPr>
              <w:pStyle w:val="vlevo"/>
            </w:pPr>
            <w:sdt>
              <w:sdtPr>
                <w:id w:val="-619682795"/>
                <w:placeholder>
                  <w:docPart w:val="83F694C0CEF2475F8C2CC224A93E61AD"/>
                </w:placeholder>
                <w:text/>
              </w:sdtPr>
              <w:sdtContent>
                <w:r>
                  <w:t>……</w:t>
                </w:r>
              </w:sdtContent>
            </w:sdt>
            <w:r w:rsidRPr="003877B1">
              <w:t xml:space="preserve">                                                 </w:t>
            </w:r>
          </w:p>
        </w:tc>
        <w:tc>
          <w:tcPr>
            <w:tcW w:w="1092" w:type="dxa"/>
            <w:vAlign w:val="center"/>
          </w:tcPr>
          <w:p w:rsidR="00944AF3" w:rsidRPr="003877B1" w:rsidRDefault="00944AF3" w:rsidP="00DA5619">
            <w:pPr>
              <w:pStyle w:val="vlevo"/>
            </w:pPr>
            <w:r w:rsidRPr="003877B1">
              <w:t xml:space="preserve">ze dne : </w:t>
            </w:r>
          </w:p>
        </w:tc>
        <w:sdt>
          <w:sdtPr>
            <w:id w:val="950201791"/>
            <w:placeholder>
              <w:docPart w:val="B4387BB57E7B4BEF8800FDCA7ABAE83A"/>
            </w:placeholder>
            <w:date w:fullDate="2016-06-21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3296" w:type="dxa"/>
                <w:vAlign w:val="center"/>
              </w:tcPr>
              <w:p w:rsidR="00944AF3" w:rsidRPr="003877B1" w:rsidRDefault="00944AF3" w:rsidP="00DA5619">
                <w:pPr>
                  <w:pStyle w:val="vlevo"/>
                </w:pPr>
                <w:r>
                  <w:t>21.6.2016</w:t>
                </w:r>
              </w:p>
            </w:tc>
          </w:sdtContent>
        </w:sdt>
      </w:tr>
      <w:tr w:rsidR="00944AF3" w:rsidRPr="003877B1" w:rsidTr="00DA5619">
        <w:trPr>
          <w:trHeight w:hRule="exact" w:val="284"/>
        </w:trPr>
        <w:tc>
          <w:tcPr>
            <w:tcW w:w="1101" w:type="dxa"/>
            <w:vAlign w:val="center"/>
          </w:tcPr>
          <w:p w:rsidR="00944AF3" w:rsidRPr="003877B1" w:rsidRDefault="00944AF3" w:rsidP="00DA5619">
            <w:pPr>
              <w:pStyle w:val="vlevo"/>
            </w:pPr>
          </w:p>
        </w:tc>
        <w:tc>
          <w:tcPr>
            <w:tcW w:w="3691" w:type="dxa"/>
            <w:vAlign w:val="center"/>
          </w:tcPr>
          <w:p w:rsidR="00944AF3" w:rsidRPr="003877B1" w:rsidRDefault="00944AF3" w:rsidP="00DA5619">
            <w:pPr>
              <w:pStyle w:val="vlevo"/>
            </w:pPr>
          </w:p>
        </w:tc>
        <w:tc>
          <w:tcPr>
            <w:tcW w:w="1092" w:type="dxa"/>
            <w:vAlign w:val="center"/>
          </w:tcPr>
          <w:p w:rsidR="00944AF3" w:rsidRPr="003877B1" w:rsidRDefault="00944AF3" w:rsidP="00DA5619">
            <w:pPr>
              <w:pStyle w:val="vlevo"/>
            </w:pPr>
          </w:p>
        </w:tc>
        <w:tc>
          <w:tcPr>
            <w:tcW w:w="3296" w:type="dxa"/>
            <w:vAlign w:val="center"/>
          </w:tcPr>
          <w:p w:rsidR="00944AF3" w:rsidRPr="003877B1" w:rsidRDefault="00944AF3" w:rsidP="00DA5619">
            <w:pPr>
              <w:pStyle w:val="vlevo"/>
            </w:pPr>
          </w:p>
        </w:tc>
      </w:tr>
      <w:tr w:rsidR="00944AF3" w:rsidRPr="003877B1" w:rsidTr="00DA5619">
        <w:trPr>
          <w:trHeight w:val="397"/>
        </w:trPr>
        <w:tc>
          <w:tcPr>
            <w:tcW w:w="1101" w:type="dxa"/>
            <w:vAlign w:val="center"/>
          </w:tcPr>
          <w:p w:rsidR="00944AF3" w:rsidRPr="003877B1" w:rsidRDefault="00944AF3" w:rsidP="00DA5619">
            <w:pPr>
              <w:pStyle w:val="vlevo"/>
            </w:pPr>
            <w:r w:rsidRPr="003877B1">
              <w:t>Ve věci:</w:t>
            </w:r>
          </w:p>
        </w:tc>
        <w:sdt>
          <w:sdtPr>
            <w:id w:val="982426960"/>
            <w:placeholder>
              <w:docPart w:val="1DADB71797D545CBAAEDCE65FB5663D6"/>
            </w:placeholder>
            <w:text/>
          </w:sdtPr>
          <w:sdtContent>
            <w:tc>
              <w:tcPr>
                <w:tcW w:w="8079" w:type="dxa"/>
                <w:gridSpan w:val="3"/>
                <w:vAlign w:val="center"/>
              </w:tcPr>
              <w:p w:rsidR="00944AF3" w:rsidRPr="003877B1" w:rsidRDefault="00944AF3" w:rsidP="00DA5619">
                <w:pPr>
                  <w:pStyle w:val="vlevo"/>
                </w:pPr>
                <w:r>
                  <w:t>Statut Fondu rezerv a rozvoje MO P2 - Slovany</w:t>
                </w:r>
              </w:p>
            </w:tc>
          </w:sdtContent>
        </w:sdt>
      </w:tr>
    </w:tbl>
    <w:p w:rsidR="00944AF3" w:rsidRPr="003877B1" w:rsidRDefault="00944AF3" w:rsidP="00DA5619">
      <w:pPr>
        <w:pStyle w:val="vlevo"/>
      </w:pPr>
    </w:p>
    <w:p w:rsidR="00944AF3" w:rsidRPr="0096277F" w:rsidRDefault="00944AF3" w:rsidP="00DA5619">
      <w:pPr>
        <w:rPr>
          <w:rStyle w:val="Siln"/>
        </w:rPr>
      </w:pPr>
      <w:sdt>
        <w:sdtPr>
          <w:rPr>
            <w:b/>
            <w:bCs/>
          </w:rPr>
          <w:id w:val="613403992"/>
          <w:lock w:val="contentLocked"/>
          <w:placeholder>
            <w:docPart w:val="83F694C0CEF2475F8C2CC224A93E61AD"/>
          </w:placeholder>
          <w:text/>
        </w:sdtPr>
        <w:sdtContent>
          <w:r>
            <w:rPr>
              <w:b/>
              <w:bCs/>
            </w:rPr>
            <w:t>Zastupitelstvo městského obvodu Plzeň 2 - Slovany</w:t>
          </w:r>
        </w:sdtContent>
      </w:sdt>
    </w:p>
    <w:p w:rsidR="00944AF3" w:rsidRPr="006C5B34" w:rsidRDefault="00944AF3" w:rsidP="00DA5619">
      <w:pPr>
        <w:spacing w:before="120"/>
        <w:rPr>
          <w:szCs w:val="24"/>
        </w:rPr>
      </w:pPr>
      <w:r w:rsidRPr="006C5B34">
        <w:rPr>
          <w:szCs w:val="24"/>
        </w:rPr>
        <w:t>k</w:t>
      </w:r>
      <w:r>
        <w:rPr>
          <w:szCs w:val="24"/>
        </w:rPr>
        <w:t> </w:t>
      </w:r>
      <w:r w:rsidRPr="006C5B34">
        <w:rPr>
          <w:szCs w:val="24"/>
        </w:rPr>
        <w:t>návrhu</w:t>
      </w:r>
      <w:r>
        <w:rPr>
          <w:szCs w:val="24"/>
        </w:rPr>
        <w:t xml:space="preserve"> </w:t>
      </w:r>
      <w:sdt>
        <w:sdtPr>
          <w:id w:val="-1850321840"/>
          <w:placeholder>
            <w:docPart w:val="83F694C0CEF2475F8C2CC224A93E61AD"/>
          </w:placeholder>
          <w:text/>
        </w:sdtPr>
        <w:sdtContent>
          <w:r>
            <w:t xml:space="preserve"> místostarosty MO P2 - Slovany po projednání:</w:t>
          </w:r>
        </w:sdtContent>
      </w:sdt>
    </w:p>
    <w:p w:rsidR="00944AF3" w:rsidRPr="006C5B34" w:rsidRDefault="00944AF3" w:rsidP="00DA5619">
      <w:pPr>
        <w:rPr>
          <w:szCs w:val="24"/>
        </w:rPr>
      </w:pPr>
    </w:p>
    <w:p w:rsidR="00944AF3" w:rsidRPr="00E70ACB" w:rsidRDefault="00944AF3" w:rsidP="00DA5619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:rsidR="00944AF3" w:rsidRDefault="00944AF3" w:rsidP="00944AF3">
      <w:pPr>
        <w:ind w:left="568"/>
      </w:pPr>
      <w:r>
        <w:t>důvodovou zprávu k návrhu schválení nového Statutu Fondu rezerv a rozvoje (dále jen FRR) MO P2 - Slovany</w:t>
      </w:r>
    </w:p>
    <w:p w:rsidR="00944AF3" w:rsidRDefault="00944AF3" w:rsidP="00DA5619">
      <w:pPr>
        <w:pStyle w:val="OdstavecNadpis2"/>
      </w:pPr>
    </w:p>
    <w:p w:rsidR="00944AF3" w:rsidRPr="00A74839" w:rsidRDefault="00944AF3" w:rsidP="00DA5619">
      <w:pPr>
        <w:pStyle w:val="Nadpis2"/>
      </w:pPr>
      <w:sdt>
        <w:sdtPr>
          <w:id w:val="-1976055960"/>
          <w:placeholder>
            <w:docPart w:val="9DBEE99B976E49C8BDA7BB0DE14FCBDF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Content>
          <w:r>
            <w:t>Schvaluje</w:t>
          </w:r>
        </w:sdtContent>
      </w:sdt>
    </w:p>
    <w:p w:rsidR="00944AF3" w:rsidRPr="00A77775" w:rsidRDefault="00944AF3" w:rsidP="00944AF3">
      <w:pPr>
        <w:ind w:left="568"/>
      </w:pPr>
      <w:r>
        <w:t>S</w:t>
      </w:r>
      <w:r>
        <w:t>tatut FRR MO P2 – Slovany dle přílohy č. 1, která je nedílnou součástí tohoto usnesení</w:t>
      </w:r>
    </w:p>
    <w:p w:rsidR="00944AF3" w:rsidRDefault="00944AF3" w:rsidP="00DA5619">
      <w:pPr>
        <w:pStyle w:val="OdstavecNadpis2"/>
        <w:ind w:left="0"/>
      </w:pPr>
      <w:r>
        <w:t xml:space="preserve"> </w:t>
      </w:r>
    </w:p>
    <w:p w:rsidR="00944AF3" w:rsidRDefault="00944AF3" w:rsidP="00DA5619">
      <w:pPr>
        <w:pStyle w:val="OdstavecNadpis2"/>
      </w:pPr>
    </w:p>
    <w:sdt>
      <w:sdtPr>
        <w:id w:val="-328827392"/>
        <w:lock w:val="contentLocked"/>
        <w:placeholder>
          <w:docPart w:val="83F694C0CEF2475F8C2CC224A93E61AD"/>
        </w:placeholder>
        <w:text/>
      </w:sdtPr>
      <w:sdtContent>
        <w:p w:rsidR="00944AF3" w:rsidRDefault="00944AF3" w:rsidP="00DA5619">
          <w:pPr>
            <w:pStyle w:val="Nadpis2"/>
          </w:pPr>
          <w:r>
            <w:t>Ukládá</w:t>
          </w:r>
        </w:p>
      </w:sdtContent>
    </w:sdt>
    <w:p w:rsidR="00944AF3" w:rsidRDefault="00944AF3" w:rsidP="00DA5619">
      <w:pPr>
        <w:pStyle w:val="OdstavecNadpis2"/>
      </w:pPr>
      <w:r>
        <w:t xml:space="preserve">RMO P2-Slovany  </w:t>
      </w:r>
      <w:r>
        <w:t>řídit se schváleným Statutem FRR</w:t>
      </w:r>
      <w:r>
        <w:t xml:space="preserve"> </w:t>
      </w:r>
    </w:p>
    <w:p w:rsidR="00944AF3" w:rsidRDefault="00944AF3" w:rsidP="00DA5619">
      <w:pPr>
        <w:pStyle w:val="OdstavecNadpis2"/>
        <w:ind w:left="5760"/>
      </w:pPr>
      <w:r>
        <w:t>zodp.:</w:t>
      </w:r>
      <w:r>
        <w:tab/>
        <w:t>vedoucí odboru EaP</w:t>
      </w:r>
    </w:p>
    <w:p w:rsidR="00944AF3" w:rsidRDefault="00944AF3" w:rsidP="00DA5619">
      <w:pPr>
        <w:pStyle w:val="OdstavecNadpis2"/>
        <w:ind w:left="5760"/>
      </w:pPr>
      <w:r>
        <w:t xml:space="preserve">termín: </w:t>
      </w:r>
      <w:r>
        <w:t>ihned</w:t>
      </w:r>
    </w:p>
    <w:p w:rsidR="00944AF3" w:rsidRDefault="00944AF3" w:rsidP="00DA5619">
      <w:pPr>
        <w:pStyle w:val="OdstavecNadpis2"/>
        <w:ind w:left="5760"/>
      </w:pPr>
    </w:p>
    <w:p w:rsidR="00944AF3" w:rsidRDefault="00944AF3" w:rsidP="00DA5619">
      <w:pPr>
        <w:pStyle w:val="OdstavecNadpis2"/>
        <w:ind w:left="5760"/>
      </w:pPr>
    </w:p>
    <w:p w:rsidR="00944AF3" w:rsidRDefault="00944AF3" w:rsidP="00DA5619">
      <w:pPr>
        <w:pStyle w:val="OdstavecNadpis2"/>
        <w:ind w:left="5760"/>
      </w:pPr>
    </w:p>
    <w:p w:rsidR="00944AF3" w:rsidRDefault="00944AF3" w:rsidP="00DA5619">
      <w:pPr>
        <w:pStyle w:val="OdstavecNadpis2"/>
        <w:ind w:left="5760"/>
      </w:pPr>
    </w:p>
    <w:p w:rsidR="00944AF3" w:rsidRPr="006C5B34" w:rsidRDefault="00944AF3" w:rsidP="00DA5619">
      <w:pPr>
        <w:pStyle w:val="vlevo"/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044"/>
      </w:tblGrid>
      <w:tr w:rsidR="00944AF3" w:rsidRPr="00580BA6" w:rsidTr="00DA5619">
        <w:trPr>
          <w:trHeight w:hRule="exact" w:val="851"/>
        </w:trPr>
        <w:tc>
          <w:tcPr>
            <w:tcW w:w="3189" w:type="dxa"/>
            <w:vAlign w:val="center"/>
          </w:tcPr>
          <w:p w:rsidR="00944AF3" w:rsidRPr="00580BA6" w:rsidRDefault="00944AF3" w:rsidP="00DA5619">
            <w:r w:rsidRPr="00580BA6">
              <w:t>Z</w:t>
            </w:r>
            <w:bookmarkStart w:id="3" w:name="Text9"/>
            <w:bookmarkStart w:id="4" w:name="Text6"/>
            <w:r w:rsidRPr="00580BA6">
              <w:t>právu předkládá:</w:t>
            </w:r>
          </w:p>
        </w:tc>
        <w:bookmarkEnd w:id="4" w:displacedByCustomXml="next"/>
        <w:bookmarkEnd w:id="3" w:displacedByCustomXml="next"/>
        <w:sdt>
          <w:sdtPr>
            <w:id w:val="1702822996"/>
            <w:placeholder>
              <w:docPart w:val="2C5E7A034C6547859433A2C9EC89C64C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Content>
            <w:tc>
              <w:tcPr>
                <w:tcW w:w="2977" w:type="dxa"/>
                <w:vAlign w:val="center"/>
              </w:tcPr>
              <w:p w:rsidR="00944AF3" w:rsidRPr="00580BA6" w:rsidRDefault="00944AF3" w:rsidP="00DA5619">
                <w:r>
                  <w:t>Roman Andrlík</w:t>
                </w:r>
              </w:p>
            </w:tc>
          </w:sdtContent>
        </w:sdt>
        <w:sdt>
          <w:sdtPr>
            <w:id w:val="1448580565"/>
            <w:placeholder>
              <w:docPart w:val="EC1A21AFBDAD4EC4B7CB7E0871695CD0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Content>
            <w:tc>
              <w:tcPr>
                <w:tcW w:w="3044" w:type="dxa"/>
                <w:vAlign w:val="center"/>
              </w:tcPr>
              <w:p w:rsidR="00944AF3" w:rsidRPr="00580BA6" w:rsidRDefault="00944AF3" w:rsidP="00DA5619">
                <w:r>
                  <w:t xml:space="preserve"> místostarosta MO P2</w:t>
                </w:r>
              </w:p>
            </w:tc>
          </w:sdtContent>
        </w:sdt>
      </w:tr>
      <w:tr w:rsidR="00944AF3" w:rsidRPr="00580BA6" w:rsidTr="00DA5619">
        <w:trPr>
          <w:trHeight w:hRule="exact" w:val="851"/>
        </w:trPr>
        <w:tc>
          <w:tcPr>
            <w:tcW w:w="3189" w:type="dxa"/>
            <w:vAlign w:val="center"/>
          </w:tcPr>
          <w:p w:rsidR="00944AF3" w:rsidRPr="00580BA6" w:rsidRDefault="00944AF3" w:rsidP="00DA5619">
            <w:r w:rsidRPr="00580BA6">
              <w:t>Zprávu zpracoval</w:t>
            </w:r>
            <w:r>
              <w:t>,</w:t>
            </w:r>
            <w:r w:rsidRPr="00580BA6">
              <w:t xml:space="preserve"> dne: </w:t>
            </w:r>
          </w:p>
        </w:tc>
        <w:sdt>
          <w:sdtPr>
            <w:id w:val="-1335525164"/>
            <w:placeholder>
              <w:docPart w:val="83F694C0CEF2475F8C2CC224A93E61AD"/>
            </w:placeholder>
            <w:text/>
          </w:sdtPr>
          <w:sdtContent>
            <w:tc>
              <w:tcPr>
                <w:tcW w:w="2977" w:type="dxa"/>
                <w:vAlign w:val="center"/>
              </w:tcPr>
              <w:p w:rsidR="00944AF3" w:rsidRPr="00580BA6" w:rsidRDefault="00944AF3" w:rsidP="00DA5619">
                <w:r>
                  <w:t>Lenka Kvíderová</w:t>
                </w:r>
              </w:p>
            </w:tc>
          </w:sdtContent>
        </w:sdt>
        <w:sdt>
          <w:sdtPr>
            <w:id w:val="730119887"/>
            <w:placeholder>
              <w:docPart w:val="B4387BB57E7B4BEF8800FDCA7ABAE83A"/>
            </w:placeholder>
            <w:date w:fullDate="2016-06-03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3044" w:type="dxa"/>
                <w:vAlign w:val="center"/>
              </w:tcPr>
              <w:p w:rsidR="00944AF3" w:rsidRPr="00580BA6" w:rsidRDefault="00944AF3" w:rsidP="00DA5619">
                <w:r>
                  <w:t>3.6.2016</w:t>
                </w:r>
              </w:p>
            </w:tc>
          </w:sdtContent>
        </w:sdt>
      </w:tr>
      <w:tr w:rsidR="00944AF3" w:rsidRPr="00580BA6" w:rsidTr="00DA5619">
        <w:trPr>
          <w:trHeight w:hRule="exact" w:val="851"/>
        </w:trPr>
        <w:tc>
          <w:tcPr>
            <w:tcW w:w="3189" w:type="dxa"/>
            <w:vAlign w:val="center"/>
          </w:tcPr>
          <w:p w:rsidR="00944AF3" w:rsidRPr="00580BA6" w:rsidRDefault="00944AF3" w:rsidP="00DA5619">
            <w:r w:rsidRPr="00580BA6">
              <w:t>Zasedání ZMO P2 se zúčastní:</w:t>
            </w:r>
          </w:p>
        </w:tc>
        <w:sdt>
          <w:sdtPr>
            <w:id w:val="-2122455004"/>
            <w:placeholder>
              <w:docPart w:val="D67F77E0B2D84A40963A9F05AC58A5C3"/>
            </w:placeholder>
            <w:text/>
          </w:sdtPr>
          <w:sdtContent>
            <w:tc>
              <w:tcPr>
                <w:tcW w:w="2977" w:type="dxa"/>
                <w:vAlign w:val="center"/>
              </w:tcPr>
              <w:p w:rsidR="00944AF3" w:rsidRPr="00580BA6" w:rsidRDefault="00944AF3" w:rsidP="00DA5619">
                <w:r>
                  <w:t>Ing. Miroslav Němec</w:t>
                </w:r>
              </w:p>
            </w:tc>
          </w:sdtContent>
        </w:sdt>
        <w:sdt>
          <w:sdtPr>
            <w:id w:val="2107539481"/>
            <w:placeholder>
              <w:docPart w:val="4F0A659E5B1740AF9E76A60E11952B43"/>
            </w:placeholder>
            <w:text/>
          </w:sdtPr>
          <w:sdtContent>
            <w:tc>
              <w:tcPr>
                <w:tcW w:w="3044" w:type="dxa"/>
                <w:vAlign w:val="center"/>
              </w:tcPr>
              <w:p w:rsidR="00944AF3" w:rsidRPr="00580BA6" w:rsidRDefault="00944AF3" w:rsidP="00DA5619">
                <w:r>
                  <w:t>vedoucí EaP odboru</w:t>
                </w:r>
              </w:p>
            </w:tc>
          </w:sdtContent>
        </w:sdt>
      </w:tr>
      <w:tr w:rsidR="00944AF3" w:rsidRPr="00580BA6" w:rsidTr="00DA5619">
        <w:trPr>
          <w:trHeight w:hRule="exact" w:val="851"/>
        </w:trPr>
        <w:tc>
          <w:tcPr>
            <w:tcW w:w="3189" w:type="dxa"/>
            <w:vAlign w:val="center"/>
          </w:tcPr>
          <w:p w:rsidR="00944AF3" w:rsidRPr="00580BA6" w:rsidRDefault="00944AF3" w:rsidP="00DA5619">
            <w:bookmarkStart w:id="5" w:name="_GoBack"/>
            <w:bookmarkEnd w:id="5"/>
            <w:r>
              <w:t>Obsah zprávy projednán:</w:t>
            </w:r>
          </w:p>
        </w:tc>
        <w:sdt>
          <w:sdtPr>
            <w:id w:val="1945876727"/>
            <w:placeholder>
              <w:docPart w:val="8AE47A599CE4454382115F904AB36DAA"/>
            </w:placeholder>
            <w:text/>
          </w:sdtPr>
          <w:sdtContent>
            <w:tc>
              <w:tcPr>
                <w:tcW w:w="2977" w:type="dxa"/>
                <w:vAlign w:val="center"/>
              </w:tcPr>
              <w:p w:rsidR="00944AF3" w:rsidRDefault="00944AF3" w:rsidP="00DA5619">
                <w:r>
                  <w:t>Ing. Lumír Aschenbrenner</w:t>
                </w:r>
              </w:p>
            </w:tc>
          </w:sdtContent>
        </w:sdt>
        <w:sdt>
          <w:sdtPr>
            <w:id w:val="-264703898"/>
            <w:placeholder>
              <w:docPart w:val="B6885FE15E114082A9760C8B91864D9A"/>
            </w:placeholder>
            <w:text/>
          </w:sdtPr>
          <w:sdtContent>
            <w:tc>
              <w:tcPr>
                <w:tcW w:w="3044" w:type="dxa"/>
                <w:vAlign w:val="center"/>
              </w:tcPr>
              <w:p w:rsidR="00944AF3" w:rsidRDefault="00944AF3" w:rsidP="00DA5619">
                <w:r>
                  <w:t>starosta MO Plzeň 2-Slovany</w:t>
                </w:r>
              </w:p>
            </w:tc>
          </w:sdtContent>
        </w:sdt>
      </w:tr>
    </w:tbl>
    <w:p w:rsidR="00944AF3" w:rsidRDefault="00944AF3" w:rsidP="00944AF3"/>
    <w:p w:rsidR="00944AF3" w:rsidRDefault="00944AF3" w:rsidP="00944AF3"/>
    <w:p w:rsidR="00944AF3" w:rsidRDefault="00944AF3" w:rsidP="00944AF3"/>
    <w:p w:rsidR="00944AF3" w:rsidRDefault="00944AF3" w:rsidP="00944AF3"/>
    <w:p w:rsidR="00944AF3" w:rsidRDefault="00944AF3" w:rsidP="00944AF3"/>
    <w:p w:rsidR="00944AF3" w:rsidRDefault="00944AF3" w:rsidP="00944AF3"/>
    <w:p w:rsidR="00944AF3" w:rsidRDefault="00944AF3" w:rsidP="00944AF3"/>
    <w:p w:rsidR="00944AF3" w:rsidRDefault="00944AF3" w:rsidP="00944AF3"/>
    <w:p w:rsidR="00944AF3" w:rsidRDefault="00944AF3" w:rsidP="00944AF3"/>
    <w:p w:rsidR="00AD4A7C" w:rsidRDefault="00AD4A7C"/>
    <w:sectPr w:rsidR="00AD4A7C" w:rsidSect="006B3010"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F3" w:rsidRDefault="00944AF3" w:rsidP="00944AF3">
      <w:r>
        <w:separator/>
      </w:r>
    </w:p>
  </w:endnote>
  <w:endnote w:type="continuationSeparator" w:id="0">
    <w:p w:rsidR="00944AF3" w:rsidRDefault="00944AF3" w:rsidP="0094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944A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C3C" w:rsidRDefault="00944A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944A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C11C3C" w:rsidRDefault="00944AF3" w:rsidP="00944AF3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F3" w:rsidRDefault="00944AF3" w:rsidP="00944AF3">
      <w:r>
        <w:separator/>
      </w:r>
    </w:p>
  </w:footnote>
  <w:footnote w:type="continuationSeparator" w:id="0">
    <w:p w:rsidR="00944AF3" w:rsidRDefault="00944AF3" w:rsidP="00944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50F0"/>
    <w:multiLevelType w:val="hybridMultilevel"/>
    <w:tmpl w:val="662283C4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716AB"/>
    <w:multiLevelType w:val="hybridMultilevel"/>
    <w:tmpl w:val="CDC4727A"/>
    <w:lvl w:ilvl="0" w:tplc="730CFBD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AE1AB9"/>
    <w:multiLevelType w:val="hybridMultilevel"/>
    <w:tmpl w:val="3D3804F0"/>
    <w:lvl w:ilvl="0" w:tplc="B9D2634A">
      <w:start w:val="1"/>
      <w:numFmt w:val="lowerLetter"/>
      <w:pStyle w:val="Paragrafneslovan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F3"/>
    <w:rsid w:val="00944AF3"/>
    <w:rsid w:val="00A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A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AF3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AF3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944AF3"/>
  </w:style>
  <w:style w:type="paragraph" w:styleId="Zpat">
    <w:name w:val="footer"/>
    <w:basedOn w:val="Normln"/>
    <w:link w:val="ZpatChar"/>
    <w:rsid w:val="00944AF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44AF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944AF3"/>
  </w:style>
  <w:style w:type="paragraph" w:customStyle="1" w:styleId="Nadpis2">
    <w:name w:val="Nadpis2"/>
    <w:basedOn w:val="Normln"/>
    <w:next w:val="Normln"/>
    <w:qFormat/>
    <w:rsid w:val="00944AF3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944AF3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944AF3"/>
    <w:rPr>
      <w:b/>
      <w:bCs/>
    </w:rPr>
  </w:style>
  <w:style w:type="paragraph" w:styleId="Odstavecseseznamem">
    <w:name w:val="List Paragraph"/>
    <w:basedOn w:val="Normln"/>
    <w:uiPriority w:val="34"/>
    <w:qFormat/>
    <w:rsid w:val="00944AF3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944AF3"/>
    <w:pPr>
      <w:numPr>
        <w:numId w:val="3"/>
      </w:numPr>
      <w:ind w:left="928"/>
    </w:pPr>
    <w:rPr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AF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44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4AF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A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AF3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AF3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944AF3"/>
  </w:style>
  <w:style w:type="paragraph" w:styleId="Zpat">
    <w:name w:val="footer"/>
    <w:basedOn w:val="Normln"/>
    <w:link w:val="ZpatChar"/>
    <w:rsid w:val="00944AF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44AF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944AF3"/>
  </w:style>
  <w:style w:type="paragraph" w:customStyle="1" w:styleId="Nadpis2">
    <w:name w:val="Nadpis2"/>
    <w:basedOn w:val="Normln"/>
    <w:next w:val="Normln"/>
    <w:qFormat/>
    <w:rsid w:val="00944AF3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944AF3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944AF3"/>
    <w:rPr>
      <w:b/>
      <w:bCs/>
    </w:rPr>
  </w:style>
  <w:style w:type="paragraph" w:styleId="Odstavecseseznamem">
    <w:name w:val="List Paragraph"/>
    <w:basedOn w:val="Normln"/>
    <w:uiPriority w:val="34"/>
    <w:qFormat/>
    <w:rsid w:val="00944AF3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944AF3"/>
    <w:pPr>
      <w:numPr>
        <w:numId w:val="3"/>
      </w:numPr>
      <w:ind w:left="928"/>
    </w:pPr>
    <w:rPr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AF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44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4AF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F694C0CEF2475F8C2CC224A93E6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3EC81-2379-4000-936B-359A1BF3B07C}"/>
      </w:docPartPr>
      <w:docPartBody>
        <w:p w:rsidR="00000000" w:rsidRDefault="00802C35" w:rsidP="00802C35">
          <w:pPr>
            <w:pStyle w:val="83F694C0CEF2475F8C2CC224A93E61AD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D42C96A0244443E2835AE87E85EAB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A5FD04-2523-4514-A85B-5CF781BFB181}"/>
      </w:docPartPr>
      <w:docPartBody>
        <w:p w:rsidR="00000000" w:rsidRDefault="00802C35" w:rsidP="00802C35">
          <w:pPr>
            <w:pStyle w:val="D42C96A0244443E2835AE87E85EABB62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486A07653EF14B308EF4D8E331656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96CF2B-02E4-40B5-8FA0-5F60DCA20C88}"/>
      </w:docPartPr>
      <w:docPartBody>
        <w:p w:rsidR="00000000" w:rsidRDefault="00802C35" w:rsidP="00802C35">
          <w:pPr>
            <w:pStyle w:val="486A07653EF14B308EF4D8E3316562F9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B4387BB57E7B4BEF8800FDCA7ABAE8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344B8-C05C-4DF0-9BFB-F3E4040401E8}"/>
      </w:docPartPr>
      <w:docPartBody>
        <w:p w:rsidR="00000000" w:rsidRDefault="00802C35" w:rsidP="00802C35">
          <w:pPr>
            <w:pStyle w:val="B4387BB57E7B4BEF8800FDCA7ABAE83A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1DADB71797D545CBAAEDCE65FB566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7E5BA9-5887-4B75-8CFB-EFB0C68EFA9A}"/>
      </w:docPartPr>
      <w:docPartBody>
        <w:p w:rsidR="00000000" w:rsidRDefault="00802C35" w:rsidP="00802C35">
          <w:pPr>
            <w:pStyle w:val="1DADB71797D545CBAAEDCE65FB5663D6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9DBEE99B976E49C8BDA7BB0DE14FCB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2BD4D-5058-49CF-8285-0BEAE89F94B9}"/>
      </w:docPartPr>
      <w:docPartBody>
        <w:p w:rsidR="00000000" w:rsidRDefault="00802C35" w:rsidP="00802C35">
          <w:pPr>
            <w:pStyle w:val="9DBEE99B976E49C8BDA7BB0DE14FCBDF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2C5E7A034C6547859433A2C9EC89C6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E1AC9D-535D-4BC2-A8E5-9FCB5B02D308}"/>
      </w:docPartPr>
      <w:docPartBody>
        <w:p w:rsidR="00000000" w:rsidRDefault="00802C35" w:rsidP="00802C35">
          <w:pPr>
            <w:pStyle w:val="2C5E7A034C6547859433A2C9EC89C64C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EC1A21AFBDAD4EC4B7CB7E0871695C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81E99-A03C-44FD-BAA6-40222E909D52}"/>
      </w:docPartPr>
      <w:docPartBody>
        <w:p w:rsidR="00000000" w:rsidRDefault="00802C35" w:rsidP="00802C35">
          <w:pPr>
            <w:pStyle w:val="EC1A21AFBDAD4EC4B7CB7E0871695CD0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D67F77E0B2D84A40963A9F05AC58A5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9F6FE5-F03E-4885-B03E-0BF80BD3C737}"/>
      </w:docPartPr>
      <w:docPartBody>
        <w:p w:rsidR="00000000" w:rsidRDefault="00802C35" w:rsidP="00802C35">
          <w:pPr>
            <w:pStyle w:val="D67F77E0B2D84A40963A9F05AC58A5C3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4F0A659E5B1740AF9E76A60E11952B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6E2669-699F-4B52-9F58-E7C07C263E3D}"/>
      </w:docPartPr>
      <w:docPartBody>
        <w:p w:rsidR="00000000" w:rsidRDefault="00802C35" w:rsidP="00802C35">
          <w:pPr>
            <w:pStyle w:val="4F0A659E5B1740AF9E76A60E11952B43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8AE47A599CE4454382115F904AB36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7BBC0-CFC6-4C8A-B85A-EFCE9C4BB54B}"/>
      </w:docPartPr>
      <w:docPartBody>
        <w:p w:rsidR="00000000" w:rsidRDefault="00802C35" w:rsidP="00802C35">
          <w:pPr>
            <w:pStyle w:val="8AE47A599CE4454382115F904AB36DAA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B6885FE15E114082A9760C8B91864D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941CF7-1FB6-4031-813A-9DD850CCED97}"/>
      </w:docPartPr>
      <w:docPartBody>
        <w:p w:rsidR="00000000" w:rsidRDefault="00802C35" w:rsidP="00802C35">
          <w:pPr>
            <w:pStyle w:val="B6885FE15E114082A9760C8B91864D9A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35"/>
    <w:rsid w:val="0080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02C35"/>
    <w:rPr>
      <w:color w:val="808080"/>
    </w:rPr>
  </w:style>
  <w:style w:type="paragraph" w:customStyle="1" w:styleId="83F694C0CEF2475F8C2CC224A93E61AD">
    <w:name w:val="83F694C0CEF2475F8C2CC224A93E61AD"/>
    <w:rsid w:val="00802C35"/>
  </w:style>
  <w:style w:type="paragraph" w:customStyle="1" w:styleId="D42C96A0244443E2835AE87E85EABB62">
    <w:name w:val="D42C96A0244443E2835AE87E85EABB62"/>
    <w:rsid w:val="00802C35"/>
  </w:style>
  <w:style w:type="paragraph" w:customStyle="1" w:styleId="486A07653EF14B308EF4D8E3316562F9">
    <w:name w:val="486A07653EF14B308EF4D8E3316562F9"/>
    <w:rsid w:val="00802C35"/>
  </w:style>
  <w:style w:type="paragraph" w:customStyle="1" w:styleId="B4387BB57E7B4BEF8800FDCA7ABAE83A">
    <w:name w:val="B4387BB57E7B4BEF8800FDCA7ABAE83A"/>
    <w:rsid w:val="00802C35"/>
  </w:style>
  <w:style w:type="paragraph" w:customStyle="1" w:styleId="1DADB71797D545CBAAEDCE65FB5663D6">
    <w:name w:val="1DADB71797D545CBAAEDCE65FB5663D6"/>
    <w:rsid w:val="00802C35"/>
  </w:style>
  <w:style w:type="paragraph" w:customStyle="1" w:styleId="9DBEE99B976E49C8BDA7BB0DE14FCBDF">
    <w:name w:val="9DBEE99B976E49C8BDA7BB0DE14FCBDF"/>
    <w:rsid w:val="00802C35"/>
  </w:style>
  <w:style w:type="paragraph" w:customStyle="1" w:styleId="2C5E7A034C6547859433A2C9EC89C64C">
    <w:name w:val="2C5E7A034C6547859433A2C9EC89C64C"/>
    <w:rsid w:val="00802C35"/>
  </w:style>
  <w:style w:type="paragraph" w:customStyle="1" w:styleId="EC1A21AFBDAD4EC4B7CB7E0871695CD0">
    <w:name w:val="EC1A21AFBDAD4EC4B7CB7E0871695CD0"/>
    <w:rsid w:val="00802C35"/>
  </w:style>
  <w:style w:type="paragraph" w:customStyle="1" w:styleId="D67F77E0B2D84A40963A9F05AC58A5C3">
    <w:name w:val="D67F77E0B2D84A40963A9F05AC58A5C3"/>
    <w:rsid w:val="00802C35"/>
  </w:style>
  <w:style w:type="paragraph" w:customStyle="1" w:styleId="4F0A659E5B1740AF9E76A60E11952B43">
    <w:name w:val="4F0A659E5B1740AF9E76A60E11952B43"/>
    <w:rsid w:val="00802C35"/>
  </w:style>
  <w:style w:type="paragraph" w:customStyle="1" w:styleId="8AE47A599CE4454382115F904AB36DAA">
    <w:name w:val="8AE47A599CE4454382115F904AB36DAA"/>
    <w:rsid w:val="00802C35"/>
  </w:style>
  <w:style w:type="paragraph" w:customStyle="1" w:styleId="B6885FE15E114082A9760C8B91864D9A">
    <w:name w:val="B6885FE15E114082A9760C8B91864D9A"/>
    <w:rsid w:val="00802C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02C35"/>
    <w:rPr>
      <w:color w:val="808080"/>
    </w:rPr>
  </w:style>
  <w:style w:type="paragraph" w:customStyle="1" w:styleId="83F694C0CEF2475F8C2CC224A93E61AD">
    <w:name w:val="83F694C0CEF2475F8C2CC224A93E61AD"/>
    <w:rsid w:val="00802C35"/>
  </w:style>
  <w:style w:type="paragraph" w:customStyle="1" w:styleId="D42C96A0244443E2835AE87E85EABB62">
    <w:name w:val="D42C96A0244443E2835AE87E85EABB62"/>
    <w:rsid w:val="00802C35"/>
  </w:style>
  <w:style w:type="paragraph" w:customStyle="1" w:styleId="486A07653EF14B308EF4D8E3316562F9">
    <w:name w:val="486A07653EF14B308EF4D8E3316562F9"/>
    <w:rsid w:val="00802C35"/>
  </w:style>
  <w:style w:type="paragraph" w:customStyle="1" w:styleId="B4387BB57E7B4BEF8800FDCA7ABAE83A">
    <w:name w:val="B4387BB57E7B4BEF8800FDCA7ABAE83A"/>
    <w:rsid w:val="00802C35"/>
  </w:style>
  <w:style w:type="paragraph" w:customStyle="1" w:styleId="1DADB71797D545CBAAEDCE65FB5663D6">
    <w:name w:val="1DADB71797D545CBAAEDCE65FB5663D6"/>
    <w:rsid w:val="00802C35"/>
  </w:style>
  <w:style w:type="paragraph" w:customStyle="1" w:styleId="9DBEE99B976E49C8BDA7BB0DE14FCBDF">
    <w:name w:val="9DBEE99B976E49C8BDA7BB0DE14FCBDF"/>
    <w:rsid w:val="00802C35"/>
  </w:style>
  <w:style w:type="paragraph" w:customStyle="1" w:styleId="2C5E7A034C6547859433A2C9EC89C64C">
    <w:name w:val="2C5E7A034C6547859433A2C9EC89C64C"/>
    <w:rsid w:val="00802C35"/>
  </w:style>
  <w:style w:type="paragraph" w:customStyle="1" w:styleId="EC1A21AFBDAD4EC4B7CB7E0871695CD0">
    <w:name w:val="EC1A21AFBDAD4EC4B7CB7E0871695CD0"/>
    <w:rsid w:val="00802C35"/>
  </w:style>
  <w:style w:type="paragraph" w:customStyle="1" w:styleId="D67F77E0B2D84A40963A9F05AC58A5C3">
    <w:name w:val="D67F77E0B2D84A40963A9F05AC58A5C3"/>
    <w:rsid w:val="00802C35"/>
  </w:style>
  <w:style w:type="paragraph" w:customStyle="1" w:styleId="4F0A659E5B1740AF9E76A60E11952B43">
    <w:name w:val="4F0A659E5B1740AF9E76A60E11952B43"/>
    <w:rsid w:val="00802C35"/>
  </w:style>
  <w:style w:type="paragraph" w:customStyle="1" w:styleId="8AE47A599CE4454382115F904AB36DAA">
    <w:name w:val="8AE47A599CE4454382115F904AB36DAA"/>
    <w:rsid w:val="00802C35"/>
  </w:style>
  <w:style w:type="paragraph" w:customStyle="1" w:styleId="B6885FE15E114082A9760C8B91864D9A">
    <w:name w:val="B6885FE15E114082A9760C8B91864D9A"/>
    <w:rsid w:val="00802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142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&lt;Návrh usnesení&gt;</vt:lpstr>
    </vt:vector>
  </TitlesOfParts>
  <Company>.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1</cp:revision>
  <cp:lastPrinted>2016-06-03T09:25:00Z</cp:lastPrinted>
  <dcterms:created xsi:type="dcterms:W3CDTF">2016-06-03T09:17:00Z</dcterms:created>
  <dcterms:modified xsi:type="dcterms:W3CDTF">2016-06-03T09:25:00Z</dcterms:modified>
</cp:coreProperties>
</file>