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DB" w:rsidRPr="00655B95" w:rsidRDefault="00AF15DB" w:rsidP="00AF15DB">
      <w:pPr>
        <w:pStyle w:val="nadpcent"/>
      </w:pPr>
      <w:r w:rsidRPr="00655B95">
        <w:t>D ů v o d o v á   z p r á v a</w:t>
      </w:r>
      <w:bookmarkStart w:id="0" w:name="_GoBack"/>
      <w:bookmarkEnd w:id="0"/>
    </w:p>
    <w:p w:rsidR="00AF15DB" w:rsidRPr="00655B95" w:rsidRDefault="00AF15DB" w:rsidP="00AF15DB">
      <w:pPr>
        <w:rPr>
          <w:b/>
          <w:bCs/>
        </w:rPr>
      </w:pPr>
    </w:p>
    <w:p w:rsidR="00AF15DB" w:rsidRPr="00EF7F07" w:rsidRDefault="00AF15DB" w:rsidP="00AF15DB">
      <w:pPr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Pr="00EF7F07">
        <w:rPr>
          <w:b/>
          <w:szCs w:val="24"/>
        </w:rPr>
        <w:instrText xml:space="preserve"> FORMTEXT </w:instrText>
      </w:r>
      <w:r w:rsidRPr="00EF7F07">
        <w:rPr>
          <w:b/>
          <w:szCs w:val="24"/>
        </w:rPr>
      </w:r>
      <w:r w:rsidRPr="00EF7F07"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AF15DB" w:rsidRPr="009D74DA" w:rsidRDefault="00AF15DB" w:rsidP="00AF15DB">
      <w:pPr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AF15DB" w:rsidTr="00B9623D">
        <w:tc>
          <w:tcPr>
            <w:tcW w:w="1276" w:type="dxa"/>
          </w:tcPr>
          <w:p w:rsidR="00AF15DB" w:rsidRPr="00C519CA" w:rsidRDefault="00AF15DB" w:rsidP="00997904">
            <w:pPr>
              <w:rPr>
                <w:highlight w:val="yellow"/>
              </w:rPr>
            </w:pPr>
            <w:r w:rsidRPr="00C519CA">
              <w:rPr>
                <w:highlight w:val="yellow"/>
              </w:rPr>
              <w:t>r. 2015</w:t>
            </w:r>
          </w:p>
        </w:tc>
        <w:tc>
          <w:tcPr>
            <w:tcW w:w="7100" w:type="dxa"/>
          </w:tcPr>
          <w:p w:rsidR="00AF15DB" w:rsidRDefault="00AF15DB" w:rsidP="00997904"/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298/III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Záměr zadat specializovanou VZ malého rozsahu na překládku sítě elektronických komunikací ve vlastnictví O2 Czech Republic a.</w:t>
            </w:r>
            <w:r w:rsidR="00BD21A0">
              <w:rPr>
                <w:sz w:val="18"/>
              </w:rPr>
              <w:t xml:space="preserve"> </w:t>
            </w:r>
            <w:r w:rsidRPr="00C519CA">
              <w:rPr>
                <w:sz w:val="18"/>
              </w:rPr>
              <w:t>s. v rámci realizace stavby „Rekonstrukce napájení trolejbusové trati Plzeň - Černice“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475/III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Uzavření kupních smluv mezi městem Plzní a FO - plánovaná investiční akce MO Plzeň 2 – Slovany „2. etapa obytné ulice Na Výsluní“ v k.</w:t>
            </w:r>
            <w:r w:rsidR="00BD21A0">
              <w:rPr>
                <w:sz w:val="18"/>
              </w:rPr>
              <w:t xml:space="preserve"> </w:t>
            </w:r>
            <w:proofErr w:type="spellStart"/>
            <w:r w:rsidRPr="00C519CA">
              <w:rPr>
                <w:sz w:val="18"/>
              </w:rPr>
              <w:t>ú.</w:t>
            </w:r>
            <w:proofErr w:type="spellEnd"/>
            <w:r w:rsidRPr="00C519CA">
              <w:rPr>
                <w:sz w:val="18"/>
              </w:rPr>
              <w:t xml:space="preserve"> </w:t>
            </w:r>
            <w:proofErr w:type="spellStart"/>
            <w:r w:rsidRPr="00C519CA">
              <w:rPr>
                <w:sz w:val="18"/>
              </w:rPr>
              <w:t>Bručná</w:t>
            </w:r>
            <w:proofErr w:type="spellEnd"/>
            <w:r w:rsidRPr="00C519CA">
              <w:rPr>
                <w:sz w:val="18"/>
              </w:rPr>
              <w:t>.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479/III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 xml:space="preserve">Uzavření konečných smluv v souvislosti se stavbou Bytový dům Křimice, Žitná ul., 27 + 4 </w:t>
            </w:r>
            <w:proofErr w:type="spellStart"/>
            <w:r w:rsidRPr="00C519CA">
              <w:rPr>
                <w:sz w:val="18"/>
              </w:rPr>
              <w:t>bj</w:t>
            </w:r>
            <w:proofErr w:type="spellEnd"/>
            <w:r w:rsidRPr="00C519CA">
              <w:rPr>
                <w:sz w:val="18"/>
              </w:rPr>
              <w:t>., investor Křimická stavební s.r.o.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480/III</w:t>
            </w:r>
          </w:p>
        </w:tc>
        <w:tc>
          <w:tcPr>
            <w:tcW w:w="7100" w:type="dxa"/>
          </w:tcPr>
          <w:p w:rsidR="00AF15DB" w:rsidRPr="00C519CA" w:rsidRDefault="00AF15DB" w:rsidP="00BD21A0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Směna pozemků,</w:t>
            </w:r>
            <w:r w:rsidR="00BD21A0">
              <w:rPr>
                <w:sz w:val="18"/>
              </w:rPr>
              <w:t xml:space="preserve"> </w:t>
            </w:r>
            <w:r w:rsidRPr="00C519CA">
              <w:rPr>
                <w:sz w:val="18"/>
              </w:rPr>
              <w:t>zřízení reálného věcného břemene s paní J. Čechovou a výkup TDI od spol. POD VŠEMI SVATÝMI s.r.o. – „Novostavba bytového domu v Plzni – Severní předměstí“</w:t>
            </w:r>
            <w:r w:rsidR="00BD21A0">
              <w:rPr>
                <w:sz w:val="18"/>
              </w:rPr>
              <w:br/>
            </w:r>
            <w:r w:rsidRPr="00C519CA">
              <w:rPr>
                <w:sz w:val="18"/>
              </w:rPr>
              <w:t>v k.</w:t>
            </w:r>
            <w:r w:rsidR="00BD21A0">
              <w:rPr>
                <w:sz w:val="18"/>
              </w:rPr>
              <w:t xml:space="preserve"> </w:t>
            </w:r>
            <w:proofErr w:type="spellStart"/>
            <w:r w:rsidRPr="00C519CA">
              <w:rPr>
                <w:sz w:val="18"/>
              </w:rPr>
              <w:t>ú.</w:t>
            </w:r>
            <w:proofErr w:type="spellEnd"/>
            <w:r w:rsidRPr="00C519CA">
              <w:rPr>
                <w:sz w:val="18"/>
              </w:rPr>
              <w:t xml:space="preserve"> Plzeň.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528/III</w:t>
            </w:r>
          </w:p>
        </w:tc>
        <w:tc>
          <w:tcPr>
            <w:tcW w:w="7100" w:type="dxa"/>
          </w:tcPr>
          <w:p w:rsidR="00AF15DB" w:rsidRPr="00C519CA" w:rsidRDefault="00AF15DB" w:rsidP="00B9623D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 xml:space="preserve">Uzavření kupní smlouvy na výkup části pozemku </w:t>
            </w:r>
            <w:proofErr w:type="spellStart"/>
            <w:r w:rsidRPr="00C519CA">
              <w:rPr>
                <w:sz w:val="18"/>
              </w:rPr>
              <w:t>parc</w:t>
            </w:r>
            <w:proofErr w:type="spellEnd"/>
            <w:r w:rsidRPr="00C519CA">
              <w:rPr>
                <w:sz w:val="18"/>
              </w:rPr>
              <w:t>.</w:t>
            </w:r>
            <w:r w:rsidR="00BD21A0">
              <w:rPr>
                <w:sz w:val="18"/>
              </w:rPr>
              <w:t xml:space="preserve"> </w:t>
            </w:r>
            <w:proofErr w:type="gramStart"/>
            <w:r w:rsidRPr="00C519CA">
              <w:rPr>
                <w:sz w:val="18"/>
              </w:rPr>
              <w:t>č.</w:t>
            </w:r>
            <w:proofErr w:type="gramEnd"/>
            <w:r w:rsidRPr="00C519CA">
              <w:rPr>
                <w:sz w:val="18"/>
              </w:rPr>
              <w:t xml:space="preserve"> 618/156 v k.</w:t>
            </w:r>
            <w:r w:rsidR="00BD21A0">
              <w:rPr>
                <w:sz w:val="18"/>
              </w:rPr>
              <w:t xml:space="preserve"> </w:t>
            </w:r>
            <w:proofErr w:type="spellStart"/>
            <w:r w:rsidRPr="00C519CA">
              <w:rPr>
                <w:sz w:val="18"/>
              </w:rPr>
              <w:t>ú.</w:t>
            </w:r>
            <w:proofErr w:type="spellEnd"/>
            <w:r w:rsidRPr="00C519CA">
              <w:rPr>
                <w:sz w:val="18"/>
              </w:rPr>
              <w:t xml:space="preserve"> Lhota u Dobřan</w:t>
            </w:r>
            <w:r w:rsidR="00B9623D">
              <w:rPr>
                <w:sz w:val="18"/>
              </w:rPr>
              <w:br/>
            </w:r>
            <w:r w:rsidRPr="00C519CA">
              <w:rPr>
                <w:sz w:val="18"/>
              </w:rPr>
              <w:t>od fyzické osoby.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599/III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 xml:space="preserve">Odkoupení pozemku </w:t>
            </w:r>
            <w:proofErr w:type="spellStart"/>
            <w:r w:rsidRPr="00C519CA">
              <w:rPr>
                <w:sz w:val="18"/>
              </w:rPr>
              <w:t>parc</w:t>
            </w:r>
            <w:proofErr w:type="spellEnd"/>
            <w:r w:rsidRPr="00C519CA">
              <w:rPr>
                <w:sz w:val="18"/>
              </w:rPr>
              <w:t>.</w:t>
            </w:r>
            <w:r w:rsidR="00BD21A0">
              <w:rPr>
                <w:sz w:val="18"/>
              </w:rPr>
              <w:t xml:space="preserve"> </w:t>
            </w:r>
            <w:proofErr w:type="gramStart"/>
            <w:r w:rsidRPr="00C519CA">
              <w:rPr>
                <w:sz w:val="18"/>
              </w:rPr>
              <w:t>č.</w:t>
            </w:r>
            <w:proofErr w:type="gramEnd"/>
            <w:r w:rsidRPr="00C519CA">
              <w:rPr>
                <w:sz w:val="18"/>
              </w:rPr>
              <w:t xml:space="preserve"> 106/6 v k.</w:t>
            </w:r>
            <w:r w:rsidR="00BD21A0">
              <w:rPr>
                <w:sz w:val="18"/>
              </w:rPr>
              <w:t xml:space="preserve"> </w:t>
            </w:r>
            <w:proofErr w:type="spellStart"/>
            <w:r w:rsidRPr="00C519CA">
              <w:rPr>
                <w:sz w:val="18"/>
              </w:rPr>
              <w:t>ú.</w:t>
            </w:r>
            <w:proofErr w:type="spellEnd"/>
            <w:r w:rsidRPr="00C519CA">
              <w:rPr>
                <w:sz w:val="18"/>
              </w:rPr>
              <w:t xml:space="preserve"> </w:t>
            </w:r>
            <w:proofErr w:type="spellStart"/>
            <w:r w:rsidRPr="00C519CA">
              <w:rPr>
                <w:sz w:val="18"/>
              </w:rPr>
              <w:t>Božkov</w:t>
            </w:r>
            <w:proofErr w:type="spellEnd"/>
            <w:r w:rsidRPr="00C519CA">
              <w:rPr>
                <w:sz w:val="18"/>
              </w:rPr>
              <w:t xml:space="preserve"> od fyzických osob po dokončení stavby „Rekonstrukce komunikace K Hrádku v Plzni“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602/III</w:t>
            </w:r>
          </w:p>
        </w:tc>
        <w:tc>
          <w:tcPr>
            <w:tcW w:w="7100" w:type="dxa"/>
          </w:tcPr>
          <w:p w:rsidR="00AF15DB" w:rsidRPr="00C519CA" w:rsidRDefault="00AF15DB" w:rsidP="00BD21A0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Výkup pozemku p.</w:t>
            </w:r>
            <w:r w:rsidR="00BD21A0">
              <w:rPr>
                <w:sz w:val="18"/>
              </w:rPr>
              <w:t xml:space="preserve"> </w:t>
            </w:r>
            <w:r w:rsidRPr="00C519CA">
              <w:rPr>
                <w:sz w:val="18"/>
              </w:rPr>
              <w:t>č. 692, k.</w:t>
            </w:r>
            <w:r w:rsidR="00BD21A0">
              <w:rPr>
                <w:sz w:val="18"/>
              </w:rPr>
              <w:t xml:space="preserve"> </w:t>
            </w:r>
            <w:proofErr w:type="spellStart"/>
            <w:r w:rsidRPr="00C519CA">
              <w:rPr>
                <w:sz w:val="18"/>
              </w:rPr>
              <w:t>ú.</w:t>
            </w:r>
            <w:proofErr w:type="spellEnd"/>
            <w:r w:rsidRPr="00C519CA">
              <w:rPr>
                <w:sz w:val="18"/>
              </w:rPr>
              <w:t xml:space="preserve"> </w:t>
            </w:r>
            <w:proofErr w:type="spellStart"/>
            <w:r w:rsidRPr="00C519CA">
              <w:rPr>
                <w:sz w:val="18"/>
              </w:rPr>
              <w:t>Lobzy</w:t>
            </w:r>
            <w:proofErr w:type="spellEnd"/>
            <w:r w:rsidRPr="00C519CA">
              <w:rPr>
                <w:sz w:val="18"/>
              </w:rPr>
              <w:t>, od SK Neslyšících Plzeň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654/III/2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 xml:space="preserve">Žádost Hany </w:t>
            </w:r>
            <w:proofErr w:type="spellStart"/>
            <w:r w:rsidRPr="00C519CA">
              <w:rPr>
                <w:sz w:val="18"/>
              </w:rPr>
              <w:t>Voděrové</w:t>
            </w:r>
            <w:proofErr w:type="spellEnd"/>
            <w:r w:rsidRPr="00C519CA">
              <w:rPr>
                <w:sz w:val="18"/>
              </w:rPr>
              <w:t>, o poskytnutí dotace z FŽP MP na projekt „Okamžiky přírody“.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highlight w:val="yellow"/>
              </w:rPr>
            </w:pPr>
            <w:r w:rsidRPr="00C519CA">
              <w:rPr>
                <w:highlight w:val="yellow"/>
              </w:rPr>
              <w:t>r. 2016</w:t>
            </w:r>
          </w:p>
        </w:tc>
        <w:tc>
          <w:tcPr>
            <w:tcW w:w="7100" w:type="dxa"/>
          </w:tcPr>
          <w:p w:rsidR="00AF15DB" w:rsidRDefault="00AF15DB" w:rsidP="00D55C3A">
            <w:pPr>
              <w:jc w:val="both"/>
            </w:pP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5/III/2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Žádost o dotaci z Operačního programu výzkum, vývoj a vzdělávání na projekt "Místní akční plán rozvoje vzdělávání pro území ORP Plzeň"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10/III/2</w:t>
            </w:r>
          </w:p>
        </w:tc>
        <w:tc>
          <w:tcPr>
            <w:tcW w:w="7100" w:type="dxa"/>
          </w:tcPr>
          <w:p w:rsidR="00AF15DB" w:rsidRPr="00C519CA" w:rsidRDefault="00AF15DB" w:rsidP="00BD21A0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Rozpočtové opatření související s uvolněním prostředků z Fondu MP pro kofinancování dotovaných projektů na akci „Rekonstrukce a modernizace úpravny vody Plzeň“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17/III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Svěření objektů v areálu Cukrovarská do správy SITMP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20/III</w:t>
            </w:r>
          </w:p>
        </w:tc>
        <w:tc>
          <w:tcPr>
            <w:tcW w:w="7100" w:type="dxa"/>
          </w:tcPr>
          <w:p w:rsidR="00AF15DB" w:rsidRPr="00C519CA" w:rsidRDefault="00AF15DB" w:rsidP="00BD21A0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Rozpočtového opatření rozpočtu Odboru investic MMP a rozpočtu Odboru správy infrastruktury MMP – zimní stadion, s určením na akci „realizace tribun vč. výtahu“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22/III/2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Žádost 57. mateřské školy Plzeň o poskytnutí finančního příspěvku z FŽP MP na projekt „</w:t>
            </w:r>
            <w:proofErr w:type="spellStart"/>
            <w:r w:rsidRPr="00C519CA">
              <w:rPr>
                <w:sz w:val="18"/>
              </w:rPr>
              <w:t>Dalmatinkova</w:t>
            </w:r>
            <w:proofErr w:type="spellEnd"/>
            <w:r w:rsidRPr="00C519CA">
              <w:rPr>
                <w:sz w:val="18"/>
              </w:rPr>
              <w:t xml:space="preserve"> zahrádka“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24/III/2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Žádost 50. mateřské školy Plzeň o poskytnutí finančního příspěvku z FŽP MP na projekt „Kůzlátka zahradníky"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26/III/2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Žádost Městského obvodu Plzeň 1 o uvolnění finančních prostředků z FŽP MP na projekt „Revitalizace části zelených ploch podél Studentské ulice“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39/III/1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 xml:space="preserve">Schválení odůvodnění významné veř. zakázky "Uzel Plzeň,2.stavba–přestavba osob. nádraží, vč. mostů Mikulášská" dle ustan.§156 </w:t>
            </w:r>
            <w:proofErr w:type="gramStart"/>
            <w:r w:rsidRPr="00C519CA">
              <w:rPr>
                <w:sz w:val="18"/>
              </w:rPr>
              <w:t>odst.1 zák.</w:t>
            </w:r>
            <w:proofErr w:type="gramEnd"/>
            <w:r w:rsidR="00BD21A0">
              <w:rPr>
                <w:sz w:val="18"/>
              </w:rPr>
              <w:t xml:space="preserve"> </w:t>
            </w:r>
            <w:r w:rsidRPr="00C519CA">
              <w:rPr>
                <w:sz w:val="18"/>
              </w:rPr>
              <w:t>č.</w:t>
            </w:r>
            <w:r w:rsidR="00BD21A0">
              <w:rPr>
                <w:sz w:val="18"/>
              </w:rPr>
              <w:t xml:space="preserve"> </w:t>
            </w:r>
            <w:r w:rsidRPr="00C519CA">
              <w:rPr>
                <w:sz w:val="18"/>
              </w:rPr>
              <w:t xml:space="preserve">137/2006Sb.,o veř. zakázkách, a schválení </w:t>
            </w:r>
            <w:proofErr w:type="spellStart"/>
            <w:r w:rsidRPr="00C519CA">
              <w:rPr>
                <w:sz w:val="18"/>
              </w:rPr>
              <w:t>rozpočt</w:t>
            </w:r>
            <w:proofErr w:type="spellEnd"/>
            <w:r w:rsidRPr="00C519CA">
              <w:rPr>
                <w:sz w:val="18"/>
              </w:rPr>
              <w:t>. opatření rozpočtu OI MMP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56/III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Souhlas zřizovatele, statutárního města Plzně, s podáním žádosti o dotaci z Operačního programu Technická pomoc na projekt „Řízení strategie ITI Plzeň – nositel“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62/III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Rozpočtové opatření pro městské obvody na zajištění prodloužení provozní doby v MŠ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65/III/2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Žádost 20. základní školy Plzeň o poskytnutí finančního příspěvku z FŽP MP na projekt „Stonožkový záhon – obnova školního pozemku“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66/III/2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Žádost Tělocvičné jednoty Sokol Plzeň – Doubravka o poskytnutí dotace z FŽP MP na projekt „Obnova zeleně v areálu T. J. Sokol Plzeň – Doubravka“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67/III/2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Žádost Kontrolní skupiny.cz z.</w:t>
            </w:r>
            <w:r w:rsidR="00BD21A0">
              <w:rPr>
                <w:sz w:val="18"/>
              </w:rPr>
              <w:t xml:space="preserve"> </w:t>
            </w:r>
            <w:proofErr w:type="gramStart"/>
            <w:r w:rsidRPr="00C519CA">
              <w:rPr>
                <w:sz w:val="18"/>
              </w:rPr>
              <w:t>s.</w:t>
            </w:r>
            <w:proofErr w:type="gramEnd"/>
            <w:r w:rsidRPr="00C519CA">
              <w:rPr>
                <w:sz w:val="18"/>
              </w:rPr>
              <w:t xml:space="preserve"> o poskytnutí dotace z FŽP MP na projekt „Kolemplzne.cz – </w:t>
            </w:r>
            <w:proofErr w:type="spellStart"/>
            <w:r w:rsidRPr="00C519CA">
              <w:rPr>
                <w:sz w:val="18"/>
              </w:rPr>
              <w:t>bikesharing</w:t>
            </w:r>
            <w:proofErr w:type="spellEnd"/>
            <w:r w:rsidRPr="00C519CA">
              <w:rPr>
                <w:sz w:val="18"/>
              </w:rPr>
              <w:t xml:space="preserve"> pro Plzeň“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68/III/2</w:t>
            </w:r>
          </w:p>
        </w:tc>
        <w:tc>
          <w:tcPr>
            <w:tcW w:w="7100" w:type="dxa"/>
          </w:tcPr>
          <w:p w:rsidR="00AF15DB" w:rsidRPr="00C519CA" w:rsidRDefault="00AF15DB" w:rsidP="00B9623D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Žádost Městského obvodu Plzeň 2 - Slovany o uvolnění finančních prostředků z FŽP MP</w:t>
            </w:r>
            <w:r w:rsidR="00B9623D">
              <w:rPr>
                <w:sz w:val="18"/>
              </w:rPr>
              <w:br/>
            </w:r>
            <w:r w:rsidRPr="00C519CA">
              <w:rPr>
                <w:sz w:val="18"/>
              </w:rPr>
              <w:t>na projekt „Rekonstrukce části stromořadí v ulici Liliová v Plzni“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69/III/2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 xml:space="preserve">Žádost Městského obvodu Plzeň 9 - </w:t>
            </w:r>
            <w:proofErr w:type="spellStart"/>
            <w:r w:rsidRPr="00C519CA">
              <w:rPr>
                <w:sz w:val="18"/>
              </w:rPr>
              <w:t>Malesice</w:t>
            </w:r>
            <w:proofErr w:type="spellEnd"/>
            <w:r w:rsidRPr="00C519CA">
              <w:rPr>
                <w:sz w:val="18"/>
              </w:rPr>
              <w:t xml:space="preserve"> o uvolnění finančních prostředků z FŽP MP </w:t>
            </w:r>
            <w:r w:rsidR="00B9623D">
              <w:rPr>
                <w:sz w:val="18"/>
              </w:rPr>
              <w:br/>
            </w:r>
            <w:r w:rsidRPr="00C519CA">
              <w:rPr>
                <w:sz w:val="18"/>
              </w:rPr>
              <w:t xml:space="preserve">na projekt „Extenzivní městský sad </w:t>
            </w:r>
            <w:proofErr w:type="spellStart"/>
            <w:r w:rsidRPr="00C519CA">
              <w:rPr>
                <w:sz w:val="18"/>
              </w:rPr>
              <w:t>Malesice</w:t>
            </w:r>
            <w:proofErr w:type="spellEnd"/>
            <w:r w:rsidRPr="00C519CA">
              <w:rPr>
                <w:sz w:val="18"/>
              </w:rPr>
              <w:t>“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70/III</w:t>
            </w:r>
          </w:p>
        </w:tc>
        <w:tc>
          <w:tcPr>
            <w:tcW w:w="7100" w:type="dxa"/>
          </w:tcPr>
          <w:p w:rsidR="00AF15DB" w:rsidRPr="00C519CA" w:rsidRDefault="00AF15DB" w:rsidP="00BD21A0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Schválení uzavření smlouvy o sdružení veřejných zadavatelů mezi statutárním městem Plzeň</w:t>
            </w:r>
            <w:r w:rsidR="00BD21A0">
              <w:rPr>
                <w:sz w:val="18"/>
              </w:rPr>
              <w:br/>
            </w:r>
            <w:r w:rsidRPr="00C519CA">
              <w:rPr>
                <w:sz w:val="18"/>
              </w:rPr>
              <w:t>a VODÁRNOU PLZEŇ, a.</w:t>
            </w:r>
            <w:r w:rsidR="00BD21A0">
              <w:rPr>
                <w:sz w:val="18"/>
              </w:rPr>
              <w:t xml:space="preserve"> </w:t>
            </w:r>
            <w:r w:rsidRPr="00C519CA">
              <w:rPr>
                <w:sz w:val="18"/>
              </w:rPr>
              <w:t>s. k akci „Oprava TT Slovanská - Mikulášské náměstí v Plzni včetně úpravy vodohospodářské infrastruktury“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73/IV/2</w:t>
            </w:r>
            <w:r w:rsidR="00531645">
              <w:rPr>
                <w:sz w:val="18"/>
              </w:rPr>
              <w:t>, 3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Nadace Proměny – Obnova Jiráskova náměstí a Klášterní zahrady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74/III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Svěření movitého majetku pořízeného v rámci projektu „Zvýšení bezpečnosti datové sítě statutárního města Plzně“ do správy SITMP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90/III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 xml:space="preserve">Odůvodnění významné veřejné zakázky s názvem „III/18019 Rekonstrukce Letkovské ul. Plzeň - </w:t>
            </w:r>
            <w:proofErr w:type="spellStart"/>
            <w:r w:rsidRPr="00C519CA">
              <w:rPr>
                <w:sz w:val="18"/>
              </w:rPr>
              <w:t>Božkov</w:t>
            </w:r>
            <w:proofErr w:type="spellEnd"/>
            <w:r w:rsidRPr="00C519CA">
              <w:rPr>
                <w:sz w:val="18"/>
              </w:rPr>
              <w:t>“ dle ustanovení § 156 zákona č. 137/2006 Sb., o veřejných zakázkách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93/III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Změna zřizovací listiny Knihovny města</w:t>
            </w:r>
            <w:r w:rsidR="00B9623D">
              <w:rPr>
                <w:sz w:val="18"/>
              </w:rPr>
              <w:t xml:space="preserve"> Plzně, příspěvkové organizace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94/III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Účelově podmíněná dotace na obnovu vjezdové brány s brankou usedlosti Letkovská 28 v Plzni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lastRenderedPageBreak/>
              <w:t>95/III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Účelově podmíněná dotace na opravu oken 2. a 3. NP uličního průčelí domu Tovární 4 v Plzni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96/III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Účelově podmíněná dotace na opravu vrat a vrátek usedlosti Letkovská 32 v Plzni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131/III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Koncepce prevence kriminality a protidrogové prevence města Plzně 2016 - 2020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132/III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Strategie města Plzně v oblastech vnitřní bezpečnosti a veřejného pořádku na léta 2016 - 2018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133/III/1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Rozpočtové opatření pro Odbor prezentace a marketingu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136/III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Změna stanov společností Plzeňská teplárenská, a.s., Plzeňské městské dopravní podniky, a.</w:t>
            </w:r>
            <w:r w:rsidR="00BD21A0">
              <w:rPr>
                <w:sz w:val="18"/>
              </w:rPr>
              <w:t xml:space="preserve"> </w:t>
            </w:r>
            <w:r w:rsidRPr="00C519CA">
              <w:rPr>
                <w:sz w:val="18"/>
              </w:rPr>
              <w:t>s., a VODÁRNA PLZEŇ a.</w:t>
            </w:r>
            <w:r w:rsidR="00BD21A0">
              <w:rPr>
                <w:sz w:val="18"/>
              </w:rPr>
              <w:t xml:space="preserve"> </w:t>
            </w:r>
            <w:r w:rsidRPr="00C519CA">
              <w:rPr>
                <w:sz w:val="18"/>
              </w:rPr>
              <w:t>s.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137/III/1</w:t>
            </w:r>
            <w:r w:rsidR="00531645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Návrh na jmenování členů výborů pro audit společností Plzeňská teplárenská, a.</w:t>
            </w:r>
            <w:r w:rsidR="00BD21A0">
              <w:rPr>
                <w:sz w:val="18"/>
              </w:rPr>
              <w:t xml:space="preserve"> </w:t>
            </w:r>
            <w:r w:rsidRPr="00C519CA">
              <w:rPr>
                <w:sz w:val="18"/>
              </w:rPr>
              <w:t>s., Plzeňské městské dopravní podniky, a.</w:t>
            </w:r>
            <w:r w:rsidR="00BD21A0">
              <w:rPr>
                <w:sz w:val="18"/>
              </w:rPr>
              <w:t xml:space="preserve"> </w:t>
            </w:r>
            <w:r w:rsidRPr="00C519CA">
              <w:rPr>
                <w:sz w:val="18"/>
              </w:rPr>
              <w:t>s., a VODÁRNA PLZEŇ a.</w:t>
            </w:r>
            <w:r w:rsidR="00BD21A0">
              <w:rPr>
                <w:sz w:val="18"/>
              </w:rPr>
              <w:t xml:space="preserve"> </w:t>
            </w:r>
            <w:r w:rsidRPr="00C519CA">
              <w:rPr>
                <w:sz w:val="18"/>
              </w:rPr>
              <w:t>s.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138/III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Plzeňské podnikatelské vouchery - umístění uvolněných dotačních zdrojů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142/III/1,</w:t>
            </w:r>
            <w:r w:rsidR="00BD21A0">
              <w:rPr>
                <w:sz w:val="18"/>
              </w:rPr>
              <w:t xml:space="preserve"> </w:t>
            </w:r>
            <w:r w:rsidRPr="00C519CA">
              <w:rPr>
                <w:sz w:val="18"/>
              </w:rPr>
              <w:t>2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 xml:space="preserve">Porušení rozpočtové kázně spolkem Občanské sdružení </w:t>
            </w:r>
            <w:proofErr w:type="spellStart"/>
            <w:r w:rsidRPr="00C519CA">
              <w:rPr>
                <w:sz w:val="18"/>
              </w:rPr>
              <w:t>ProCit</w:t>
            </w:r>
            <w:proofErr w:type="spellEnd"/>
            <w:r w:rsidRPr="00C519CA">
              <w:rPr>
                <w:sz w:val="18"/>
              </w:rPr>
              <w:t>, z.</w:t>
            </w:r>
            <w:r w:rsidR="00BD21A0">
              <w:rPr>
                <w:sz w:val="18"/>
              </w:rPr>
              <w:t xml:space="preserve"> </w:t>
            </w:r>
            <w:proofErr w:type="gramStart"/>
            <w:r w:rsidRPr="00C519CA">
              <w:rPr>
                <w:sz w:val="18"/>
              </w:rPr>
              <w:t>s.</w:t>
            </w:r>
            <w:proofErr w:type="gramEnd"/>
            <w:r w:rsidRPr="00C519CA">
              <w:rPr>
                <w:sz w:val="18"/>
              </w:rPr>
              <w:t xml:space="preserve"> a s tím související úkony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143/III/1,</w:t>
            </w:r>
            <w:r w:rsidR="00BD21A0">
              <w:rPr>
                <w:sz w:val="18"/>
              </w:rPr>
              <w:t xml:space="preserve"> </w:t>
            </w:r>
            <w:r w:rsidRPr="00C519CA">
              <w:rPr>
                <w:sz w:val="18"/>
              </w:rPr>
              <w:t>2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 xml:space="preserve">Porušení rozpočtové kázně organizací CENTRUM </w:t>
            </w:r>
            <w:proofErr w:type="gramStart"/>
            <w:r w:rsidRPr="00C519CA">
              <w:rPr>
                <w:sz w:val="18"/>
              </w:rPr>
              <w:t>HÁJEK, z.</w:t>
            </w:r>
            <w:r w:rsidR="00BD21A0">
              <w:rPr>
                <w:sz w:val="18"/>
              </w:rPr>
              <w:t xml:space="preserve"> </w:t>
            </w:r>
            <w:proofErr w:type="spellStart"/>
            <w:r w:rsidRPr="00C519CA">
              <w:rPr>
                <w:sz w:val="18"/>
              </w:rPr>
              <w:t>ú.</w:t>
            </w:r>
            <w:proofErr w:type="spellEnd"/>
            <w:r w:rsidRPr="00C519CA">
              <w:rPr>
                <w:sz w:val="18"/>
              </w:rPr>
              <w:t xml:space="preserve"> a s tím</w:t>
            </w:r>
            <w:proofErr w:type="gramEnd"/>
            <w:r w:rsidRPr="00C519CA">
              <w:rPr>
                <w:sz w:val="18"/>
              </w:rPr>
              <w:t xml:space="preserve"> související úkony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146/III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Poskytnutí souhlasu s výstavbou dětského hřiště v areálu 22. ZŠ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166/III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Novelizace obecně závazné vyhlášky č. 13/2002 k uskutečnění Územní energetické koncepce města Plzně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175/III/1</w:t>
            </w:r>
            <w:r w:rsidR="00531645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Financování akce "Nástavba části východního traktu objektu – U Jam 23, Plzeň - Bolevec"</w:t>
            </w:r>
          </w:p>
        </w:tc>
      </w:tr>
      <w:tr w:rsidR="00AF15DB" w:rsidTr="00B9623D">
        <w:tc>
          <w:tcPr>
            <w:tcW w:w="1276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>196/III</w:t>
            </w:r>
          </w:p>
        </w:tc>
        <w:tc>
          <w:tcPr>
            <w:tcW w:w="7100" w:type="dxa"/>
          </w:tcPr>
          <w:p w:rsidR="00AF15DB" w:rsidRPr="00C519CA" w:rsidRDefault="00AF15DB" w:rsidP="00D55C3A">
            <w:pPr>
              <w:jc w:val="both"/>
              <w:rPr>
                <w:sz w:val="18"/>
              </w:rPr>
            </w:pPr>
            <w:r w:rsidRPr="00C519CA">
              <w:rPr>
                <w:sz w:val="18"/>
              </w:rPr>
              <w:t xml:space="preserve">Ponechání pozemků p. č. 404/1 a p. č. 403, oba k. </w:t>
            </w:r>
            <w:proofErr w:type="spellStart"/>
            <w:r w:rsidRPr="00C519CA">
              <w:rPr>
                <w:sz w:val="18"/>
              </w:rPr>
              <w:t>ú.</w:t>
            </w:r>
            <w:proofErr w:type="spellEnd"/>
            <w:r w:rsidRPr="00C519CA">
              <w:rPr>
                <w:sz w:val="18"/>
              </w:rPr>
              <w:t xml:space="preserve"> Bukovec, v majetku města Plzně.  </w:t>
            </w:r>
          </w:p>
        </w:tc>
      </w:tr>
    </w:tbl>
    <w:p w:rsidR="00AF15DB" w:rsidRPr="009D74DA" w:rsidRDefault="00AF15DB" w:rsidP="00AF15DB">
      <w:pPr>
        <w:rPr>
          <w:bCs/>
        </w:rPr>
      </w:pPr>
    </w:p>
    <w:p w:rsidR="00531645" w:rsidRDefault="00531645" w:rsidP="00AF15DB">
      <w:pPr>
        <w:rPr>
          <w:b/>
          <w:bCs/>
        </w:rPr>
      </w:pPr>
    </w:p>
    <w:p w:rsidR="00AF15DB" w:rsidRDefault="00AF15DB" w:rsidP="00AF15DB">
      <w:r w:rsidRPr="00655B95">
        <w:rPr>
          <w:b/>
          <w:bCs/>
        </w:rPr>
        <w:t xml:space="preserve">Prodlužovaná usnesení </w:t>
      </w:r>
      <w:r w:rsidR="00BD21A0">
        <w:rPr>
          <w:b/>
          <w:bCs/>
        </w:rPr>
        <w:t>ZMP</w:t>
      </w:r>
      <w:r w:rsidRPr="00655B95">
        <w:t>:</w:t>
      </w:r>
      <w:r>
        <w:t xml:space="preserve"> </w:t>
      </w:r>
    </w:p>
    <w:p w:rsidR="00AF15DB" w:rsidRDefault="00AF15DB" w:rsidP="00AF15DB">
      <w:pPr>
        <w:rPr>
          <w:sz w:val="18"/>
        </w:rPr>
      </w:pP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329/IV/3 ze dne 18.</w:t>
      </w:r>
      <w:r w:rsidR="00BD21A0">
        <w:rPr>
          <w:sz w:val="18"/>
        </w:rPr>
        <w:t xml:space="preserve"> </w:t>
      </w:r>
      <w:r>
        <w:rPr>
          <w:sz w:val="18"/>
        </w:rPr>
        <w:t>6.</w:t>
      </w:r>
      <w:r w:rsidR="00BD21A0">
        <w:rPr>
          <w:sz w:val="18"/>
        </w:rPr>
        <w:t xml:space="preserve"> </w:t>
      </w:r>
      <w:r>
        <w:rPr>
          <w:sz w:val="18"/>
        </w:rPr>
        <w:t>2009 s termínem do 30.</w:t>
      </w:r>
      <w:r w:rsidR="00BD21A0">
        <w:rPr>
          <w:sz w:val="18"/>
        </w:rPr>
        <w:t xml:space="preserve"> </w:t>
      </w:r>
      <w:r>
        <w:rPr>
          <w:sz w:val="18"/>
        </w:rPr>
        <w:t>4.</w:t>
      </w:r>
      <w:r w:rsidR="00BD21A0">
        <w:rPr>
          <w:sz w:val="18"/>
        </w:rPr>
        <w:t xml:space="preserve"> </w:t>
      </w:r>
      <w:r>
        <w:rPr>
          <w:sz w:val="18"/>
        </w:rPr>
        <w:t xml:space="preserve">2016 </w:t>
      </w: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 xml:space="preserve">p. </w:t>
      </w:r>
      <w:proofErr w:type="spellStart"/>
      <w:r>
        <w:rPr>
          <w:sz w:val="18"/>
        </w:rPr>
        <w:t>Zrzavecký</w:t>
      </w:r>
      <w:proofErr w:type="spellEnd"/>
      <w:r>
        <w:rPr>
          <w:sz w:val="18"/>
        </w:rPr>
        <w:t>: Muzeum designu a životního stylu v Plzni – projektový záměr v rámci kandidatury na titul Evropské hlavní město kultury 2015</w:t>
      </w: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>Ing. Beneš: Nutno zkoordinovat kroky s ostatními subjekty města při odepisování investic (studií).</w:t>
      </w: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>Nositel doporučuje prodloužení termínu do 27.</w:t>
      </w:r>
      <w:r w:rsidR="00BD21A0">
        <w:rPr>
          <w:sz w:val="18"/>
        </w:rPr>
        <w:t xml:space="preserve"> </w:t>
      </w:r>
      <w:r>
        <w:rPr>
          <w:sz w:val="18"/>
        </w:rPr>
        <w:t>10.</w:t>
      </w:r>
      <w:r w:rsidR="00BD21A0">
        <w:rPr>
          <w:sz w:val="18"/>
        </w:rPr>
        <w:t xml:space="preserve"> </w:t>
      </w:r>
      <w:r>
        <w:rPr>
          <w:sz w:val="18"/>
        </w:rPr>
        <w:t>2016.</w:t>
      </w:r>
    </w:p>
    <w:p w:rsidR="00AF15DB" w:rsidRDefault="00AF15DB" w:rsidP="00BD21A0">
      <w:pPr>
        <w:jc w:val="both"/>
        <w:rPr>
          <w:sz w:val="18"/>
        </w:rPr>
      </w:pP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420/III/4 ze dne 3.</w:t>
      </w:r>
      <w:r w:rsidR="00BD21A0">
        <w:rPr>
          <w:sz w:val="18"/>
        </w:rPr>
        <w:t xml:space="preserve"> </w:t>
      </w:r>
      <w:r>
        <w:rPr>
          <w:sz w:val="18"/>
        </w:rPr>
        <w:t>9.</w:t>
      </w:r>
      <w:r w:rsidR="00BD21A0">
        <w:rPr>
          <w:sz w:val="18"/>
        </w:rPr>
        <w:t xml:space="preserve"> </w:t>
      </w:r>
      <w:r>
        <w:rPr>
          <w:sz w:val="18"/>
        </w:rPr>
        <w:t>2015 s termínem do 30.</w:t>
      </w:r>
      <w:r w:rsidR="00BD21A0">
        <w:rPr>
          <w:sz w:val="18"/>
        </w:rPr>
        <w:t xml:space="preserve"> </w:t>
      </w:r>
      <w:r>
        <w:rPr>
          <w:sz w:val="18"/>
        </w:rPr>
        <w:t>4.</w:t>
      </w:r>
      <w:r w:rsidR="00BD21A0">
        <w:rPr>
          <w:sz w:val="18"/>
        </w:rPr>
        <w:t xml:space="preserve"> </w:t>
      </w:r>
      <w:r>
        <w:rPr>
          <w:sz w:val="18"/>
        </w:rPr>
        <w:t xml:space="preserve">2016 </w:t>
      </w: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>Ing. Kotas: Rozpočtové opatření v návaznosti na analýzu plnění rozpočtu města k 30. 6. 2015 a vyhodnocení očekávané skutečnosti plnění rozpočtu města za r. 2015</w:t>
      </w: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>Ing. Složil: Realizace akce "Stálá scéna Chvojkovy lomy" bude ukončena v roce 2016.</w:t>
      </w: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>Nositel doporučuje prodloužení termínu do 30.</w:t>
      </w:r>
      <w:r w:rsidR="00BD21A0">
        <w:rPr>
          <w:sz w:val="18"/>
        </w:rPr>
        <w:t xml:space="preserve"> </w:t>
      </w:r>
      <w:r>
        <w:rPr>
          <w:sz w:val="18"/>
        </w:rPr>
        <w:t>4.</w:t>
      </w:r>
      <w:r w:rsidR="00BD21A0">
        <w:rPr>
          <w:sz w:val="18"/>
        </w:rPr>
        <w:t xml:space="preserve"> </w:t>
      </w:r>
      <w:r>
        <w:rPr>
          <w:sz w:val="18"/>
        </w:rPr>
        <w:t>2017.</w:t>
      </w:r>
    </w:p>
    <w:p w:rsidR="00AF15DB" w:rsidRDefault="00AF15DB" w:rsidP="00BD21A0">
      <w:pPr>
        <w:jc w:val="both"/>
        <w:rPr>
          <w:sz w:val="18"/>
        </w:rPr>
      </w:pP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89/III ze dne 3.</w:t>
      </w:r>
      <w:r w:rsidR="00BD21A0">
        <w:rPr>
          <w:sz w:val="18"/>
        </w:rPr>
        <w:t xml:space="preserve"> </w:t>
      </w:r>
      <w:r>
        <w:rPr>
          <w:sz w:val="18"/>
        </w:rPr>
        <w:t>3.</w:t>
      </w:r>
      <w:r w:rsidR="00BD21A0">
        <w:rPr>
          <w:sz w:val="18"/>
        </w:rPr>
        <w:t xml:space="preserve"> </w:t>
      </w:r>
      <w:r>
        <w:rPr>
          <w:sz w:val="18"/>
        </w:rPr>
        <w:t>2016 s termínem do 30.</w:t>
      </w:r>
      <w:r w:rsidR="00BD21A0">
        <w:rPr>
          <w:sz w:val="18"/>
        </w:rPr>
        <w:t xml:space="preserve"> </w:t>
      </w:r>
      <w:r>
        <w:rPr>
          <w:sz w:val="18"/>
        </w:rPr>
        <w:t>4.</w:t>
      </w:r>
      <w:r w:rsidR="00BD21A0">
        <w:rPr>
          <w:sz w:val="18"/>
        </w:rPr>
        <w:t xml:space="preserve"> </w:t>
      </w:r>
      <w:r>
        <w:rPr>
          <w:sz w:val="18"/>
        </w:rPr>
        <w:t xml:space="preserve">2016 </w:t>
      </w: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>Mgr. Šindelář: Odůvodnění významné veřejné zakázky s názvem „I/20 PLZEŇ, MOST GENERÁLA PATTONA EV. Č. 20-</w:t>
      </w:r>
      <w:proofErr w:type="gramStart"/>
      <w:r>
        <w:rPr>
          <w:sz w:val="18"/>
        </w:rPr>
        <w:t>036..1 A ..2“ dle</w:t>
      </w:r>
      <w:proofErr w:type="gramEnd"/>
      <w:r>
        <w:rPr>
          <w:sz w:val="18"/>
        </w:rPr>
        <w:t xml:space="preserve"> ustanovení § 156 zákona č. 137/2006 Sb., o veřejných zakázkách</w:t>
      </w: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 xml:space="preserve">Ing. </w:t>
      </w:r>
      <w:proofErr w:type="spellStart"/>
      <w:r>
        <w:rPr>
          <w:sz w:val="18"/>
        </w:rPr>
        <w:t>Grisník</w:t>
      </w:r>
      <w:proofErr w:type="spellEnd"/>
      <w:r>
        <w:rPr>
          <w:sz w:val="18"/>
        </w:rPr>
        <w:t>: Zadávací řízení již bylo zahájeno odesláním příslušného formuláře k zveřejnění dne 20.</w:t>
      </w:r>
      <w:r w:rsidR="00BD21A0">
        <w:rPr>
          <w:sz w:val="18"/>
        </w:rPr>
        <w:t xml:space="preserve"> </w:t>
      </w:r>
      <w:r>
        <w:rPr>
          <w:sz w:val="18"/>
        </w:rPr>
        <w:t>04.</w:t>
      </w:r>
      <w:r w:rsidR="00BD21A0">
        <w:rPr>
          <w:sz w:val="18"/>
        </w:rPr>
        <w:t xml:space="preserve"> </w:t>
      </w:r>
      <w:r>
        <w:rPr>
          <w:sz w:val="18"/>
        </w:rPr>
        <w:t>2016.</w:t>
      </w:r>
      <w:r w:rsidR="00BD21A0">
        <w:rPr>
          <w:sz w:val="18"/>
        </w:rPr>
        <w:t xml:space="preserve"> </w:t>
      </w:r>
      <w:r>
        <w:rPr>
          <w:sz w:val="18"/>
        </w:rPr>
        <w:t>Odůvodnění veřejné zakázky bude uveřejněno na profilu ŘSD ČR již v průběhu 5/2016.</w:t>
      </w: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>Nositel doporučuje prodloužení termínu do 30.</w:t>
      </w:r>
      <w:r w:rsidR="00BD21A0">
        <w:rPr>
          <w:sz w:val="18"/>
        </w:rPr>
        <w:t xml:space="preserve"> </w:t>
      </w:r>
      <w:r>
        <w:rPr>
          <w:sz w:val="18"/>
        </w:rPr>
        <w:t>6.</w:t>
      </w:r>
      <w:r w:rsidR="00BD21A0">
        <w:rPr>
          <w:sz w:val="18"/>
        </w:rPr>
        <w:t xml:space="preserve"> </w:t>
      </w:r>
      <w:r>
        <w:rPr>
          <w:sz w:val="18"/>
        </w:rPr>
        <w:t>2016.</w:t>
      </w:r>
    </w:p>
    <w:p w:rsidR="00AF15DB" w:rsidRDefault="00AF15DB" w:rsidP="00BD21A0">
      <w:pPr>
        <w:jc w:val="both"/>
        <w:rPr>
          <w:sz w:val="18"/>
        </w:rPr>
      </w:pP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165/III ze dne 14.</w:t>
      </w:r>
      <w:r w:rsidR="00BD21A0">
        <w:rPr>
          <w:sz w:val="18"/>
        </w:rPr>
        <w:t xml:space="preserve"> </w:t>
      </w:r>
      <w:r>
        <w:rPr>
          <w:sz w:val="18"/>
        </w:rPr>
        <w:t>4.</w:t>
      </w:r>
      <w:r w:rsidR="00BD21A0">
        <w:rPr>
          <w:sz w:val="18"/>
        </w:rPr>
        <w:t xml:space="preserve"> </w:t>
      </w:r>
      <w:r>
        <w:rPr>
          <w:sz w:val="18"/>
        </w:rPr>
        <w:t>2016 s termínem do 2.</w:t>
      </w:r>
      <w:r w:rsidR="00BD21A0">
        <w:rPr>
          <w:sz w:val="18"/>
        </w:rPr>
        <w:t xml:space="preserve"> </w:t>
      </w:r>
      <w:r>
        <w:rPr>
          <w:sz w:val="18"/>
        </w:rPr>
        <w:t>5.</w:t>
      </w:r>
      <w:r w:rsidR="00BD21A0">
        <w:rPr>
          <w:sz w:val="18"/>
        </w:rPr>
        <w:t xml:space="preserve"> </w:t>
      </w:r>
      <w:r>
        <w:rPr>
          <w:sz w:val="18"/>
        </w:rPr>
        <w:t xml:space="preserve">2016 </w:t>
      </w: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 xml:space="preserve">Mgr. Šindelář: Odůvodnění významné veřejné zakázky s názvem „Úslavský kanalizační sběrač – II. etapa </w:t>
      </w:r>
      <w:r w:rsidR="00BD21A0">
        <w:rPr>
          <w:sz w:val="18"/>
        </w:rPr>
        <w:br/>
      </w:r>
      <w:r>
        <w:rPr>
          <w:sz w:val="18"/>
        </w:rPr>
        <w:t xml:space="preserve">(úsek Š 81 – Š 98 + napojení </w:t>
      </w:r>
      <w:proofErr w:type="spellStart"/>
      <w:r>
        <w:rPr>
          <w:sz w:val="18"/>
        </w:rPr>
        <w:t>Koterova</w:t>
      </w:r>
      <w:proofErr w:type="spellEnd"/>
      <w:r>
        <w:rPr>
          <w:sz w:val="18"/>
        </w:rPr>
        <w:t>)“ dle ustanovení § 156 zákona č. 137/2006 Sb., o veřejných zakázkách</w:t>
      </w: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 xml:space="preserve">Ing. </w:t>
      </w:r>
      <w:proofErr w:type="spellStart"/>
      <w:r>
        <w:rPr>
          <w:sz w:val="18"/>
        </w:rPr>
        <w:t>Grisník</w:t>
      </w:r>
      <w:proofErr w:type="spellEnd"/>
      <w:r>
        <w:rPr>
          <w:sz w:val="18"/>
        </w:rPr>
        <w:t>: Zadavatel uveřejní odůvodnění veřejné zakázky s názvem "Úslavský kanalizační sběrač - II. etapa (</w:t>
      </w:r>
      <w:r w:rsidR="00BD21A0">
        <w:rPr>
          <w:sz w:val="18"/>
        </w:rPr>
        <w:t xml:space="preserve">úsek Š 81 – Š 98 </w:t>
      </w:r>
      <w:r>
        <w:rPr>
          <w:sz w:val="18"/>
        </w:rPr>
        <w:t xml:space="preserve">+ napojení </w:t>
      </w:r>
      <w:proofErr w:type="spellStart"/>
      <w:r>
        <w:rPr>
          <w:sz w:val="18"/>
        </w:rPr>
        <w:t>Koterova</w:t>
      </w:r>
      <w:proofErr w:type="spellEnd"/>
      <w:r>
        <w:rPr>
          <w:sz w:val="18"/>
        </w:rPr>
        <w:t xml:space="preserve">)" v zákonem stanovené lhůtě po uveřejnění oznámení o zahájení zadávacího řízení. </w:t>
      </w:r>
    </w:p>
    <w:p w:rsidR="00AF15DB" w:rsidRDefault="00AF15DB" w:rsidP="00BD21A0">
      <w:pPr>
        <w:jc w:val="both"/>
        <w:rPr>
          <w:sz w:val="18"/>
        </w:rPr>
      </w:pPr>
      <w:r>
        <w:rPr>
          <w:sz w:val="18"/>
        </w:rPr>
        <w:t>Nositel doporučuje prodloužení termínu do 31.</w:t>
      </w:r>
      <w:r w:rsidR="00BD21A0">
        <w:rPr>
          <w:sz w:val="18"/>
        </w:rPr>
        <w:t xml:space="preserve"> </w:t>
      </w:r>
      <w:r>
        <w:rPr>
          <w:sz w:val="18"/>
        </w:rPr>
        <w:t>10.</w:t>
      </w:r>
      <w:r w:rsidR="00BD21A0">
        <w:rPr>
          <w:sz w:val="18"/>
        </w:rPr>
        <w:t xml:space="preserve"> </w:t>
      </w:r>
      <w:r>
        <w:rPr>
          <w:sz w:val="18"/>
        </w:rPr>
        <w:t>2016.</w:t>
      </w:r>
    </w:p>
    <w:p w:rsidR="00AF15DB" w:rsidRDefault="00AF15DB" w:rsidP="00BD21A0">
      <w:pPr>
        <w:jc w:val="both"/>
        <w:rPr>
          <w:sz w:val="18"/>
        </w:rPr>
      </w:pPr>
    </w:p>
    <w:p w:rsidR="00AF15DB" w:rsidRDefault="00AF15DB" w:rsidP="00AF15DB">
      <w:pPr>
        <w:rPr>
          <w:sz w:val="18"/>
        </w:rPr>
      </w:pPr>
    </w:p>
    <w:p w:rsidR="005C733A" w:rsidRDefault="005C733A"/>
    <w:sectPr w:rsidR="005C733A" w:rsidSect="00BD2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CB" w:rsidRDefault="00420ECB">
      <w:r>
        <w:separator/>
      </w:r>
    </w:p>
  </w:endnote>
  <w:endnote w:type="continuationSeparator" w:id="0">
    <w:p w:rsidR="00420ECB" w:rsidRDefault="0042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Default="00BD21A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C77AA" w:rsidRDefault="00420E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A" w:rsidRPr="00EA2093" w:rsidRDefault="00BD21A0">
    <w:pPr>
      <w:framePr w:wrap="around" w:vAnchor="text" w:hAnchor="margin" w:xAlign="center" w:y="1"/>
      <w:rPr>
        <w:sz w:val="20"/>
      </w:rPr>
    </w:pPr>
    <w:r w:rsidRPr="00EA2093">
      <w:rPr>
        <w:sz w:val="20"/>
      </w:rPr>
      <w:fldChar w:fldCharType="begin"/>
    </w:r>
    <w:r w:rsidRPr="00EA2093">
      <w:rPr>
        <w:sz w:val="20"/>
      </w:rPr>
      <w:instrText xml:space="preserve">PAGE  </w:instrText>
    </w:r>
    <w:r w:rsidRPr="00EA2093">
      <w:rPr>
        <w:sz w:val="20"/>
      </w:rPr>
      <w:fldChar w:fldCharType="separate"/>
    </w:r>
    <w:r w:rsidR="00B9623D">
      <w:rPr>
        <w:noProof/>
        <w:sz w:val="20"/>
      </w:rPr>
      <w:t>2</w:t>
    </w:r>
    <w:r w:rsidRPr="00EA2093">
      <w:rPr>
        <w:sz w:val="20"/>
      </w:rPr>
      <w:fldChar w:fldCharType="end"/>
    </w:r>
  </w:p>
  <w:p w:rsidR="007C77AA" w:rsidRDefault="00420E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420E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CB" w:rsidRDefault="00420ECB">
      <w:r>
        <w:separator/>
      </w:r>
    </w:p>
  </w:footnote>
  <w:footnote w:type="continuationSeparator" w:id="0">
    <w:p w:rsidR="00420ECB" w:rsidRDefault="0042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420E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420E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3" w:rsidRDefault="00420E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DB"/>
    <w:rsid w:val="00420ECB"/>
    <w:rsid w:val="00531645"/>
    <w:rsid w:val="005C733A"/>
    <w:rsid w:val="00AF15DB"/>
    <w:rsid w:val="00B9623D"/>
    <w:rsid w:val="00BD21A0"/>
    <w:rsid w:val="00D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AF15DB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link w:val="ZhlavChar"/>
    <w:rsid w:val="00AF1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15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15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6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4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AF15DB"/>
    <w:pPr>
      <w:spacing w:before="600" w:after="480"/>
      <w:jc w:val="center"/>
    </w:pPr>
    <w:rPr>
      <w:b/>
      <w:caps/>
      <w:lang w:val="en-AU"/>
    </w:rPr>
  </w:style>
  <w:style w:type="paragraph" w:styleId="Zhlav">
    <w:name w:val="header"/>
    <w:basedOn w:val="Normln"/>
    <w:link w:val="ZhlavChar"/>
    <w:rsid w:val="00AF1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15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15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6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Brantlová Milena</dc:creator>
  <cp:lastModifiedBy>Brantlová Milena</cp:lastModifiedBy>
  <cp:revision>5</cp:revision>
  <cp:lastPrinted>2016-05-31T09:44:00Z</cp:lastPrinted>
  <dcterms:created xsi:type="dcterms:W3CDTF">2016-05-31T09:29:00Z</dcterms:created>
  <dcterms:modified xsi:type="dcterms:W3CDTF">2016-06-01T12:41:00Z</dcterms:modified>
</cp:coreProperties>
</file>