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72C68" w:rsidTr="00CC1017">
        <w:tc>
          <w:tcPr>
            <w:tcW w:w="3898" w:type="dxa"/>
          </w:tcPr>
          <w:p w:rsidR="00472C68" w:rsidRDefault="00616D3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72C68" w:rsidRDefault="005C6A8A" w:rsidP="00F51B7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8. 9</w:t>
            </w:r>
            <w:r w:rsidR="005B709B">
              <w:rPr>
                <w:b/>
                <w:sz w:val="24"/>
              </w:rPr>
              <w:t>.</w:t>
            </w:r>
            <w:r w:rsidR="00ED3D57">
              <w:rPr>
                <w:b/>
                <w:sz w:val="24"/>
              </w:rPr>
              <w:t xml:space="preserve"> 201</w:t>
            </w:r>
            <w:r w:rsidR="00CC0240">
              <w:rPr>
                <w:b/>
                <w:sz w:val="24"/>
              </w:rPr>
              <w:t>6</w:t>
            </w:r>
          </w:p>
        </w:tc>
        <w:bookmarkEnd w:id="2"/>
        <w:tc>
          <w:tcPr>
            <w:tcW w:w="1862" w:type="dxa"/>
          </w:tcPr>
          <w:p w:rsidR="00472C68" w:rsidRDefault="00CC1017" w:rsidP="005C6A8A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E049C1">
              <w:rPr>
                <w:b/>
                <w:sz w:val="24"/>
              </w:rPr>
              <w:t>12</w:t>
            </w:r>
          </w:p>
        </w:tc>
      </w:tr>
    </w:tbl>
    <w:p w:rsidR="00B0753B" w:rsidRPr="00B0753B" w:rsidRDefault="00616D3B" w:rsidP="005B47FB">
      <w:pPr>
        <w:pStyle w:val="nadpcent"/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72C68">
        <w:tc>
          <w:tcPr>
            <w:tcW w:w="570" w:type="dxa"/>
          </w:tcPr>
          <w:p w:rsidR="00472C68" w:rsidRDefault="00616D3B" w:rsidP="0011324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72C68" w:rsidRDefault="00616D3B" w:rsidP="0011324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72C68" w:rsidRDefault="00616D3B" w:rsidP="00113240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472C68" w:rsidRDefault="005C6A8A" w:rsidP="00F51B71">
            <w:pPr>
              <w:pStyle w:val="vlevo"/>
            </w:pPr>
            <w:r>
              <w:t>8. 9</w:t>
            </w:r>
            <w:r w:rsidR="00CC0240">
              <w:t>. 2016</w:t>
            </w:r>
          </w:p>
        </w:tc>
      </w:tr>
    </w:tbl>
    <w:p w:rsidR="00472C68" w:rsidRDefault="00472C6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72C68">
        <w:trPr>
          <w:cantSplit/>
        </w:trPr>
        <w:tc>
          <w:tcPr>
            <w:tcW w:w="1275" w:type="dxa"/>
          </w:tcPr>
          <w:p w:rsidR="00472C68" w:rsidRDefault="00616D3B" w:rsidP="001132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472C68" w:rsidRDefault="005C6A8A" w:rsidP="005B709B">
            <w:pPr>
              <w:pStyle w:val="vlevo"/>
            </w:pPr>
            <w:r>
              <w:t>Směna pozemků v k.ú. Plzeň se společností BOST Plzeň s.r.o. a zřízení služebnosti pro umístění a provozování vod. řadu</w:t>
            </w:r>
            <w:r w:rsidR="00C9334A">
              <w:t>.</w:t>
            </w:r>
          </w:p>
        </w:tc>
      </w:tr>
    </w:tbl>
    <w:p w:rsidR="00472C68" w:rsidRDefault="00E049C1" w:rsidP="00113240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472C68" w:rsidRDefault="00616D3B" w:rsidP="00113240">
      <w:pPr>
        <w:pStyle w:val="vlevot"/>
      </w:pPr>
      <w:r>
        <w:t>Zastupitelstvo města Plzně</w:t>
      </w:r>
    </w:p>
    <w:p w:rsidR="00CC1017" w:rsidRDefault="00616D3B" w:rsidP="00113240">
      <w:pPr>
        <w:pStyle w:val="vlevo"/>
      </w:pPr>
      <w:r>
        <w:t xml:space="preserve">k návrhu </w:t>
      </w:r>
      <w:r w:rsidR="00CC1017">
        <w:t>Rady města Plzně</w:t>
      </w:r>
    </w:p>
    <w:p w:rsidR="00472C68" w:rsidRDefault="00472C68" w:rsidP="00113240">
      <w:pPr>
        <w:pStyle w:val="vlevo"/>
      </w:pPr>
    </w:p>
    <w:p w:rsidR="005B47FB" w:rsidRDefault="00CC1017" w:rsidP="00113240">
      <w:pPr>
        <w:pStyle w:val="parzahl"/>
        <w:tabs>
          <w:tab w:val="clear" w:pos="720"/>
        </w:tabs>
      </w:pPr>
      <w:r>
        <w:t>B e r e   n a   v ě d o m í</w:t>
      </w:r>
    </w:p>
    <w:p w:rsidR="005C6A8A" w:rsidRPr="00432FCB" w:rsidRDefault="005C6A8A" w:rsidP="005C6A8A">
      <w:pPr>
        <w:pStyle w:val="Paragrafneslovan"/>
        <w:ind w:left="284" w:hanging="284"/>
      </w:pPr>
      <w:r w:rsidRPr="000C29BA">
        <w:t xml:space="preserve">1. Potřebu společnosti </w:t>
      </w:r>
      <w:r w:rsidRPr="00432FCB">
        <w:t>BOST Plzeň s. r. o. v souvislosti s připravovanou výstavbou „Integrovaného bytového domu v ulici Bolevecká Plzeň“ řešit zisk požadovaných částí pozemků uzavřením směnné smlouvy.</w:t>
      </w:r>
    </w:p>
    <w:p w:rsidR="005C6A8A" w:rsidRPr="00432FCB" w:rsidRDefault="005C6A8A" w:rsidP="005C6A8A">
      <w:pPr>
        <w:pStyle w:val="Paragrafneslovan"/>
        <w:ind w:left="284" w:hanging="284"/>
      </w:pPr>
      <w:r>
        <w:t xml:space="preserve">2. </w:t>
      </w:r>
      <w:r w:rsidRPr="00432FCB">
        <w:t>Skutečnost, že dle podmínek TÚ MMP bude současně se směnnou smlouvou uzavřena i smlouva o zřízení služebnosti pro umístění a provozování vodovodního řadu DN 300 v rozsahu dle geometrického plánu.</w:t>
      </w:r>
    </w:p>
    <w:p w:rsidR="005C6A8A" w:rsidRPr="00432FCB" w:rsidRDefault="005C6A8A" w:rsidP="005C6A8A">
      <w:pPr>
        <w:pStyle w:val="Paragrafneslovan"/>
        <w:ind w:left="284" w:hanging="284"/>
      </w:pPr>
      <w:r>
        <w:t xml:space="preserve">3. </w:t>
      </w:r>
      <w:r w:rsidRPr="00432FCB">
        <w:t>Skutečnost, že dodání městských pozemků je v současné době dle zák. č. 235/20</w:t>
      </w:r>
      <w:r w:rsidR="00C9334A">
        <w:t>0</w:t>
      </w:r>
      <w:r w:rsidRPr="00432FCB">
        <w:t>4 Sb. ve znění pozdějších předpisů osvobozena od DPH. V případě, že v době uzavření směnné smlouvy bude mít společnost vydané územní rozhodnutí, budou tyto ceny navýšeny o DPH v zák. sazbě. Částka za dodání částí pozemku ve vlastnictví společnosti bude navýšena o DPH v zákonné sazbě.</w:t>
      </w:r>
    </w:p>
    <w:p w:rsidR="00F23066" w:rsidRDefault="00F23066" w:rsidP="006B0E1B">
      <w:pPr>
        <w:pStyle w:val="Paragrafneslovan"/>
        <w:tabs>
          <w:tab w:val="left" w:pos="426"/>
        </w:tabs>
      </w:pPr>
    </w:p>
    <w:p w:rsidR="00F51B71" w:rsidRDefault="00CC1017" w:rsidP="00F51B71">
      <w:pPr>
        <w:pStyle w:val="parzahl"/>
      </w:pPr>
      <w:r>
        <w:t>S c h v a l u j e</w:t>
      </w:r>
    </w:p>
    <w:p w:rsidR="005C6A8A" w:rsidRPr="00C20863" w:rsidRDefault="005C6A8A" w:rsidP="005C6A8A">
      <w:pPr>
        <w:ind w:left="284" w:hanging="284"/>
        <w:jc w:val="both"/>
        <w:rPr>
          <w:sz w:val="24"/>
        </w:rPr>
      </w:pPr>
      <w:r>
        <w:rPr>
          <w:sz w:val="24"/>
          <w:szCs w:val="24"/>
        </w:rPr>
        <w:t>1. U</w:t>
      </w:r>
      <w:r w:rsidRPr="007F02CF">
        <w:rPr>
          <w:sz w:val="24"/>
          <w:szCs w:val="24"/>
        </w:rPr>
        <w:t>zavření</w:t>
      </w:r>
      <w:r>
        <w:t xml:space="preserve"> </w:t>
      </w:r>
      <w:r w:rsidRPr="00C20863">
        <w:rPr>
          <w:sz w:val="24"/>
        </w:rPr>
        <w:t xml:space="preserve">směnné smlouvy na směnu pozemků mezi městem Plzní a společností </w:t>
      </w:r>
      <w:r w:rsidRPr="00432FCB">
        <w:rPr>
          <w:sz w:val="24"/>
        </w:rPr>
        <w:t>BOST Plzeň s. r. o.,</w:t>
      </w:r>
      <w:r w:rsidRPr="00C20863">
        <w:rPr>
          <w:sz w:val="24"/>
        </w:rPr>
        <w:t xml:space="preserve">  IČO </w:t>
      </w:r>
      <w:r w:rsidRPr="00C20863">
        <w:rPr>
          <w:rFonts w:cs="Arial"/>
          <w:sz w:val="24"/>
          <w:szCs w:val="24"/>
        </w:rPr>
        <w:t>29100780, se sídlem Klatovská třída 73/7a, Plzeň v tomto rozsahu:</w:t>
      </w:r>
    </w:p>
    <w:p w:rsidR="005C6A8A" w:rsidRPr="00C20863" w:rsidRDefault="005C6A8A" w:rsidP="005C6A8A">
      <w:pPr>
        <w:ind w:left="284"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C20863">
        <w:rPr>
          <w:rFonts w:cs="Arial"/>
          <w:sz w:val="24"/>
          <w:szCs w:val="24"/>
        </w:rPr>
        <w:t>polečnost BOST Plzeň s. r. o. získá p</w:t>
      </w:r>
      <w:r w:rsidRPr="00C20863">
        <w:rPr>
          <w:sz w:val="24"/>
          <w:szCs w:val="24"/>
        </w:rPr>
        <w:t>ozemky v k. ú. Plzeň</w:t>
      </w:r>
      <w:r>
        <w:rPr>
          <w:sz w:val="24"/>
          <w:szCs w:val="24"/>
        </w:rPr>
        <w:t>, a to</w:t>
      </w:r>
      <w:r w:rsidRPr="00C20863">
        <w:rPr>
          <w:sz w:val="24"/>
          <w:szCs w:val="24"/>
        </w:rPr>
        <w:t>:</w:t>
      </w:r>
    </w:p>
    <w:p w:rsidR="005C6A8A" w:rsidRPr="007E1D61" w:rsidRDefault="005C6A8A" w:rsidP="005C6A8A">
      <w:pPr>
        <w:ind w:left="426" w:hanging="142"/>
        <w:jc w:val="both"/>
        <w:rPr>
          <w:sz w:val="24"/>
          <w:szCs w:val="24"/>
        </w:rPr>
      </w:pPr>
      <w:r w:rsidRPr="00C20863">
        <w:rPr>
          <w:sz w:val="24"/>
          <w:szCs w:val="24"/>
        </w:rPr>
        <w:t>- pozemek p.</w:t>
      </w:r>
      <w:r>
        <w:rPr>
          <w:sz w:val="24"/>
          <w:szCs w:val="24"/>
        </w:rPr>
        <w:t xml:space="preserve"> </w:t>
      </w:r>
      <w:r w:rsidRPr="00C20863">
        <w:rPr>
          <w:sz w:val="24"/>
          <w:szCs w:val="24"/>
        </w:rPr>
        <w:t>č. 11586/11</w:t>
      </w:r>
      <w:r>
        <w:rPr>
          <w:sz w:val="24"/>
          <w:szCs w:val="24"/>
        </w:rPr>
        <w:t xml:space="preserve"> ostatní plocha, zeleň, </w:t>
      </w:r>
      <w:r w:rsidRPr="00C20863">
        <w:rPr>
          <w:sz w:val="24"/>
          <w:szCs w:val="24"/>
        </w:rPr>
        <w:t>o výměře 23 m</w:t>
      </w:r>
      <w:r w:rsidRPr="00C2086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 hodnotě </w:t>
      </w:r>
      <w:r w:rsidRPr="00C20863">
        <w:rPr>
          <w:sz w:val="24"/>
          <w:szCs w:val="24"/>
        </w:rPr>
        <w:t>69 000 Kč (tj. 3000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5C6A8A" w:rsidRPr="00C20863" w:rsidRDefault="005C6A8A" w:rsidP="005C6A8A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nově vzniklý pozemek </w:t>
      </w:r>
      <w:r w:rsidRPr="00C20863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C20863">
        <w:rPr>
          <w:sz w:val="24"/>
          <w:szCs w:val="24"/>
        </w:rPr>
        <w:t>č. 11700/12</w:t>
      </w:r>
      <w:r>
        <w:rPr>
          <w:sz w:val="24"/>
          <w:szCs w:val="24"/>
        </w:rPr>
        <w:t xml:space="preserve">6 zahrada, </w:t>
      </w:r>
      <w:r w:rsidRPr="00C20863">
        <w:rPr>
          <w:sz w:val="24"/>
          <w:szCs w:val="24"/>
        </w:rPr>
        <w:t>o výměře 2</w:t>
      </w:r>
      <w:r>
        <w:rPr>
          <w:sz w:val="24"/>
          <w:szCs w:val="24"/>
        </w:rPr>
        <w:t xml:space="preserve"> </w:t>
      </w:r>
      <w:r w:rsidRPr="00C20863">
        <w:rPr>
          <w:sz w:val="24"/>
          <w:szCs w:val="24"/>
        </w:rPr>
        <w:t>m</w:t>
      </w:r>
      <w:r w:rsidRPr="00C20863">
        <w:rPr>
          <w:sz w:val="24"/>
          <w:szCs w:val="24"/>
          <w:vertAlign w:val="superscript"/>
        </w:rPr>
        <w:t>2</w:t>
      </w:r>
      <w:r w:rsidRPr="00C208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oddělený z pozemku p. č. 11700/125, </w:t>
      </w:r>
      <w:r w:rsidRPr="00C20863">
        <w:rPr>
          <w:sz w:val="24"/>
          <w:szCs w:val="24"/>
        </w:rPr>
        <w:t>v hodnotě 1 6</w:t>
      </w:r>
      <w:r>
        <w:rPr>
          <w:sz w:val="24"/>
          <w:szCs w:val="24"/>
        </w:rPr>
        <w:t>00 Kč (tj. 800 K</w:t>
      </w:r>
      <w:r w:rsidRPr="00C20863">
        <w:rPr>
          <w:sz w:val="24"/>
          <w:szCs w:val="24"/>
        </w:rPr>
        <w:t>č/m</w:t>
      </w:r>
      <w:r w:rsidRPr="00C20863">
        <w:rPr>
          <w:sz w:val="24"/>
          <w:szCs w:val="24"/>
          <w:vertAlign w:val="superscript"/>
        </w:rPr>
        <w:t>2</w:t>
      </w:r>
      <w:r w:rsidRPr="00C20863">
        <w:rPr>
          <w:sz w:val="24"/>
          <w:szCs w:val="24"/>
        </w:rPr>
        <w:t>)</w:t>
      </w:r>
    </w:p>
    <w:p w:rsidR="005C6A8A" w:rsidRDefault="005C6A8A" w:rsidP="005C6A8A">
      <w:pPr>
        <w:ind w:left="426" w:hanging="142"/>
        <w:jc w:val="both"/>
        <w:rPr>
          <w:sz w:val="24"/>
          <w:szCs w:val="24"/>
        </w:rPr>
      </w:pPr>
      <w:r w:rsidRPr="00C20863">
        <w:rPr>
          <w:sz w:val="24"/>
          <w:szCs w:val="24"/>
        </w:rPr>
        <w:t xml:space="preserve">- </w:t>
      </w:r>
      <w:r>
        <w:rPr>
          <w:sz w:val="24"/>
          <w:szCs w:val="24"/>
        </w:rPr>
        <w:t>nově vzniklý pozemek p. č. 12752/5 ostatní plocha, ostatní komunikace, o výměře 69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oddělený z pozemku  p. č. 12752/3,</w:t>
      </w:r>
      <w:r w:rsidRPr="00C20863">
        <w:rPr>
          <w:sz w:val="24"/>
          <w:szCs w:val="24"/>
        </w:rPr>
        <w:t xml:space="preserve"> v hodnotě </w:t>
      </w:r>
      <w:r>
        <w:rPr>
          <w:sz w:val="24"/>
          <w:szCs w:val="24"/>
        </w:rPr>
        <w:t>55 200 Kč (tj. 800 </w:t>
      </w:r>
      <w:r w:rsidRPr="00C20863">
        <w:rPr>
          <w:sz w:val="24"/>
          <w:szCs w:val="24"/>
        </w:rPr>
        <w:t>Kč/m</w:t>
      </w:r>
      <w:r w:rsidRPr="00C20863">
        <w:rPr>
          <w:sz w:val="24"/>
          <w:szCs w:val="24"/>
          <w:vertAlign w:val="superscript"/>
        </w:rPr>
        <w:t>2</w:t>
      </w:r>
      <w:r w:rsidRPr="00C2086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5C6A8A" w:rsidRPr="007E1D61" w:rsidRDefault="005C6A8A" w:rsidP="005C6A8A">
      <w:pPr>
        <w:spacing w:after="6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Celková výměra pozemků činí 94</w:t>
      </w:r>
      <w:r w:rsidRPr="00C20863">
        <w:rPr>
          <w:sz w:val="24"/>
          <w:szCs w:val="24"/>
        </w:rPr>
        <w:t xml:space="preserve"> m</w:t>
      </w:r>
      <w:r w:rsidRPr="00C2086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hodnota je stanovena dle znaleckého posudku jako cena v místě a čase obvyklá ve výši 125 800 Kč. </w:t>
      </w:r>
      <w:r w:rsidRPr="00C20863">
        <w:rPr>
          <w:rFonts w:cs="Arial"/>
          <w:sz w:val="24"/>
          <w:szCs w:val="24"/>
        </w:rPr>
        <w:t>Tato cena je cena sjednaná.</w:t>
      </w:r>
    </w:p>
    <w:p w:rsidR="005C6A8A" w:rsidRDefault="005C6A8A" w:rsidP="005C6A8A">
      <w:p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20863">
        <w:rPr>
          <w:sz w:val="24"/>
          <w:szCs w:val="24"/>
        </w:rPr>
        <w:t>ěsto Plzeň získá</w:t>
      </w:r>
      <w:r>
        <w:rPr>
          <w:sz w:val="24"/>
          <w:szCs w:val="24"/>
        </w:rPr>
        <w:t xml:space="preserve"> pozemky v k. ú. Plzeň, a to:</w:t>
      </w:r>
    </w:p>
    <w:p w:rsidR="005C6A8A" w:rsidRDefault="005C6A8A" w:rsidP="005C6A8A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nově vzniklý pozemek p. č. 11586/12 ostatní plocha, zeleň, o výměře 25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oddělený z </w:t>
      </w:r>
      <w:r w:rsidRPr="00C20863">
        <w:rPr>
          <w:sz w:val="24"/>
          <w:szCs w:val="24"/>
        </w:rPr>
        <w:t xml:space="preserve">pozemku p. č. 11586/2, v hodnotě </w:t>
      </w:r>
      <w:r>
        <w:rPr>
          <w:sz w:val="24"/>
          <w:szCs w:val="24"/>
        </w:rPr>
        <w:t>20 000</w:t>
      </w:r>
      <w:r w:rsidRPr="00C20863">
        <w:rPr>
          <w:sz w:val="24"/>
          <w:szCs w:val="24"/>
        </w:rPr>
        <w:t> Kč</w:t>
      </w:r>
    </w:p>
    <w:p w:rsidR="005C6A8A" w:rsidRDefault="005C6A8A" w:rsidP="005C6A8A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nově vzniklý</w:t>
      </w:r>
      <w:r w:rsidRPr="00371C8F">
        <w:rPr>
          <w:sz w:val="24"/>
          <w:szCs w:val="24"/>
        </w:rPr>
        <w:t xml:space="preserve"> </w:t>
      </w:r>
      <w:r>
        <w:rPr>
          <w:sz w:val="24"/>
          <w:szCs w:val="24"/>
        </w:rPr>
        <w:t>pozemek p. č. 11586/13 ostatní plocha, zeleň, o výměře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oddělený z </w:t>
      </w:r>
      <w:r w:rsidRPr="00C20863">
        <w:rPr>
          <w:sz w:val="24"/>
          <w:szCs w:val="24"/>
        </w:rPr>
        <w:t xml:space="preserve">pozemku p. č. 11586/2, v hodnotě </w:t>
      </w:r>
      <w:r>
        <w:rPr>
          <w:sz w:val="24"/>
          <w:szCs w:val="24"/>
        </w:rPr>
        <w:t>1 600</w:t>
      </w:r>
      <w:r w:rsidRPr="00C20863">
        <w:rPr>
          <w:sz w:val="24"/>
          <w:szCs w:val="24"/>
        </w:rPr>
        <w:t> Kč</w:t>
      </w:r>
    </w:p>
    <w:p w:rsidR="005C6A8A" w:rsidRDefault="005C6A8A" w:rsidP="005C6A8A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nově vzniklý</w:t>
      </w:r>
      <w:r w:rsidRPr="00371C8F">
        <w:rPr>
          <w:sz w:val="24"/>
          <w:szCs w:val="24"/>
        </w:rPr>
        <w:t xml:space="preserve"> </w:t>
      </w:r>
      <w:r>
        <w:rPr>
          <w:sz w:val="24"/>
          <w:szCs w:val="24"/>
        </w:rPr>
        <w:t>pozemek p. č. 11586/14 ostatní plocha, zeleň, o výměře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oddělený z </w:t>
      </w:r>
      <w:r w:rsidRPr="00C20863">
        <w:rPr>
          <w:sz w:val="24"/>
          <w:szCs w:val="24"/>
        </w:rPr>
        <w:t xml:space="preserve">pozemku p. č. 11586/2, v hodnotě </w:t>
      </w:r>
      <w:r>
        <w:rPr>
          <w:sz w:val="24"/>
          <w:szCs w:val="24"/>
        </w:rPr>
        <w:t>1 600</w:t>
      </w:r>
      <w:r w:rsidRPr="00C20863">
        <w:rPr>
          <w:sz w:val="24"/>
          <w:szCs w:val="24"/>
        </w:rPr>
        <w:t> Kč</w:t>
      </w:r>
      <w:r>
        <w:rPr>
          <w:sz w:val="24"/>
          <w:szCs w:val="24"/>
        </w:rPr>
        <w:t>.</w:t>
      </w:r>
    </w:p>
    <w:p w:rsidR="005C6A8A" w:rsidRPr="00D324B8" w:rsidRDefault="005C6A8A" w:rsidP="005C6A8A">
      <w:pPr>
        <w:spacing w:after="120"/>
        <w:ind w:left="284" w:firstLine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Celková výměra pozemků činí 29</w:t>
      </w:r>
      <w:r w:rsidRPr="00C20863">
        <w:rPr>
          <w:sz w:val="24"/>
          <w:szCs w:val="24"/>
        </w:rPr>
        <w:t xml:space="preserve"> m</w:t>
      </w:r>
      <w:r w:rsidRPr="00C2086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hodnota je stanovena dle znaleckého posudku jako cena v místě a čase obvyklá ve výši 23 200 Kč (tj. 800 K</w:t>
      </w:r>
      <w:r w:rsidRPr="00C20863">
        <w:rPr>
          <w:sz w:val="24"/>
          <w:szCs w:val="24"/>
        </w:rPr>
        <w:t>č/m</w:t>
      </w:r>
      <w:r w:rsidRPr="00C20863">
        <w:rPr>
          <w:sz w:val="24"/>
          <w:szCs w:val="24"/>
          <w:vertAlign w:val="superscript"/>
        </w:rPr>
        <w:t>2</w:t>
      </w:r>
      <w:r w:rsidRPr="00C20863">
        <w:rPr>
          <w:sz w:val="24"/>
          <w:szCs w:val="24"/>
        </w:rPr>
        <w:t>)</w:t>
      </w:r>
      <w:r>
        <w:rPr>
          <w:sz w:val="24"/>
          <w:szCs w:val="24"/>
        </w:rPr>
        <w:t xml:space="preserve"> a DPH v zákonné sazbě, tj. ve výši </w:t>
      </w:r>
      <w:r w:rsidRPr="00AF7DF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F7DF4">
        <w:rPr>
          <w:sz w:val="24"/>
          <w:szCs w:val="24"/>
        </w:rPr>
        <w:t>872</w:t>
      </w:r>
      <w:r>
        <w:rPr>
          <w:sz w:val="24"/>
          <w:szCs w:val="24"/>
        </w:rPr>
        <w:t xml:space="preserve"> Kč, tj. celkem ve výši </w:t>
      </w:r>
      <w:r w:rsidRPr="00AF7DF4">
        <w:rPr>
          <w:sz w:val="24"/>
          <w:szCs w:val="24"/>
        </w:rPr>
        <w:t>28</w:t>
      </w:r>
      <w:r>
        <w:rPr>
          <w:sz w:val="24"/>
          <w:szCs w:val="24"/>
        </w:rPr>
        <w:t> </w:t>
      </w:r>
      <w:r w:rsidRPr="00AF7DF4">
        <w:rPr>
          <w:sz w:val="24"/>
          <w:szCs w:val="24"/>
        </w:rPr>
        <w:t>072</w:t>
      </w:r>
      <w:r>
        <w:rPr>
          <w:sz w:val="24"/>
          <w:szCs w:val="24"/>
        </w:rPr>
        <w:t xml:space="preserve"> Kč. </w:t>
      </w:r>
      <w:r>
        <w:rPr>
          <w:rFonts w:cs="Arial"/>
          <w:sz w:val="24"/>
          <w:szCs w:val="24"/>
        </w:rPr>
        <w:t>Tato </w:t>
      </w:r>
      <w:r w:rsidRPr="00C20863">
        <w:rPr>
          <w:rFonts w:cs="Arial"/>
          <w:sz w:val="24"/>
          <w:szCs w:val="24"/>
        </w:rPr>
        <w:t>cena je cena sjednaná.</w:t>
      </w:r>
    </w:p>
    <w:p w:rsidR="005C6A8A" w:rsidRPr="00C20863" w:rsidRDefault="005C6A8A" w:rsidP="005C6A8A">
      <w:pPr>
        <w:tabs>
          <w:tab w:val="left" w:pos="567"/>
        </w:tabs>
        <w:spacing w:after="120"/>
        <w:ind w:left="284" w:hanging="284"/>
        <w:jc w:val="both"/>
        <w:rPr>
          <w:sz w:val="24"/>
        </w:rPr>
      </w:pPr>
      <w:r>
        <w:rPr>
          <w:sz w:val="24"/>
        </w:rPr>
        <w:tab/>
      </w:r>
      <w:r w:rsidRPr="00C20863">
        <w:rPr>
          <w:sz w:val="24"/>
        </w:rPr>
        <w:t xml:space="preserve">Směna se uskuteční s finančním vyrovnáním ve výši </w:t>
      </w:r>
      <w:r w:rsidRPr="00E37B2D">
        <w:rPr>
          <w:sz w:val="24"/>
          <w:szCs w:val="24"/>
        </w:rPr>
        <w:t>97</w:t>
      </w:r>
      <w:r>
        <w:rPr>
          <w:sz w:val="24"/>
          <w:szCs w:val="24"/>
        </w:rPr>
        <w:t> </w:t>
      </w:r>
      <w:r w:rsidRPr="00E37B2D">
        <w:rPr>
          <w:sz w:val="24"/>
          <w:szCs w:val="24"/>
        </w:rPr>
        <w:t>728</w:t>
      </w:r>
      <w:r>
        <w:rPr>
          <w:sz w:val="24"/>
          <w:szCs w:val="24"/>
        </w:rPr>
        <w:t xml:space="preserve"> </w:t>
      </w:r>
      <w:r w:rsidRPr="00C20863">
        <w:rPr>
          <w:sz w:val="24"/>
        </w:rPr>
        <w:t>Kč ve prospěch města Plzně. Tento doplatek bude uhrazen na účet města Plzně na základě písemné výzvy města Plzně, a to před podpisem směnné smlouvy.</w:t>
      </w:r>
    </w:p>
    <w:p w:rsidR="005C6A8A" w:rsidRPr="00C20863" w:rsidRDefault="005C6A8A" w:rsidP="005C6A8A">
      <w:pPr>
        <w:tabs>
          <w:tab w:val="left" w:pos="567"/>
        </w:tabs>
        <w:spacing w:after="120"/>
        <w:ind w:left="284" w:hanging="284"/>
        <w:jc w:val="both"/>
        <w:rPr>
          <w:sz w:val="24"/>
        </w:rPr>
      </w:pPr>
      <w:r>
        <w:rPr>
          <w:sz w:val="24"/>
          <w:szCs w:val="24"/>
        </w:rPr>
        <w:tab/>
      </w:r>
      <w:r w:rsidRPr="00C20863">
        <w:rPr>
          <w:sz w:val="24"/>
          <w:szCs w:val="24"/>
        </w:rPr>
        <w:t xml:space="preserve">Součástí smlouvy bude smluvní ujednání, </w:t>
      </w:r>
      <w:r>
        <w:rPr>
          <w:sz w:val="24"/>
          <w:szCs w:val="24"/>
        </w:rPr>
        <w:t>dle kterého</w:t>
      </w:r>
      <w:r w:rsidRPr="00C20863">
        <w:rPr>
          <w:sz w:val="24"/>
          <w:szCs w:val="24"/>
        </w:rPr>
        <w:t xml:space="preserve"> společnost</w:t>
      </w:r>
      <w:r>
        <w:rPr>
          <w:sz w:val="24"/>
          <w:szCs w:val="24"/>
        </w:rPr>
        <w:t xml:space="preserve"> BOST Plzeň s.r.o. bude respektovat</w:t>
      </w:r>
      <w:r w:rsidRPr="00C20863">
        <w:rPr>
          <w:sz w:val="24"/>
          <w:szCs w:val="24"/>
        </w:rPr>
        <w:t xml:space="preserve"> existenci ochranného</w:t>
      </w:r>
      <w:r>
        <w:rPr>
          <w:sz w:val="24"/>
          <w:szCs w:val="24"/>
        </w:rPr>
        <w:t xml:space="preserve"> pásma kanalizačního sběrače DN </w:t>
      </w:r>
      <w:r w:rsidRPr="00C20863">
        <w:rPr>
          <w:sz w:val="24"/>
          <w:szCs w:val="24"/>
        </w:rPr>
        <w:t>1250</w:t>
      </w:r>
      <w:r>
        <w:rPr>
          <w:sz w:val="24"/>
          <w:szCs w:val="24"/>
        </w:rPr>
        <w:t>/1150 včetně ochranného pásma nacházejícího se na pozemku p. č. 12752/3 k. ú. Plzeň a rovněž existenci vodovodního řadu DN 200 včetně ochranného pásma nacházejícího se na pozemku p. č. 11586/2 k.ú. Plzeň dle ustanovení a podmínek zák. č. 274/2001 Sb. ve znění pozdějších předpisů.</w:t>
      </w:r>
    </w:p>
    <w:p w:rsidR="005C6A8A" w:rsidRDefault="005C6A8A" w:rsidP="005C6A8A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0863">
        <w:rPr>
          <w:sz w:val="24"/>
          <w:szCs w:val="24"/>
        </w:rPr>
        <w:t>Daň z nabytí nemovité věci bude hrazena d</w:t>
      </w:r>
      <w:r>
        <w:rPr>
          <w:sz w:val="24"/>
          <w:szCs w:val="24"/>
        </w:rPr>
        <w:t>le zákonného opatření Senátu č. </w:t>
      </w:r>
      <w:r w:rsidRPr="00C20863">
        <w:rPr>
          <w:sz w:val="24"/>
          <w:szCs w:val="24"/>
        </w:rPr>
        <w:t xml:space="preserve">340/2013 Sb., o dani z nabytí nemovitých věcí, v platném znění. </w:t>
      </w:r>
    </w:p>
    <w:p w:rsidR="005C6A8A" w:rsidRPr="00C20863" w:rsidRDefault="005C6A8A" w:rsidP="005C6A8A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:rsidR="005C6A8A" w:rsidRDefault="005C6A8A" w:rsidP="005C6A8A">
      <w:pPr>
        <w:pStyle w:val="vlevo"/>
        <w:tabs>
          <w:tab w:val="num" w:pos="284"/>
        </w:tabs>
        <w:ind w:left="284" w:hanging="284"/>
      </w:pPr>
      <w:r>
        <w:t>2. Uzavření smlouvy o zřízení služebnosti mezi městem Plzní (jako vlastníkem inž. sítě - oprávněným) a společností BOST Plzeň s. r. o. IČO 29100780, se sídlem Klatovská třída 73/7a, Plzeň  (jako povinným), spočívající v oprávnění vlastníka inženýrské sítě vést, provozovat a udržovat vodovodní řad DN 300 včetně ochranného pásma v části služebných pozemků p. č. 12752/3 k. ú. Plzeň a p. č. 11586/2  k.ú. Plzeň</w:t>
      </w:r>
      <w:r w:rsidRPr="00827D78">
        <w:rPr>
          <w:szCs w:val="24"/>
        </w:rPr>
        <w:t xml:space="preserve"> </w:t>
      </w:r>
      <w:r>
        <w:rPr>
          <w:szCs w:val="24"/>
        </w:rPr>
        <w:t>dle ustanovení a podmínek zák. č. 274/2001 Sb. ve znění pozdějších předpisů</w:t>
      </w:r>
      <w:r>
        <w:t xml:space="preserve">. </w:t>
      </w:r>
    </w:p>
    <w:p w:rsidR="005C6A8A" w:rsidRDefault="005C6A8A" w:rsidP="005C6A8A">
      <w:pPr>
        <w:pStyle w:val="vlevo"/>
        <w:tabs>
          <w:tab w:val="num" w:pos="284"/>
        </w:tabs>
        <w:ind w:left="284" w:hanging="284"/>
      </w:pPr>
      <w:r>
        <w:tab/>
        <w:t xml:space="preserve">Služebnost inženýrské sítě bude zřízena </w:t>
      </w:r>
      <w:r w:rsidRPr="0036055D">
        <w:t>bezúplatně,</w:t>
      </w:r>
      <w:r>
        <w:t xml:space="preserve"> po dobu existence stavby vodovodního řadu, a to v rozsahu stanoveném geometrickým plánem. Části pozemku dotčené VHI vč. ochranného pásma musí zůstat veřejně přístupné, nesmí dojít k oplocení pozemku a instalaci zařízení znemožňující přístup a příjezd těžkou technikou.</w:t>
      </w:r>
    </w:p>
    <w:p w:rsidR="005C6A8A" w:rsidRPr="00F51B71" w:rsidRDefault="005C6A8A" w:rsidP="00F51B71">
      <w:pPr>
        <w:pStyle w:val="Paragrafneslovan"/>
      </w:pPr>
    </w:p>
    <w:p w:rsidR="00616D3B" w:rsidRDefault="00616D3B" w:rsidP="00616D3B">
      <w:pPr>
        <w:pStyle w:val="parzahl"/>
      </w:pPr>
      <w:r>
        <w:t>U k l á d á</w:t>
      </w:r>
    </w:p>
    <w:p w:rsidR="00A95BC4" w:rsidRDefault="00A95BC4" w:rsidP="00A95BC4">
      <w:pPr>
        <w:pStyle w:val="Paragrafneslovan"/>
      </w:pPr>
      <w:r>
        <w:t>Radě města Plzně</w:t>
      </w:r>
    </w:p>
    <w:p w:rsidR="00A95BC4" w:rsidRDefault="00C54F26" w:rsidP="005C6A8A">
      <w:pPr>
        <w:pStyle w:val="Paragrafneslovan"/>
      </w:pPr>
      <w:r>
        <w:t>z</w:t>
      </w:r>
      <w:r w:rsidR="00A95BC4">
        <w:t>ajistit uzavření sml</w:t>
      </w:r>
      <w:r>
        <w:t>o</w:t>
      </w:r>
      <w:r w:rsidR="00A95BC4">
        <w:t>uv</w:t>
      </w:r>
      <w:r w:rsidR="005C6A8A">
        <w:t>y</w:t>
      </w:r>
      <w:r w:rsidR="00A95BC4">
        <w:t xml:space="preserve"> dle bodu II. 1. </w:t>
      </w:r>
      <w:r w:rsidR="004A0EB6">
        <w:t xml:space="preserve">a 2. </w:t>
      </w:r>
      <w:r w:rsidR="00A95BC4">
        <w:t>tohoto usnesení.</w:t>
      </w:r>
    </w:p>
    <w:p w:rsidR="00A95BC4" w:rsidRDefault="00A95BC4" w:rsidP="005C6A8A">
      <w:pPr>
        <w:pStyle w:val="Paragrafneslovan"/>
      </w:pPr>
      <w:r>
        <w:t xml:space="preserve">Termín: 31. </w:t>
      </w:r>
      <w:r w:rsidR="005C6A8A">
        <w:t>1</w:t>
      </w:r>
      <w:r>
        <w:t>. 2017</w:t>
      </w:r>
    </w:p>
    <w:p w:rsidR="00A95BC4" w:rsidRDefault="00A95BC4" w:rsidP="00A95BC4">
      <w:pPr>
        <w:pStyle w:val="Paragrafneslovan"/>
        <w:pBdr>
          <w:bottom w:val="single" w:sz="4" w:space="1" w:color="auto"/>
        </w:pBdr>
        <w:ind w:left="284" w:hanging="284"/>
      </w:pPr>
      <w:r>
        <w:t xml:space="preserve">    </w:t>
      </w:r>
    </w:p>
    <w:p w:rsidR="005B47FB" w:rsidRDefault="004D2CD5" w:rsidP="005B47FB">
      <w:pPr>
        <w:pStyle w:val="Paragrafneslovan"/>
      </w:pPr>
      <w:r>
        <w:tab/>
      </w:r>
      <w:r>
        <w:tab/>
      </w:r>
      <w:r>
        <w:tab/>
      </w:r>
      <w:r>
        <w:tab/>
      </w:r>
      <w:r w:rsidR="005B47FB">
        <w:tab/>
        <w:t xml:space="preserve">Zodpovídá: </w:t>
      </w:r>
      <w:r w:rsidR="00A95BC4">
        <w:tab/>
      </w:r>
      <w:r w:rsidR="005B47FB">
        <w:t>H. Matoušová, členka RMP</w:t>
      </w:r>
    </w:p>
    <w:p w:rsidR="00A95BC4" w:rsidRDefault="005B47FB" w:rsidP="00A95BC4">
      <w:pPr>
        <w:rPr>
          <w:sz w:val="24"/>
        </w:rPr>
      </w:pPr>
      <w:r>
        <w:tab/>
      </w:r>
      <w:r>
        <w:tab/>
      </w:r>
      <w:r>
        <w:tab/>
      </w:r>
      <w:r>
        <w:tab/>
      </w:r>
      <w:r w:rsidR="00A95BC4">
        <w:tab/>
      </w:r>
      <w:r w:rsidR="00A95BC4">
        <w:tab/>
      </w:r>
      <w:r w:rsidR="00A95BC4">
        <w:rPr>
          <w:sz w:val="24"/>
        </w:rPr>
        <w:t>Ing. Hasmanová</w:t>
      </w:r>
    </w:p>
    <w:p w:rsidR="00CC0240" w:rsidRDefault="00A95BC4" w:rsidP="005C6A8A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</w:r>
      <w:r>
        <w:tab/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694"/>
      </w:tblGrid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předkládá: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H. Matoušová, členka RMP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zpracoval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C54F26" w:rsidP="00A95BC4">
            <w:pPr>
              <w:pStyle w:val="Paragrafneslovan"/>
            </w:pPr>
            <w:r>
              <w:t>24. 8</w:t>
            </w:r>
            <w:r w:rsidR="00A95BC4">
              <w:t xml:space="preserve">. </w:t>
            </w:r>
            <w:r w:rsidR="00CC0240">
              <w:t>2016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V. Petráková, MAJ MMP</w:t>
            </w:r>
          </w:p>
        </w:tc>
      </w:tr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Schůze ZMP se zúčastní: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Hasmanová, VO MAJ MMP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Obsah zprávy projednán 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 xml:space="preserve">Ing. Kuglerovou, </w:t>
            </w:r>
            <w:r w:rsidR="00822C27">
              <w:t>MBA,</w:t>
            </w:r>
            <w:r w:rsidR="00E049C1">
              <w:t xml:space="preserve"> </w:t>
            </w:r>
            <w:bookmarkStart w:id="3" w:name="_GoBack"/>
            <w:bookmarkEnd w:id="3"/>
            <w:r>
              <w:t>ŘEÚ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2070AB" w:rsidP="00E049C1">
            <w:pPr>
              <w:pStyle w:val="Paragrafneslovan"/>
            </w:pPr>
            <w:r>
              <w:t>souhlasí</w:t>
            </w:r>
            <w:r w:rsidR="005B709B">
              <w:t xml:space="preserve">   </w:t>
            </w:r>
            <w:r>
              <w:t xml:space="preserve">      </w:t>
            </w:r>
          </w:p>
        </w:tc>
      </w:tr>
      <w:tr w:rsidR="00113240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CC0240" w:rsidP="00C54F26">
            <w:pPr>
              <w:pStyle w:val="Paragrafneslovan"/>
            </w:pPr>
            <w:r w:rsidRPr="003D4BE2">
              <w:t xml:space="preserve">od </w:t>
            </w:r>
            <w:r w:rsidR="00C54F26">
              <w:t>19. 8. 2016</w:t>
            </w:r>
            <w:r w:rsidR="004A0EB6">
              <w:t xml:space="preserve"> po dobu 15</w:t>
            </w:r>
            <w:r w:rsidRPr="003D4BE2">
              <w:t xml:space="preserve"> dnů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</w:tr>
      <w:tr w:rsidR="00113240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7E6F30">
            <w:pPr>
              <w:pStyle w:val="Paragrafneslovan"/>
            </w:pPr>
            <w:r>
              <w:t xml:space="preserve">Projednáno v RMP: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C54F26">
            <w:pPr>
              <w:pStyle w:val="Paragrafneslovan"/>
            </w:pPr>
            <w:r>
              <w:t xml:space="preserve">dne </w:t>
            </w:r>
            <w:r w:rsidR="00C54F26">
              <w:t>11. 8</w:t>
            </w:r>
            <w:r w:rsidR="00A95BC4">
              <w:t>. 2016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C54F26">
            <w:pPr>
              <w:pStyle w:val="Paragrafneslovan"/>
            </w:pPr>
            <w:r>
              <w:t xml:space="preserve">č. usnesení: </w:t>
            </w:r>
            <w:r w:rsidR="00C54F26">
              <w:t>872</w:t>
            </w:r>
          </w:p>
        </w:tc>
      </w:tr>
    </w:tbl>
    <w:p w:rsidR="00CC1017" w:rsidRDefault="00CC1017" w:rsidP="00A95BC4">
      <w:pPr>
        <w:pStyle w:val="vlevo"/>
      </w:pPr>
    </w:p>
    <w:p w:rsidR="00C54F26" w:rsidRDefault="00C54F26" w:rsidP="00A95BC4">
      <w:pPr>
        <w:pStyle w:val="vlevo"/>
      </w:pPr>
    </w:p>
    <w:sectPr w:rsidR="00C54F26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>
      <w:r>
        <w:separator/>
      </w:r>
    </w:p>
  </w:endnote>
  <w:endnote w:type="continuationSeparator" w:id="0">
    <w:p w:rsidR="00CC1017" w:rsidRDefault="00C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8" w:rsidRDefault="00616D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E049C1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>
      <w:r>
        <w:separator/>
      </w:r>
    </w:p>
  </w:footnote>
  <w:footnote w:type="continuationSeparator" w:id="0">
    <w:p w:rsidR="00CC1017" w:rsidRDefault="00C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EA"/>
    <w:multiLevelType w:val="hybridMultilevel"/>
    <w:tmpl w:val="E01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662"/>
    <w:multiLevelType w:val="hybridMultilevel"/>
    <w:tmpl w:val="18246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400723"/>
    <w:multiLevelType w:val="hybridMultilevel"/>
    <w:tmpl w:val="C28AC892"/>
    <w:lvl w:ilvl="0" w:tplc="F210EF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462AB"/>
    <w:multiLevelType w:val="hybridMultilevel"/>
    <w:tmpl w:val="C812F5B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956E1A"/>
    <w:multiLevelType w:val="hybridMultilevel"/>
    <w:tmpl w:val="7538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CDC7BFA"/>
    <w:multiLevelType w:val="hybridMultilevel"/>
    <w:tmpl w:val="D6AC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A40BB"/>
    <w:multiLevelType w:val="hybridMultilevel"/>
    <w:tmpl w:val="32E002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8E92FC5"/>
    <w:multiLevelType w:val="hybridMultilevel"/>
    <w:tmpl w:val="0A9C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5EB3EBC"/>
    <w:multiLevelType w:val="hybridMultilevel"/>
    <w:tmpl w:val="82E64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7AD6A62"/>
    <w:multiLevelType w:val="hybridMultilevel"/>
    <w:tmpl w:val="F634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19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10"/>
  </w:num>
  <w:num w:numId="19">
    <w:abstractNumId w:val="18"/>
  </w:num>
  <w:num w:numId="20">
    <w:abstractNumId w:val="1"/>
  </w:num>
  <w:num w:numId="21">
    <w:abstractNumId w:val="20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17"/>
    <w:rsid w:val="0003690B"/>
    <w:rsid w:val="00054182"/>
    <w:rsid w:val="000A3E85"/>
    <w:rsid w:val="000E2B6B"/>
    <w:rsid w:val="0010720D"/>
    <w:rsid w:val="00113240"/>
    <w:rsid w:val="001E04A5"/>
    <w:rsid w:val="002070AB"/>
    <w:rsid w:val="00292825"/>
    <w:rsid w:val="00296A89"/>
    <w:rsid w:val="002C56A9"/>
    <w:rsid w:val="002D46DC"/>
    <w:rsid w:val="002E3C8F"/>
    <w:rsid w:val="00333564"/>
    <w:rsid w:val="00384AAA"/>
    <w:rsid w:val="0044393D"/>
    <w:rsid w:val="00457804"/>
    <w:rsid w:val="00472C68"/>
    <w:rsid w:val="004823F9"/>
    <w:rsid w:val="004A0EB6"/>
    <w:rsid w:val="004D2CD5"/>
    <w:rsid w:val="004F489E"/>
    <w:rsid w:val="005B47FB"/>
    <w:rsid w:val="005B709B"/>
    <w:rsid w:val="005C6A8A"/>
    <w:rsid w:val="005C7245"/>
    <w:rsid w:val="006004C7"/>
    <w:rsid w:val="00606607"/>
    <w:rsid w:val="00615515"/>
    <w:rsid w:val="00616D3B"/>
    <w:rsid w:val="00620D83"/>
    <w:rsid w:val="00631D80"/>
    <w:rsid w:val="006B0E1B"/>
    <w:rsid w:val="006B3365"/>
    <w:rsid w:val="007B0F9C"/>
    <w:rsid w:val="007E6F30"/>
    <w:rsid w:val="00822C27"/>
    <w:rsid w:val="008B1E8C"/>
    <w:rsid w:val="008E062E"/>
    <w:rsid w:val="00924552"/>
    <w:rsid w:val="00966405"/>
    <w:rsid w:val="009723C2"/>
    <w:rsid w:val="009733CA"/>
    <w:rsid w:val="009735EA"/>
    <w:rsid w:val="00983C77"/>
    <w:rsid w:val="00A552FA"/>
    <w:rsid w:val="00A95BC4"/>
    <w:rsid w:val="00AB1C86"/>
    <w:rsid w:val="00AE553C"/>
    <w:rsid w:val="00B074DC"/>
    <w:rsid w:val="00B0753B"/>
    <w:rsid w:val="00B11532"/>
    <w:rsid w:val="00B212E3"/>
    <w:rsid w:val="00B32910"/>
    <w:rsid w:val="00BA0895"/>
    <w:rsid w:val="00BA5547"/>
    <w:rsid w:val="00BD3BA1"/>
    <w:rsid w:val="00BD59BE"/>
    <w:rsid w:val="00C54F26"/>
    <w:rsid w:val="00C63081"/>
    <w:rsid w:val="00C9334A"/>
    <w:rsid w:val="00CC0240"/>
    <w:rsid w:val="00CC1017"/>
    <w:rsid w:val="00CE02CB"/>
    <w:rsid w:val="00D21555"/>
    <w:rsid w:val="00D401C8"/>
    <w:rsid w:val="00D777FD"/>
    <w:rsid w:val="00D92A4F"/>
    <w:rsid w:val="00DA21B5"/>
    <w:rsid w:val="00E049C1"/>
    <w:rsid w:val="00EA3344"/>
    <w:rsid w:val="00EC5DF0"/>
    <w:rsid w:val="00ED3D57"/>
    <w:rsid w:val="00F23066"/>
    <w:rsid w:val="00F51B71"/>
    <w:rsid w:val="00F76A2E"/>
    <w:rsid w:val="00FA2A57"/>
    <w:rsid w:val="00FC04FF"/>
    <w:rsid w:val="00FE13A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5B709B"/>
    <w:rPr>
      <w:sz w:val="24"/>
    </w:rPr>
  </w:style>
  <w:style w:type="paragraph" w:styleId="Odstavecseseznamem">
    <w:name w:val="List Paragraph"/>
    <w:basedOn w:val="Normln"/>
    <w:uiPriority w:val="34"/>
    <w:qFormat/>
    <w:rsid w:val="00F51B71"/>
    <w:pPr>
      <w:ind w:left="720" w:firstLine="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B4C9-DFE4-43DC-A489-63E85D2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5</cp:revision>
  <cp:lastPrinted>2016-08-24T07:42:00Z</cp:lastPrinted>
  <dcterms:created xsi:type="dcterms:W3CDTF">2016-08-24T07:25:00Z</dcterms:created>
  <dcterms:modified xsi:type="dcterms:W3CDTF">2016-08-29T08:52:00Z</dcterms:modified>
</cp:coreProperties>
</file>