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9A" w:rsidRDefault="002C1E50" w:rsidP="0042559A">
      <w:pPr>
        <w:pStyle w:val="Nadpis3"/>
        <w:rPr>
          <w:rFonts w:ascii="Times New Roman" w:hAnsi="Times New Roman"/>
          <w:b/>
          <w:sz w:val="24"/>
          <w:u w:val="none"/>
        </w:rPr>
      </w:pPr>
      <w:r>
        <w:rPr>
          <w:rFonts w:ascii="Times New Roman" w:hAnsi="Times New Roman"/>
          <w:b/>
          <w:sz w:val="24"/>
          <w:u w:val="none"/>
        </w:rPr>
        <w:t>Zastupitelstvo</w:t>
      </w:r>
      <w:r w:rsidR="0042559A">
        <w:rPr>
          <w:rFonts w:ascii="Times New Roman" w:hAnsi="Times New Roman"/>
          <w:b/>
          <w:sz w:val="24"/>
          <w:u w:val="none"/>
        </w:rPr>
        <w:t xml:space="preserve"> města Plzně dne:    </w:t>
      </w:r>
      <w:r w:rsidR="00D56CF7">
        <w:rPr>
          <w:rFonts w:ascii="Times New Roman" w:hAnsi="Times New Roman"/>
          <w:b/>
          <w:sz w:val="24"/>
          <w:u w:val="none"/>
        </w:rPr>
        <w:t>8. září</w:t>
      </w:r>
      <w:r w:rsidR="0042559A">
        <w:rPr>
          <w:rFonts w:ascii="Times New Roman" w:hAnsi="Times New Roman"/>
          <w:b/>
          <w:sz w:val="24"/>
          <w:u w:val="none"/>
        </w:rPr>
        <w:t xml:space="preserve"> 2016                                                      </w:t>
      </w:r>
      <w:proofErr w:type="spellStart"/>
      <w:r w:rsidR="00323CB5">
        <w:rPr>
          <w:rFonts w:ascii="Times New Roman" w:hAnsi="Times New Roman"/>
          <w:b/>
          <w:sz w:val="24"/>
          <w:u w:val="none"/>
        </w:rPr>
        <w:t>RadD</w:t>
      </w:r>
      <w:proofErr w:type="spellEnd"/>
      <w:r w:rsidR="00323CB5">
        <w:rPr>
          <w:rFonts w:ascii="Times New Roman" w:hAnsi="Times New Roman"/>
          <w:b/>
          <w:sz w:val="24"/>
          <w:u w:val="none"/>
        </w:rPr>
        <w:t xml:space="preserve"> / 1</w:t>
      </w:r>
    </w:p>
    <w:p w:rsidR="0042559A" w:rsidRPr="00323CB5" w:rsidRDefault="00323CB5" w:rsidP="00323CB5">
      <w:pPr>
        <w:ind w:firstLine="0"/>
        <w:rPr>
          <w:b/>
          <w:sz w:val="24"/>
        </w:rPr>
      </w:pPr>
      <w:r w:rsidRPr="00323CB5">
        <w:rPr>
          <w:b/>
          <w:sz w:val="24"/>
        </w:rPr>
        <w:t>!</w:t>
      </w:r>
      <w:r>
        <w:rPr>
          <w:b/>
          <w:sz w:val="24"/>
        </w:rPr>
        <w:t xml:space="preserve"> </w:t>
      </w:r>
      <w:r w:rsidRPr="00323CB5">
        <w:rPr>
          <w:b/>
          <w:sz w:val="24"/>
        </w:rPr>
        <w:t xml:space="preserve">Předloženo na </w:t>
      </w:r>
      <w:proofErr w:type="gramStart"/>
      <w:r w:rsidRPr="00323CB5">
        <w:rPr>
          <w:b/>
          <w:sz w:val="24"/>
        </w:rPr>
        <w:t>stůl</w:t>
      </w:r>
      <w:r>
        <w:rPr>
          <w:b/>
          <w:sz w:val="24"/>
        </w:rPr>
        <w:t xml:space="preserve"> </w:t>
      </w:r>
      <w:r w:rsidRPr="00323CB5">
        <w:rPr>
          <w:b/>
          <w:sz w:val="24"/>
        </w:rPr>
        <w:t>!</w:t>
      </w:r>
      <w:proofErr w:type="gramEnd"/>
    </w:p>
    <w:p w:rsidR="0042559A" w:rsidRDefault="0042559A" w:rsidP="0042559A">
      <w:pPr>
        <w:pStyle w:val="Nadpis3"/>
        <w:rPr>
          <w:rFonts w:ascii="Times New Roman" w:hAnsi="Times New Roman"/>
          <w:b/>
          <w:sz w:val="24"/>
          <w:u w:val="none"/>
        </w:rPr>
      </w:pPr>
    </w:p>
    <w:p w:rsidR="0042559A" w:rsidRDefault="0042559A" w:rsidP="0042559A">
      <w:pPr>
        <w:pStyle w:val="Nadpis3"/>
        <w:jc w:val="center"/>
        <w:rPr>
          <w:rFonts w:ascii="Times New Roman" w:hAnsi="Times New Roman"/>
          <w:b/>
          <w:sz w:val="24"/>
          <w:u w:val="none"/>
        </w:rPr>
      </w:pPr>
      <w:r>
        <w:rPr>
          <w:rFonts w:ascii="Times New Roman" w:hAnsi="Times New Roman"/>
          <w:b/>
          <w:sz w:val="24"/>
          <w:u w:val="none"/>
        </w:rPr>
        <w:t>INFORMATIVNÍ ZPRÁVA</w:t>
      </w:r>
    </w:p>
    <w:p w:rsidR="0042559A" w:rsidRDefault="0042559A" w:rsidP="0042559A"/>
    <w:p w:rsidR="0042559A" w:rsidRDefault="0042559A" w:rsidP="0042559A"/>
    <w:p w:rsidR="0042559A" w:rsidRDefault="0042559A" w:rsidP="0042559A">
      <w:pPr>
        <w:pStyle w:val="Zkladntextodsazen3"/>
        <w:ind w:firstLine="0"/>
        <w:jc w:val="both"/>
      </w:pPr>
      <w:r>
        <w:rPr>
          <w:b w:val="0"/>
        </w:rPr>
        <w:t>Ve věci:</w:t>
      </w:r>
      <w:r>
        <w:t xml:space="preserve">  </w:t>
      </w:r>
      <w:r w:rsidR="00D56CF7">
        <w:t>Olympijský park Plzeň</w:t>
      </w:r>
      <w:r w:rsidR="00323CB5">
        <w:t xml:space="preserve"> 2016</w:t>
      </w:r>
    </w:p>
    <w:p w:rsidR="0042559A" w:rsidRDefault="0042559A" w:rsidP="0042559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6710A5" wp14:editId="06F65D6A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5212080" cy="0"/>
                <wp:effectExtent l="0" t="0" r="2667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6pt" to="41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" o:allowincell="f"/>
            </w:pict>
          </mc:Fallback>
        </mc:AlternateContent>
      </w:r>
    </w:p>
    <w:p w:rsidR="0042559A" w:rsidRDefault="0042559A" w:rsidP="0042559A"/>
    <w:p w:rsidR="0042559A" w:rsidRDefault="00D56CF7" w:rsidP="00C655E9">
      <w:pPr>
        <w:ind w:firstLine="0"/>
        <w:jc w:val="both"/>
        <w:rPr>
          <w:sz w:val="24"/>
          <w:szCs w:val="24"/>
        </w:rPr>
      </w:pPr>
      <w:r w:rsidRPr="004A75F3">
        <w:rPr>
          <w:sz w:val="24"/>
          <w:szCs w:val="24"/>
        </w:rPr>
        <w:t xml:space="preserve">Olympijský park Plzeň </w:t>
      </w:r>
      <w:r w:rsidR="00323CB5">
        <w:rPr>
          <w:sz w:val="24"/>
          <w:szCs w:val="24"/>
        </w:rPr>
        <w:t xml:space="preserve">2016 </w:t>
      </w:r>
      <w:r w:rsidRPr="004A75F3">
        <w:rPr>
          <w:sz w:val="24"/>
          <w:szCs w:val="24"/>
        </w:rPr>
        <w:t xml:space="preserve">se stal významnou sportovní událostí roku, která zviditelnila Plzeň jako město sportu a zdravého životního stylu </w:t>
      </w:r>
      <w:r w:rsidR="00780B8C">
        <w:rPr>
          <w:sz w:val="24"/>
          <w:szCs w:val="24"/>
        </w:rPr>
        <w:t xml:space="preserve">- </w:t>
      </w:r>
      <w:r w:rsidRPr="004A75F3">
        <w:rPr>
          <w:sz w:val="24"/>
          <w:szCs w:val="24"/>
        </w:rPr>
        <w:t>především v souvislosti s jeho dlouhodobým podílem na rozvoji sportu, zvyšování úrovně provozování sportovišť a</w:t>
      </w:r>
      <w:r w:rsidR="00780B8C">
        <w:rPr>
          <w:sz w:val="24"/>
          <w:szCs w:val="24"/>
        </w:rPr>
        <w:t> </w:t>
      </w:r>
      <w:r w:rsidRPr="004A75F3">
        <w:rPr>
          <w:sz w:val="24"/>
          <w:szCs w:val="24"/>
        </w:rPr>
        <w:t xml:space="preserve">rozšiřování možností sportovních aktivit. Akce byla zařazena do celoroční kampaně „Plzeň žije zdravě“, jež odstartovala cyklistickou </w:t>
      </w:r>
      <w:r w:rsidR="002F487B" w:rsidRPr="004A75F3">
        <w:rPr>
          <w:sz w:val="24"/>
          <w:szCs w:val="24"/>
        </w:rPr>
        <w:t>jízdou</w:t>
      </w:r>
      <w:r w:rsidRPr="004A75F3">
        <w:rPr>
          <w:sz w:val="24"/>
          <w:szCs w:val="24"/>
        </w:rPr>
        <w:t xml:space="preserve"> na jaře </w:t>
      </w:r>
      <w:r w:rsidR="00780B8C">
        <w:rPr>
          <w:sz w:val="24"/>
          <w:szCs w:val="24"/>
        </w:rPr>
        <w:t xml:space="preserve">tohoto roku </w:t>
      </w:r>
      <w:r w:rsidRPr="004A75F3">
        <w:rPr>
          <w:sz w:val="24"/>
          <w:szCs w:val="24"/>
        </w:rPr>
        <w:t>a bude pokračovat na podzim outdoorovou kampaní.</w:t>
      </w:r>
    </w:p>
    <w:p w:rsidR="004A75F3" w:rsidRPr="004A75F3" w:rsidRDefault="004A75F3" w:rsidP="004A75F3">
      <w:pPr>
        <w:rPr>
          <w:sz w:val="24"/>
          <w:szCs w:val="24"/>
        </w:rPr>
      </w:pPr>
    </w:p>
    <w:p w:rsidR="004A75F3" w:rsidRDefault="002F487B" w:rsidP="00477698">
      <w:pPr>
        <w:pStyle w:val="vlevo"/>
      </w:pPr>
      <w:r>
        <w:t xml:space="preserve">Olympijský park Plzeň </w:t>
      </w:r>
      <w:r w:rsidR="00B434CC">
        <w:t xml:space="preserve">2016 </w:t>
      </w:r>
      <w:r>
        <w:t xml:space="preserve">byl otevřen 5. srpna a fungoval v prostoru za OC Plzeň Plaza po dobu konání XXXI. olympijských her v Rio de Janeiro, tedy 17 dnů. </w:t>
      </w:r>
      <w:r w:rsidR="006612F7">
        <w:t xml:space="preserve">Navštívilo jej na 110 tisíc lidí. </w:t>
      </w:r>
      <w:r>
        <w:t>Areál byl rozdělen na dvě části, na tzv. Fan zónu (amfieátr) a sportovní zónu (za řekou). Ta nabídla návštěvníkům</w:t>
      </w:r>
      <w:r w:rsidR="006612F7">
        <w:t xml:space="preserve"> možnost vyzkoušet si 54 sportovních aktivit, z nichž nejvíce lákaly akrobatické trampolíny s možností výskoku až osm metrů, vodní, střelecké a bojové sporty. Sportovní program zajišťovalo na 60 plzeňských sportovních klubů</w:t>
      </w:r>
      <w:r w:rsidR="004A5B48">
        <w:t>, které svoji prezentaci využily i k náboru nových zájemců</w:t>
      </w:r>
      <w:r w:rsidR="006612F7">
        <w:t>. Ve Fan zóně se nejen povzbuzovalo při sledování přenosů</w:t>
      </w:r>
      <w:r w:rsidR="004865F7">
        <w:t xml:space="preserve"> (téměř 80 hodin)</w:t>
      </w:r>
      <w:r w:rsidR="006612F7">
        <w:t xml:space="preserve"> na velkoplošné </w:t>
      </w:r>
      <w:r w:rsidR="007417BD">
        <w:t xml:space="preserve">LED </w:t>
      </w:r>
      <w:r w:rsidR="006612F7">
        <w:t>obrazovce</w:t>
      </w:r>
      <w:r w:rsidR="004865F7">
        <w:t xml:space="preserve">, </w:t>
      </w:r>
      <w:r w:rsidR="00780B8C">
        <w:t xml:space="preserve">ale zároveň </w:t>
      </w:r>
      <w:r w:rsidR="004865F7">
        <w:t>zde</w:t>
      </w:r>
      <w:r w:rsidR="00780B8C">
        <w:t xml:space="preserve"> moderátoři</w:t>
      </w:r>
      <w:r w:rsidR="004865F7">
        <w:t xml:space="preserve"> přivítali více než 100 sportovních osobností. Doprovodný program oživilo na 50 kulturních vystoupení, především plzeňských umělců. </w:t>
      </w:r>
      <w:r w:rsidR="004A75F3">
        <w:t>Při slavnostním zahájení, kterému předcházelo def</w:t>
      </w:r>
      <w:r w:rsidR="00E16A84">
        <w:t>ilé sportovních klubů, zazněly</w:t>
      </w:r>
      <w:r w:rsidR="004A75F3">
        <w:t xml:space="preserve"> latinsko-americké rytmy v podání kapely Caribe.</w:t>
      </w:r>
    </w:p>
    <w:p w:rsidR="004865F7" w:rsidRDefault="00585E8B" w:rsidP="00477698">
      <w:pPr>
        <w:pStyle w:val="vlevo"/>
      </w:pPr>
      <w:r>
        <w:t>Velmi ú</w:t>
      </w:r>
      <w:r w:rsidR="004865F7">
        <w:t xml:space="preserve">spěšným projektem parku byla tzv. sportovní karta. Při získání potřebného počtu razítek za účast ve sportovní disciplíně obdržely děti do 15 let „zlaté“ medaile. Celkem jich bylo rozdáno </w:t>
      </w:r>
      <w:r w:rsidR="00780B8C">
        <w:t xml:space="preserve">na </w:t>
      </w:r>
      <w:r w:rsidR="004865F7">
        <w:t>12 tisíc.</w:t>
      </w:r>
    </w:p>
    <w:p w:rsidR="00585E8B" w:rsidRDefault="00585E8B" w:rsidP="00477698">
      <w:pPr>
        <w:pStyle w:val="vlevo"/>
      </w:pPr>
      <w:r>
        <w:t xml:space="preserve">Oblíbeným se stalo každodenní ranní cvičení pod vedením kvalifikovaných instruktorů. </w:t>
      </w:r>
      <w:r w:rsidR="00780B8C">
        <w:t>Za celou dobu trvání parku jej a</w:t>
      </w:r>
      <w:r>
        <w:t>bsolvovalo téměř 1500 zájemců.</w:t>
      </w:r>
    </w:p>
    <w:p w:rsidR="00585E8B" w:rsidRDefault="00585E8B" w:rsidP="00477698">
      <w:pPr>
        <w:pStyle w:val="vlevo"/>
      </w:pPr>
      <w:r>
        <w:t xml:space="preserve">K dění v Olympijském parku </w:t>
      </w:r>
      <w:r w:rsidR="004A75F3">
        <w:t>Plzeň</w:t>
      </w:r>
      <w:r w:rsidR="00B434CC">
        <w:t xml:space="preserve"> 2016</w:t>
      </w:r>
      <w:r w:rsidR="004A75F3">
        <w:t xml:space="preserve"> </w:t>
      </w:r>
      <w:r>
        <w:t>se připojila některá plzeňská sportoviště, a to Atletický stadion města Plzně, Slavia VŠ Plzeň, Jachetní klub Plzeň u Velkého boleveckého rybníka, TJ Lokomotiva Plzeň, Armádní střelecký stadion Lobzy a golfové odpaliště v Lobzích (ve správě 1. slovanského golfového klubu). Veřejnosti se otevíraly o víkendech, ve všední dny poskytly zázemí sportovním kempům</w:t>
      </w:r>
      <w:r w:rsidR="004A75F3">
        <w:t xml:space="preserve">, kterých se ve dvou turnusech zúčastnilo 45 dětí. Příměstské tábory v 1. a ve 2. základní škole absolvovalo 150 dětí. </w:t>
      </w:r>
      <w:r w:rsidR="00780B8C">
        <w:t>Lákadlem pro všechny byla možnost v</w:t>
      </w:r>
      <w:r w:rsidR="004A75F3">
        <w:t>yzkouše</w:t>
      </w:r>
      <w:r w:rsidR="00780B8C">
        <w:t>t</w:t>
      </w:r>
      <w:r w:rsidR="004A75F3">
        <w:t xml:space="preserve"> si 14 sportovních disciplín pod vedením trenérů sportovních oddílů a </w:t>
      </w:r>
      <w:r w:rsidR="00780B8C">
        <w:t>vedle</w:t>
      </w:r>
      <w:r w:rsidR="004A75F3">
        <w:t xml:space="preserve"> týmových a kooperativních her </w:t>
      </w:r>
      <w:r w:rsidR="00780B8C">
        <w:t xml:space="preserve">zkusit i další </w:t>
      </w:r>
      <w:r w:rsidR="004A75F3">
        <w:t>sportovní aktivity v olympijském parku.</w:t>
      </w:r>
    </w:p>
    <w:p w:rsidR="000E15F5" w:rsidRDefault="000E15F5" w:rsidP="00477698">
      <w:pPr>
        <w:pStyle w:val="vlevo"/>
      </w:pPr>
      <w:r>
        <w:t xml:space="preserve">Po celou dobu </w:t>
      </w:r>
      <w:r w:rsidR="00FE60AE">
        <w:t>provozu</w:t>
      </w:r>
      <w:r>
        <w:t xml:space="preserve"> parku dohlížela na dodržování veřejného pořádku a na bezpečnost Městská policie Plzeň v úzké spolupráci s Polic</w:t>
      </w:r>
      <w:r w:rsidR="00FE60AE">
        <w:t>i</w:t>
      </w:r>
      <w:r>
        <w:t>í České republiky. K bezproblémovému průběhu přispěly i další složky IZS, hasiči a záchranáři.</w:t>
      </w:r>
    </w:p>
    <w:p w:rsidR="000E15F5" w:rsidRDefault="000E15F5" w:rsidP="00477698">
      <w:pPr>
        <w:pStyle w:val="vlevo"/>
      </w:pPr>
      <w:r>
        <w:lastRenderedPageBreak/>
        <w:t xml:space="preserve">Z návštěvnického průzkumu, který byl v průběhu konání akce </w:t>
      </w:r>
      <w:r w:rsidR="00FE60AE">
        <w:t xml:space="preserve">opakovaně </w:t>
      </w:r>
      <w:r>
        <w:t>prov</w:t>
      </w:r>
      <w:r w:rsidR="00FE60AE">
        <w:t>ádě</w:t>
      </w:r>
      <w:r>
        <w:t>n, vyplynulo, že 80 % návštěvníků parku byli Plzeňané, ostatní přijeli z blízkého okolí, ale také z Chebu, Karlových Varů, Mariánských Lázní nebo z Prahy a Žatce. O olympijském parku se účastníci ankety nejčastěji dozvěděli z televize, webu a sociálních sítí.</w:t>
      </w:r>
      <w:r w:rsidR="009B4AAD">
        <w:t xml:space="preserve"> Z celkového počtu dotazovaných jich 94,6 % oznámkovalo dění v parku číslicí 1 (hodnotilo se škálou od 1 do 5, kdy 1 znamenala nejlepší). Celkem 97,4 % by chtělo, aby se akce, třeba</w:t>
      </w:r>
      <w:r w:rsidR="00FE60AE">
        <w:t xml:space="preserve"> v</w:t>
      </w:r>
      <w:r w:rsidR="009B4AAD">
        <w:t xml:space="preserve"> menší</w:t>
      </w:r>
      <w:r w:rsidR="00FE60AE">
        <w:t>m</w:t>
      </w:r>
      <w:r w:rsidR="009B4AAD">
        <w:t xml:space="preserve"> rozsahu, </w:t>
      </w:r>
      <w:r w:rsidR="00FE60AE">
        <w:t>zopakovala.</w:t>
      </w:r>
    </w:p>
    <w:p w:rsidR="009B4AAD" w:rsidRDefault="009B4AAD" w:rsidP="00477698">
      <w:pPr>
        <w:pStyle w:val="vlevo"/>
      </w:pPr>
      <w:r>
        <w:t xml:space="preserve">V průběhu konání olympijského parku a krátce poté zaznamenal monitoring společnosti Newton Media </w:t>
      </w:r>
      <w:r w:rsidR="00FE60AE">
        <w:t xml:space="preserve">na </w:t>
      </w:r>
      <w:r>
        <w:t>195 zpráv. V přípravném období, tedy od 1. 11. 2015 do 5. 8. 2016</w:t>
      </w:r>
      <w:r w:rsidR="004A5B48">
        <w:t>,</w:t>
      </w:r>
      <w:r>
        <w:t xml:space="preserve"> to bylo 325 zpráv.</w:t>
      </w:r>
      <w:r w:rsidR="002119B9">
        <w:t xml:space="preserve"> Oddělení tiskové Kanceláře primátora zorganizovalo 5 tiskových konferencí a</w:t>
      </w:r>
      <w:r w:rsidR="00FE60AE">
        <w:t> </w:t>
      </w:r>
      <w:r w:rsidR="002119B9">
        <w:t>vydalo 17 tiskových zpráv. Informace byly zveřejňovány na městském webu</w:t>
      </w:r>
      <w:r w:rsidR="004A5B48">
        <w:t xml:space="preserve"> (www.plzen.eu)</w:t>
      </w:r>
      <w:r w:rsidR="002119B9">
        <w:t xml:space="preserve">, ale i </w:t>
      </w:r>
      <w:r w:rsidR="004A5B48">
        <w:t>webu sportovním (www.sport.plzen.eu)</w:t>
      </w:r>
      <w:r w:rsidR="002119B9">
        <w:t xml:space="preserve"> a </w:t>
      </w:r>
      <w:r w:rsidR="004A5B48">
        <w:t>speciálně</w:t>
      </w:r>
      <w:r w:rsidR="002119B9">
        <w:t xml:space="preserve"> zřízen</w:t>
      </w:r>
      <w:r w:rsidR="004A5B48">
        <w:t>ém</w:t>
      </w:r>
      <w:r w:rsidR="002119B9">
        <w:t xml:space="preserve"> web</w:t>
      </w:r>
      <w:r w:rsidR="004A5B48">
        <w:t>u (www.olympijskeparky.cz)</w:t>
      </w:r>
      <w:r w:rsidR="002119B9">
        <w:t xml:space="preserve"> a na sociálních sítích (facebook</w:t>
      </w:r>
      <w:r w:rsidR="004A5B48">
        <w:t xml:space="preserve"> – téměř 40 tisíc sledujících</w:t>
      </w:r>
      <w:r w:rsidR="002119B9">
        <w:t xml:space="preserve">). Zajištěna byla celostránková inzerce </w:t>
      </w:r>
      <w:r w:rsidR="004A5B48">
        <w:t>v</w:t>
      </w:r>
      <w:r w:rsidR="00E16A84">
        <w:t> </w:t>
      </w:r>
      <w:r w:rsidR="002119B9">
        <w:t>M</w:t>
      </w:r>
      <w:r w:rsidR="00E16A84">
        <w:t xml:space="preserve">F </w:t>
      </w:r>
      <w:r w:rsidR="002119B9">
        <w:t xml:space="preserve">Dnes, </w:t>
      </w:r>
      <w:r w:rsidR="004A5B48">
        <w:t xml:space="preserve">PR </w:t>
      </w:r>
      <w:r w:rsidR="002119B9">
        <w:t>v měsíčníku Žurnál, Plzeňském deníku, na internetových serverech (plzen.cz, qap.cz), prezentace v TV ZAK, Radničních listech, Českém rozhlase Plzeň a soukromých rádiích (FM plus,</w:t>
      </w:r>
      <w:r w:rsidR="00C655E9">
        <w:t xml:space="preserve"> Rock Radio</w:t>
      </w:r>
      <w:r w:rsidR="002119B9">
        <w:t xml:space="preserve"> …). </w:t>
      </w:r>
      <w:r w:rsidR="007417BD">
        <w:t xml:space="preserve">Marketingová kampaň (ve spolupráci s Plzeň – TURISMUS p.o.) se zaměřila na billboardy v okolí Plzně, CLV a Rencar (MHD) v Plzni, reklamní plochy města a sportovišť. </w:t>
      </w:r>
    </w:p>
    <w:p w:rsidR="00477698" w:rsidRPr="007417BD" w:rsidRDefault="00477698" w:rsidP="00477698">
      <w:pPr>
        <w:pStyle w:val="vlevo"/>
      </w:pPr>
      <w:r w:rsidRPr="00477698">
        <w:t>Olympijskému parku</w:t>
      </w:r>
      <w:r w:rsidR="007417BD">
        <w:t xml:space="preserve"> Plzeň</w:t>
      </w:r>
      <w:r w:rsidRPr="00477698">
        <w:t xml:space="preserve"> </w:t>
      </w:r>
      <w:r w:rsidR="00B434CC">
        <w:t xml:space="preserve">2016 </w:t>
      </w:r>
      <w:r w:rsidRPr="00477698">
        <w:t xml:space="preserve">předcházela štafeta </w:t>
      </w:r>
      <w:r w:rsidR="007417BD">
        <w:t>„</w:t>
      </w:r>
      <w:r w:rsidRPr="00477698">
        <w:t>Cesta do Ria</w:t>
      </w:r>
      <w:r w:rsidR="007417BD">
        <w:t>“</w:t>
      </w:r>
      <w:r w:rsidRPr="00477698">
        <w:t>, která na náměstí Republiky odstartovala 28. června. Trvala přesně 33 dnů a zapojilo se do ní téměř dva tisíce lidí, kteří na sportovních trenaž</w:t>
      </w:r>
      <w:r w:rsidR="00FE60AE">
        <w:t>e</w:t>
      </w:r>
      <w:r w:rsidRPr="00477698">
        <w:t xml:space="preserve">rech ujeli pomyslnou trasu Plzeň – Rio de Janeiro v délce 9800 kilometrů. Akce měla za cíl aktivně podpořit </w:t>
      </w:r>
      <w:r>
        <w:t xml:space="preserve">sportovce reprezentující Českou republiku </w:t>
      </w:r>
      <w:r w:rsidRPr="007417BD">
        <w:t xml:space="preserve">na olympijských hrách a upozornit </w:t>
      </w:r>
      <w:r w:rsidR="00951D36">
        <w:t>nejen Plzeňany, ale i návštěvníky našeho města,</w:t>
      </w:r>
      <w:r w:rsidR="00FE60AE">
        <w:t xml:space="preserve"> </w:t>
      </w:r>
      <w:r w:rsidRPr="007417BD">
        <w:t>na připravovaný Olympijský park Plzeň</w:t>
      </w:r>
      <w:r w:rsidR="00B434CC">
        <w:t xml:space="preserve"> 2016</w:t>
      </w:r>
      <w:r w:rsidRPr="007417BD">
        <w:t>.</w:t>
      </w:r>
    </w:p>
    <w:p w:rsidR="00D56CF7" w:rsidRDefault="00C655E9" w:rsidP="00477698">
      <w:pPr>
        <w:pStyle w:val="vlevo"/>
      </w:pPr>
      <w:r>
        <w:t>Olympijský park Plzeň</w:t>
      </w:r>
      <w:r w:rsidR="00585154">
        <w:t xml:space="preserve"> </w:t>
      </w:r>
      <w:r w:rsidR="00B434CC">
        <w:t xml:space="preserve">2016 </w:t>
      </w:r>
      <w:r w:rsidR="00585154">
        <w:t>naplnil očekávání Českého olympijského výboru a sportovních klubů, které do svých řad získaly nové zájemce.</w:t>
      </w:r>
    </w:p>
    <w:p w:rsidR="00DF3A6A" w:rsidRDefault="00DF3A6A" w:rsidP="00323CB5">
      <w:pPr>
        <w:spacing w:line="276" w:lineRule="auto"/>
        <w:ind w:firstLine="0"/>
        <w:jc w:val="both"/>
      </w:pPr>
      <w:r>
        <w:t>Rozpočtované náklady na realizaci projektu Olympijský park Plzeň 2016 činily  7,5 mil. Kč,  z toho 1 mil. Kč poskytl Český olympijský výbor a 1 mil. Kč Plzeňský kraj.</w:t>
      </w:r>
    </w:p>
    <w:p w:rsidR="00DF3A6A" w:rsidRDefault="00DF3A6A" w:rsidP="00323CB5">
      <w:pPr>
        <w:spacing w:line="276" w:lineRule="auto"/>
        <w:ind w:firstLine="0"/>
        <w:jc w:val="both"/>
      </w:pPr>
      <w:r>
        <w:t xml:space="preserve">V současnosti </w:t>
      </w:r>
      <w:r w:rsidRPr="00DF3A6A">
        <w:rPr>
          <w:bCs/>
        </w:rPr>
        <w:t>probíhá</w:t>
      </w:r>
      <w:r>
        <w:t xml:space="preserve"> fakturace (proplácení faktur dodavatelům), vyúčtování dotací, kompletace reklamního plnění a poskytování dotací sportovním klubům. Kompletní vyúčtování nákladů bude předloženo ZMP v říjnu 2016.</w:t>
      </w:r>
    </w:p>
    <w:p w:rsidR="00B434CC" w:rsidRDefault="00B434CC" w:rsidP="00323CB5">
      <w:pPr>
        <w:spacing w:line="276" w:lineRule="auto"/>
        <w:ind w:firstLine="0"/>
        <w:jc w:val="both"/>
      </w:pPr>
    </w:p>
    <w:tbl>
      <w:tblPr>
        <w:tblpPr w:leftFromText="141" w:rightFromText="141" w:vertAnchor="text" w:horzAnchor="margin" w:tblpXSpec="right" w:tblpY="694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2693"/>
        <w:gridCol w:w="4252"/>
      </w:tblGrid>
      <w:tr w:rsidR="00B434CC" w:rsidRPr="00F5722A" w:rsidTr="00B434CC">
        <w:tc>
          <w:tcPr>
            <w:tcW w:w="2908" w:type="dxa"/>
          </w:tcPr>
          <w:p w:rsidR="00B434CC" w:rsidRPr="00F5722A" w:rsidRDefault="00B434CC" w:rsidP="00B434CC">
            <w:pPr>
              <w:pStyle w:val="Paragrafneslovan"/>
            </w:pPr>
            <w:r w:rsidRPr="00F5722A">
              <w:t>Zprávu předkládá:</w:t>
            </w:r>
          </w:p>
        </w:tc>
        <w:tc>
          <w:tcPr>
            <w:tcW w:w="2693" w:type="dxa"/>
          </w:tcPr>
          <w:p w:rsidR="00B434CC" w:rsidRPr="00F5722A" w:rsidRDefault="00B434CC" w:rsidP="00B434CC">
            <w:pPr>
              <w:pStyle w:val="Paragrafneslovan"/>
            </w:pPr>
            <w:r w:rsidRPr="00951D36">
              <w:rPr>
                <w:szCs w:val="22"/>
              </w:rPr>
              <w:t xml:space="preserve">Michal Dvořák         </w:t>
            </w:r>
          </w:p>
        </w:tc>
        <w:tc>
          <w:tcPr>
            <w:tcW w:w="4252" w:type="dxa"/>
          </w:tcPr>
          <w:p w:rsidR="00B434CC" w:rsidRDefault="00B434CC" w:rsidP="00B434CC">
            <w:pPr>
              <w:pStyle w:val="Paragrafneslovan"/>
            </w:pPr>
            <w:r>
              <w:t>radní pro oblast sportu</w:t>
            </w:r>
          </w:p>
          <w:p w:rsidR="00B434CC" w:rsidRDefault="00B434CC" w:rsidP="00B434CC">
            <w:pPr>
              <w:pStyle w:val="Paragrafneslovan"/>
            </w:pPr>
            <w:r>
              <w:t>a podpory podnikání</w:t>
            </w:r>
          </w:p>
          <w:p w:rsidR="00B434CC" w:rsidRPr="00F5722A" w:rsidRDefault="00B434CC" w:rsidP="00B434CC">
            <w:pPr>
              <w:pStyle w:val="Paragrafneslovan"/>
            </w:pPr>
          </w:p>
        </w:tc>
      </w:tr>
      <w:tr w:rsidR="00B434CC" w:rsidRPr="00F5722A" w:rsidTr="00B434CC">
        <w:tc>
          <w:tcPr>
            <w:tcW w:w="2908" w:type="dxa"/>
          </w:tcPr>
          <w:p w:rsidR="00B434CC" w:rsidRPr="00F5722A" w:rsidRDefault="00B434CC" w:rsidP="00B434CC">
            <w:pPr>
              <w:pStyle w:val="Paragrafneslovan"/>
            </w:pPr>
            <w:r w:rsidRPr="00F5722A">
              <w:t>Zprávu zpracoval</w:t>
            </w:r>
            <w:r>
              <w:t xml:space="preserve">y </w:t>
            </w:r>
            <w:r w:rsidRPr="00F5722A">
              <w:t>dne:</w:t>
            </w:r>
          </w:p>
        </w:tc>
        <w:tc>
          <w:tcPr>
            <w:tcW w:w="2693" w:type="dxa"/>
          </w:tcPr>
          <w:p w:rsidR="00B434CC" w:rsidRPr="00F5722A" w:rsidRDefault="00B434CC" w:rsidP="00B434CC">
            <w:pPr>
              <w:pStyle w:val="Paragrafneslovan"/>
            </w:pPr>
            <w:r>
              <w:t>29. 8. 2016</w:t>
            </w:r>
          </w:p>
        </w:tc>
        <w:tc>
          <w:tcPr>
            <w:tcW w:w="4252" w:type="dxa"/>
          </w:tcPr>
          <w:p w:rsidR="00B434CC" w:rsidRDefault="00B434CC" w:rsidP="00B434CC">
            <w:pPr>
              <w:pStyle w:val="Paragrafneslovan"/>
            </w:pPr>
            <w:r>
              <w:t>Bc. Zdeňka Kubalová</w:t>
            </w:r>
          </w:p>
          <w:p w:rsidR="00B434CC" w:rsidRDefault="00B434CC" w:rsidP="00B434CC">
            <w:pPr>
              <w:pStyle w:val="Paragrafneslovan"/>
            </w:pPr>
            <w:r>
              <w:t>Mgr. Alena Hynková, MBA</w:t>
            </w:r>
          </w:p>
          <w:p w:rsidR="00B434CC" w:rsidRPr="00F5722A" w:rsidRDefault="00B434CC" w:rsidP="00B434CC">
            <w:pPr>
              <w:pStyle w:val="Paragrafneslovan"/>
            </w:pPr>
          </w:p>
        </w:tc>
      </w:tr>
      <w:tr w:rsidR="00B434CC" w:rsidRPr="00F5722A" w:rsidTr="00B434CC">
        <w:tc>
          <w:tcPr>
            <w:tcW w:w="2908" w:type="dxa"/>
          </w:tcPr>
          <w:p w:rsidR="00B434CC" w:rsidRPr="00F5722A" w:rsidRDefault="00B434CC" w:rsidP="00B434CC">
            <w:pPr>
              <w:pStyle w:val="Paragrafneslovan"/>
            </w:pPr>
            <w:r w:rsidRPr="00F5722A">
              <w:t>Schůze ZMP se zúčastní:</w:t>
            </w:r>
          </w:p>
        </w:tc>
        <w:tc>
          <w:tcPr>
            <w:tcW w:w="2693" w:type="dxa"/>
          </w:tcPr>
          <w:p w:rsidR="00B434CC" w:rsidRPr="00F5722A" w:rsidRDefault="00B434CC" w:rsidP="00B434CC">
            <w:pPr>
              <w:pStyle w:val="Paragrafneslovan"/>
            </w:pPr>
            <w:r w:rsidRPr="00951D36">
              <w:rPr>
                <w:szCs w:val="22"/>
              </w:rPr>
              <w:t xml:space="preserve">Michal Dvořák         </w:t>
            </w:r>
          </w:p>
        </w:tc>
        <w:tc>
          <w:tcPr>
            <w:tcW w:w="4252" w:type="dxa"/>
          </w:tcPr>
          <w:p w:rsidR="00B434CC" w:rsidRDefault="00B434CC" w:rsidP="00B434CC">
            <w:pPr>
              <w:pStyle w:val="Paragrafneslovan"/>
            </w:pPr>
            <w:r>
              <w:t>radní pro oblast sportu</w:t>
            </w:r>
          </w:p>
          <w:p w:rsidR="00B434CC" w:rsidRDefault="00B434CC" w:rsidP="00B434CC">
            <w:pPr>
              <w:pStyle w:val="Paragrafneslovan"/>
            </w:pPr>
            <w:r>
              <w:t>a podpory podnikání</w:t>
            </w:r>
          </w:p>
          <w:p w:rsidR="00B434CC" w:rsidRPr="00F5722A" w:rsidRDefault="00B434CC" w:rsidP="00B434CC">
            <w:pPr>
              <w:pStyle w:val="Paragrafneslovan"/>
            </w:pPr>
          </w:p>
        </w:tc>
      </w:tr>
      <w:tr w:rsidR="00B434CC" w:rsidRPr="00F5722A" w:rsidTr="00B434CC">
        <w:tc>
          <w:tcPr>
            <w:tcW w:w="2908" w:type="dxa"/>
          </w:tcPr>
          <w:p w:rsidR="00B434CC" w:rsidRPr="00F5722A" w:rsidRDefault="00B434CC" w:rsidP="00B434CC">
            <w:pPr>
              <w:pStyle w:val="Paragrafneslovan"/>
            </w:pPr>
            <w:r w:rsidRPr="00F5722A">
              <w:t>Obsah zprávy projednán:</w:t>
            </w:r>
          </w:p>
        </w:tc>
        <w:tc>
          <w:tcPr>
            <w:tcW w:w="2693" w:type="dxa"/>
          </w:tcPr>
          <w:p w:rsidR="00B434CC" w:rsidRPr="00F5722A" w:rsidRDefault="00B434CC" w:rsidP="00B434CC">
            <w:pPr>
              <w:pStyle w:val="Paragrafneslovan"/>
            </w:pPr>
            <w:r>
              <w:t>Mgr. Václavem Váchalem</w:t>
            </w:r>
          </w:p>
        </w:tc>
        <w:tc>
          <w:tcPr>
            <w:tcW w:w="4252" w:type="dxa"/>
          </w:tcPr>
          <w:p w:rsidR="00B434CC" w:rsidRDefault="00B434CC" w:rsidP="00B434CC">
            <w:pPr>
              <w:pStyle w:val="Paragrafneslovan"/>
            </w:pPr>
            <w:r>
              <w:t>tajemníkem MMP</w:t>
            </w:r>
          </w:p>
          <w:p w:rsidR="00B434CC" w:rsidRPr="00F5722A" w:rsidRDefault="00B434CC" w:rsidP="00B434CC">
            <w:pPr>
              <w:pStyle w:val="Paragrafneslovan"/>
            </w:pPr>
          </w:p>
        </w:tc>
      </w:tr>
    </w:tbl>
    <w:p w:rsidR="004D1016" w:rsidRDefault="00B434CC" w:rsidP="00B434CC">
      <w:pPr>
        <w:pStyle w:val="vlevo"/>
      </w:pPr>
      <w:r>
        <w:t xml:space="preserve"> </w:t>
      </w:r>
      <w:r w:rsidR="00B33385">
        <w:t>Příloha</w:t>
      </w:r>
      <w:r w:rsidR="00DF3A6A">
        <w:t xml:space="preserve">:  </w:t>
      </w:r>
      <w:r w:rsidR="00E82FAE">
        <w:t>Fotoreportáž</w:t>
      </w:r>
      <w:bookmarkStart w:id="0" w:name="_GoBack"/>
      <w:bookmarkEnd w:id="0"/>
    </w:p>
    <w:sectPr w:rsidR="004D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0CF3"/>
    <w:multiLevelType w:val="multilevel"/>
    <w:tmpl w:val="E822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9A"/>
    <w:rsid w:val="00006F11"/>
    <w:rsid w:val="000E15F5"/>
    <w:rsid w:val="00145466"/>
    <w:rsid w:val="001A79FF"/>
    <w:rsid w:val="002119B9"/>
    <w:rsid w:val="002C1E50"/>
    <w:rsid w:val="002F487B"/>
    <w:rsid w:val="00323CB5"/>
    <w:rsid w:val="0042559A"/>
    <w:rsid w:val="00477698"/>
    <w:rsid w:val="004865F7"/>
    <w:rsid w:val="004A5B48"/>
    <w:rsid w:val="004A75F3"/>
    <w:rsid w:val="00585154"/>
    <w:rsid w:val="00585E8B"/>
    <w:rsid w:val="006612F7"/>
    <w:rsid w:val="007360A0"/>
    <w:rsid w:val="007417BD"/>
    <w:rsid w:val="00780B8C"/>
    <w:rsid w:val="007A3694"/>
    <w:rsid w:val="0082343A"/>
    <w:rsid w:val="0083555D"/>
    <w:rsid w:val="00951D36"/>
    <w:rsid w:val="009B4AAD"/>
    <w:rsid w:val="009C51D0"/>
    <w:rsid w:val="00A82749"/>
    <w:rsid w:val="00B33385"/>
    <w:rsid w:val="00B434CC"/>
    <w:rsid w:val="00C655E9"/>
    <w:rsid w:val="00D56CF7"/>
    <w:rsid w:val="00DF3A6A"/>
    <w:rsid w:val="00E16A84"/>
    <w:rsid w:val="00E536B9"/>
    <w:rsid w:val="00E82FAE"/>
    <w:rsid w:val="00ED1244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59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2559A"/>
    <w:pPr>
      <w:keepNext/>
      <w:ind w:firstLine="0"/>
      <w:outlineLvl w:val="2"/>
    </w:pPr>
    <w:rPr>
      <w:rFonts w:ascii="Arial" w:hAnsi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2559A"/>
    <w:rPr>
      <w:rFonts w:ascii="Arial" w:eastAsia="Times New Roman" w:hAnsi="Arial" w:cs="Times New Roman"/>
      <w:sz w:val="20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42559A"/>
    <w:pPr>
      <w:jc w:val="center"/>
    </w:pPr>
    <w:rPr>
      <w:b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255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477698"/>
    <w:pPr>
      <w:spacing w:after="100" w:afterAutospacing="1"/>
      <w:ind w:firstLine="0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38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33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33385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A79F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417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17B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23CB5"/>
    <w:pPr>
      <w:ind w:left="2552" w:hanging="255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59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2559A"/>
    <w:pPr>
      <w:keepNext/>
      <w:ind w:firstLine="0"/>
      <w:outlineLvl w:val="2"/>
    </w:pPr>
    <w:rPr>
      <w:rFonts w:ascii="Arial" w:hAnsi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2559A"/>
    <w:rPr>
      <w:rFonts w:ascii="Arial" w:eastAsia="Times New Roman" w:hAnsi="Arial" w:cs="Times New Roman"/>
      <w:sz w:val="20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42559A"/>
    <w:pPr>
      <w:jc w:val="center"/>
    </w:pPr>
    <w:rPr>
      <w:b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255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477698"/>
    <w:pPr>
      <w:spacing w:after="100" w:afterAutospacing="1"/>
      <w:ind w:firstLine="0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38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33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33385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A79F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417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17BD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23CB5"/>
    <w:pPr>
      <w:ind w:left="2552" w:hanging="255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Vágner Petr</dc:creator>
  <cp:lastModifiedBy>Hynková</cp:lastModifiedBy>
  <cp:revision>17</cp:revision>
  <dcterms:created xsi:type="dcterms:W3CDTF">2016-08-26T08:45:00Z</dcterms:created>
  <dcterms:modified xsi:type="dcterms:W3CDTF">2016-08-30T17:27:00Z</dcterms:modified>
</cp:coreProperties>
</file>