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91" w:rsidRPr="00244191" w:rsidRDefault="00244191" w:rsidP="0024419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191">
        <w:rPr>
          <w:rFonts w:ascii="Times New Roman" w:hAnsi="Times New Roman" w:cs="Times New Roman"/>
          <w:b/>
          <w:sz w:val="24"/>
          <w:szCs w:val="24"/>
        </w:rPr>
        <w:t xml:space="preserve">Doporučení KNM RMP ze dne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4419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4191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244191" w:rsidRDefault="00244191" w:rsidP="00FC7D79">
      <w:pPr>
        <w:numPr>
          <w:ilvl w:val="12"/>
          <w:numId w:val="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E83118" w:rsidRPr="0004574C" w:rsidRDefault="00E83118" w:rsidP="00E83118">
      <w:pPr>
        <w:numPr>
          <w:ilvl w:val="12"/>
          <w:numId w:val="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04574C">
        <w:rPr>
          <w:rFonts w:ascii="Times New Roman" w:eastAsia="Times New Roman" w:hAnsi="Times New Roman" w:cs="Times New Roman"/>
          <w:u w:val="single"/>
          <w:lang w:eastAsia="cs-CZ"/>
        </w:rPr>
        <w:t xml:space="preserve">PROP+KŘTÚ/15/A  Prodej části pozemku p. č. 2127/1, k. </w:t>
      </w:r>
      <w:proofErr w:type="spellStart"/>
      <w:r w:rsidRPr="0004574C">
        <w:rPr>
          <w:rFonts w:ascii="Times New Roman" w:eastAsia="Times New Roman" w:hAnsi="Times New Roman" w:cs="Times New Roman"/>
          <w:u w:val="single"/>
          <w:lang w:eastAsia="cs-CZ"/>
        </w:rPr>
        <w:t>ú.</w:t>
      </w:r>
      <w:proofErr w:type="spellEnd"/>
      <w:r w:rsidRPr="0004574C">
        <w:rPr>
          <w:rFonts w:ascii="Times New Roman" w:eastAsia="Times New Roman" w:hAnsi="Times New Roman" w:cs="Times New Roman"/>
          <w:u w:val="single"/>
          <w:lang w:eastAsia="cs-CZ"/>
        </w:rPr>
        <w:t xml:space="preserve"> Bolevec - MVDr. Drozdová</w:t>
      </w:r>
    </w:p>
    <w:p w:rsidR="00E83118" w:rsidRPr="0004574C" w:rsidRDefault="00E83118" w:rsidP="00E83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KNM RMP doporučuje Radě města Plzně souhlasit s prodejem části pozemku p. č. 2127/1 o výměře cca 3 m</w:t>
      </w:r>
      <w:r w:rsidRPr="000457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ostatní plocha, neplodná půda, v k. </w:t>
      </w:r>
      <w:proofErr w:type="spellStart"/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ú.</w:t>
      </w:r>
      <w:proofErr w:type="spellEnd"/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Bolevec, ve prospěch MVDr. Jitky Drozdové, r. č. 676107/1064, bytem Plzeň, Plaská 2064/60, za kupní cenu cca</w:t>
      </w:r>
      <w:r w:rsidRPr="0004574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2 655 Kč (tj. 885 Kč/m</w:t>
      </w:r>
      <w:r w:rsidRPr="000457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83118" w:rsidRPr="0004574C" w:rsidRDefault="00E83118" w:rsidP="00E83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83118" w:rsidRPr="0004574C" w:rsidRDefault="00E83118" w:rsidP="00E83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Označení prodávané části pozemku p. č. 2127/1 v k. </w:t>
      </w:r>
      <w:proofErr w:type="spellStart"/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ú.</w:t>
      </w:r>
      <w:proofErr w:type="spellEnd"/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Bolevec, včetně jeho přesné výměry, bude stanoveno na základě oddělovacího geometrického plánu, který zajistí žadatel na vlastní náklady a který bude doložen na jednání RMP a bude nedílnou součástí kupní smlouvy. Kupní cena bude stanovena na základě přesné výměry prodávaného pozemku a bude uhrazena před podpisem kupní smlouvy kupujícím.</w:t>
      </w:r>
    </w:p>
    <w:p w:rsidR="00E83118" w:rsidRPr="0004574C" w:rsidRDefault="00E83118" w:rsidP="00E83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118" w:rsidRPr="0004574C" w:rsidRDefault="00E83118" w:rsidP="00E83118">
      <w:pPr>
        <w:tabs>
          <w:tab w:val="left" w:pos="720"/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Podmínkou prodeje části pozemku p. č. 2127/1 o výměře 3 m</w:t>
      </w:r>
      <w:r w:rsidRPr="000457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(ostatní plocha, neplodná půda), v k. </w:t>
      </w:r>
      <w:proofErr w:type="spellStart"/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ú.</w:t>
      </w:r>
      <w:proofErr w:type="spellEnd"/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Bolevec, je úhrada bezdůvodného obohacení za užívání části předmětného pozemku bez smluvního vztahu. </w:t>
      </w:r>
    </w:p>
    <w:p w:rsidR="00E83118" w:rsidRPr="0004574C" w:rsidRDefault="00E83118" w:rsidP="00E83118">
      <w:pPr>
        <w:tabs>
          <w:tab w:val="left" w:pos="720"/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Usnesením RMO Plzeň 1 č. 42 ze dne 16. 2. 2016 byla schválena úhrada bezdůvodného obohacení ve výši 15 Kč/m</w:t>
      </w:r>
      <w:r w:rsidRPr="000457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/rok za dobu, která není promlčená, za neoprávněné užívání </w:t>
      </w:r>
      <w:proofErr w:type="spellStart"/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připlocené</w:t>
      </w:r>
      <w:proofErr w:type="spellEnd"/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části pozemku p. č. 2127/1 v k. </w:t>
      </w:r>
      <w:proofErr w:type="spellStart"/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ú.</w:t>
      </w:r>
      <w:proofErr w:type="spellEnd"/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Bolevec o výměře cca 3 m</w:t>
      </w:r>
      <w:r w:rsidRPr="000457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to do narovnání majetkoprávních vztahů. </w:t>
      </w:r>
    </w:p>
    <w:p w:rsidR="00E83118" w:rsidRPr="0004574C" w:rsidRDefault="00E83118" w:rsidP="00E83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Bezdůvodné obohacení za období od 1. 3. 2014 do 29. 2. 2016 ve výši 90 Kč bylo žadatelkou uhrazeno k 7. 4. 2016. Úhrada bezdůvodného obohacení za období od 1. 3. 2016 do dne právních účinků zápisu vlastnického práva do katastru nemovitostí bude vyměřena po provedení tohoto zápisu a řešena SVSMP samostatně.</w:t>
      </w:r>
    </w:p>
    <w:p w:rsidR="00E83118" w:rsidRPr="0004574C" w:rsidRDefault="00E83118" w:rsidP="00E83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118" w:rsidRPr="0004574C" w:rsidRDefault="00E83118" w:rsidP="00E83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74C">
        <w:rPr>
          <w:rFonts w:ascii="Times New Roman" w:eastAsia="Times New Roman" w:hAnsi="Times New Roman" w:cs="Times New Roman"/>
          <w:sz w:val="24"/>
          <w:szCs w:val="24"/>
          <w:lang w:eastAsia="zh-CN"/>
        </w:rPr>
        <w:t>Prodej pozemku bude osvobozen od DPH ve smyslu § 56 zákona č. 235/2004 Sb. ve znění pozdějších předpisů.</w:t>
      </w:r>
    </w:p>
    <w:p w:rsidR="00E83118" w:rsidRPr="0004574C" w:rsidRDefault="00E83118" w:rsidP="00E83118">
      <w:pPr>
        <w:numPr>
          <w:ilvl w:val="12"/>
          <w:numId w:val="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E83118" w:rsidRPr="0004574C" w:rsidRDefault="00E83118" w:rsidP="00E831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574C">
        <w:rPr>
          <w:rFonts w:ascii="Times New Roman" w:eastAsia="Times New Roman" w:hAnsi="Times New Roman" w:cs="Times New Roman"/>
          <w:lang w:eastAsia="cs-CZ"/>
        </w:rPr>
        <w:t>Souhlasí 13</w:t>
      </w:r>
    </w:p>
    <w:p w:rsidR="00991CAC" w:rsidRDefault="00991CAC" w:rsidP="00FC7D79">
      <w:bookmarkStart w:id="0" w:name="_GoBack"/>
      <w:bookmarkEnd w:id="0"/>
    </w:p>
    <w:sectPr w:rsidR="0099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79"/>
    <w:rsid w:val="00244191"/>
    <w:rsid w:val="004743D2"/>
    <w:rsid w:val="00991CAC"/>
    <w:rsid w:val="00E83118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Vlasta Jan</cp:lastModifiedBy>
  <cp:revision>4</cp:revision>
  <cp:lastPrinted>2016-05-12T09:11:00Z</cp:lastPrinted>
  <dcterms:created xsi:type="dcterms:W3CDTF">2016-05-12T09:03:00Z</dcterms:created>
  <dcterms:modified xsi:type="dcterms:W3CDTF">2016-05-13T07:33:00Z</dcterms:modified>
</cp:coreProperties>
</file>