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815"/>
        <w:gridCol w:w="2945"/>
      </w:tblGrid>
      <w:tr w:rsidR="00B40E50" w:rsidTr="00B40E50">
        <w:tc>
          <w:tcPr>
            <w:tcW w:w="3898" w:type="dxa"/>
            <w:hideMark/>
          </w:tcPr>
          <w:p w:rsidR="00B40E50" w:rsidRDefault="00B40E50">
            <w:pPr>
              <w:spacing w:line="276" w:lineRule="auto"/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B40E50" w:rsidRDefault="00B40E50" w:rsidP="00FB29C8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B29C8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 xml:space="preserve">. </w:t>
            </w:r>
            <w:r w:rsidR="00FB29C8">
              <w:rPr>
                <w:b/>
                <w:lang w:eastAsia="en-US"/>
              </w:rPr>
              <w:t>11</w:t>
            </w:r>
            <w:r>
              <w:rPr>
                <w:b/>
                <w:lang w:eastAsia="en-US"/>
              </w:rPr>
              <w:t>. 201</w:t>
            </w:r>
            <w:r w:rsidR="00FB29C8">
              <w:rPr>
                <w:b/>
                <w:lang w:eastAsia="en-US"/>
              </w:rPr>
              <w:t>6</w:t>
            </w:r>
          </w:p>
        </w:tc>
        <w:tc>
          <w:tcPr>
            <w:tcW w:w="2945" w:type="dxa"/>
            <w:hideMark/>
          </w:tcPr>
          <w:p w:rsidR="00B40E50" w:rsidRDefault="00B40E50" w:rsidP="00FB29C8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MAJ/</w:t>
            </w:r>
            <w:r w:rsidR="0080132D">
              <w:rPr>
                <w:b/>
                <w:lang w:eastAsia="en-US"/>
              </w:rPr>
              <w:t>7</w:t>
            </w:r>
          </w:p>
        </w:tc>
      </w:tr>
      <w:bookmarkEnd w:id="0"/>
      <w:bookmarkEnd w:id="1"/>
      <w:bookmarkEnd w:id="2"/>
    </w:tbl>
    <w:p w:rsidR="00B40E50" w:rsidRDefault="00B40E50" w:rsidP="00B40E50">
      <w:pPr>
        <w:pStyle w:val="nadpcent"/>
      </w:pPr>
    </w:p>
    <w:p w:rsidR="00B40E50" w:rsidRDefault="00B40E50" w:rsidP="00B40E50">
      <w:pPr>
        <w:pStyle w:val="nadpcent"/>
      </w:pPr>
      <w:r>
        <w:t>Návrh usnesení</w:t>
      </w:r>
    </w:p>
    <w:p w:rsidR="00B40E50" w:rsidRDefault="00B40E50" w:rsidP="00FB29C8">
      <w:pPr>
        <w:pStyle w:val="vlevo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4394"/>
      </w:tblGrid>
      <w:tr w:rsidR="00B40E50" w:rsidTr="00FB29C8">
        <w:tc>
          <w:tcPr>
            <w:tcW w:w="570" w:type="dxa"/>
            <w:hideMark/>
          </w:tcPr>
          <w:p w:rsidR="00B40E50" w:rsidRDefault="00B40E50" w:rsidP="00FB29C8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B40E50" w:rsidRDefault="00B40E50" w:rsidP="00FB29C8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B40E50" w:rsidRDefault="00B40E50" w:rsidP="00FB29C8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4394" w:type="dxa"/>
            <w:hideMark/>
          </w:tcPr>
          <w:p w:rsidR="00B40E50" w:rsidRDefault="00B40E50" w:rsidP="00FB29C8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B29C8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. </w:t>
            </w:r>
            <w:r w:rsidR="00FB29C8">
              <w:rPr>
                <w:lang w:eastAsia="en-US"/>
              </w:rPr>
              <w:t xml:space="preserve">11. </w:t>
            </w:r>
            <w:r>
              <w:rPr>
                <w:lang w:eastAsia="en-US"/>
              </w:rPr>
              <w:t>201</w:t>
            </w:r>
            <w:r w:rsidR="00FB29C8">
              <w:rPr>
                <w:lang w:eastAsia="en-US"/>
              </w:rPr>
              <w:t>6</w:t>
            </w:r>
          </w:p>
        </w:tc>
      </w:tr>
    </w:tbl>
    <w:p w:rsidR="00B40E50" w:rsidRDefault="00B40E50" w:rsidP="00B40E50">
      <w:pPr>
        <w:pStyle w:val="Paragrafneslovan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275"/>
        <w:gridCol w:w="8472"/>
      </w:tblGrid>
      <w:tr w:rsidR="00B40E50" w:rsidTr="00FB29C8">
        <w:trPr>
          <w:cantSplit/>
        </w:trPr>
        <w:tc>
          <w:tcPr>
            <w:tcW w:w="1275" w:type="dxa"/>
            <w:hideMark/>
          </w:tcPr>
          <w:p w:rsidR="00B40E50" w:rsidRDefault="00B40E50" w:rsidP="00FB29C8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8472" w:type="dxa"/>
            <w:hideMark/>
          </w:tcPr>
          <w:p w:rsidR="00B40E50" w:rsidRDefault="000038BB" w:rsidP="00FB29C8">
            <w:pPr>
              <w:pStyle w:val="vlevo"/>
              <w:rPr>
                <w:lang w:eastAsia="en-US"/>
              </w:rPr>
            </w:pPr>
            <w:r>
              <w:rPr>
                <w:szCs w:val="24"/>
              </w:rPr>
              <w:t>Náprava stavu nastalého zápisem majetku na LV 1 a schválení r</w:t>
            </w:r>
            <w:r w:rsidRPr="00E11D0B">
              <w:rPr>
                <w:szCs w:val="24"/>
              </w:rPr>
              <w:t>ealizac</w:t>
            </w:r>
            <w:r>
              <w:rPr>
                <w:szCs w:val="24"/>
              </w:rPr>
              <w:t>e</w:t>
            </w:r>
            <w:r w:rsidRPr="00E11D0B">
              <w:rPr>
                <w:szCs w:val="24"/>
              </w:rPr>
              <w:t xml:space="preserve"> bezúplatného převodu </w:t>
            </w:r>
            <w:r w:rsidR="00FB29C8">
              <w:t xml:space="preserve">pozemku </w:t>
            </w:r>
            <w:proofErr w:type="spellStart"/>
            <w:r w:rsidR="00FB29C8">
              <w:t>parc</w:t>
            </w:r>
            <w:proofErr w:type="spellEnd"/>
            <w:r w:rsidR="00FB29C8">
              <w:t xml:space="preserve">. </w:t>
            </w:r>
            <w:proofErr w:type="gramStart"/>
            <w:r w:rsidR="00FB29C8">
              <w:t>č.</w:t>
            </w:r>
            <w:proofErr w:type="gramEnd"/>
            <w:r w:rsidR="00FB29C8">
              <w:t xml:space="preserve"> 1142/3, </w:t>
            </w:r>
            <w:r w:rsidR="00FB29C8" w:rsidRPr="00E11D0B">
              <w:t xml:space="preserve">k. </w:t>
            </w:r>
            <w:proofErr w:type="spellStart"/>
            <w:r w:rsidR="00FB29C8" w:rsidRPr="00E11D0B">
              <w:t>ú.</w:t>
            </w:r>
            <w:proofErr w:type="spellEnd"/>
            <w:r w:rsidR="00FB29C8" w:rsidRPr="00E11D0B">
              <w:t xml:space="preserve"> Bolevec</w:t>
            </w:r>
            <w:r w:rsidR="00FB29C8">
              <w:t>, při Karlovarské ul.,</w:t>
            </w:r>
            <w:r w:rsidR="00FB29C8" w:rsidRPr="00E11D0B">
              <w:t xml:space="preserve"> z vlastnictví státu – Úřad pro zastupování státu ve věcech majetkových, Územní pracoviště Plzeň, do majetku města Plzně</w:t>
            </w:r>
          </w:p>
        </w:tc>
      </w:tr>
    </w:tbl>
    <w:p w:rsidR="00B40E50" w:rsidRDefault="00B40E50" w:rsidP="00FB29C8">
      <w:pPr>
        <w:pStyle w:val="vlevo"/>
        <w:pBdr>
          <w:bottom w:val="single" w:sz="4" w:space="1" w:color="auto"/>
        </w:pBdr>
      </w:pPr>
    </w:p>
    <w:p w:rsidR="00FB29C8" w:rsidRDefault="00FB29C8" w:rsidP="00FB29C8">
      <w:pPr>
        <w:pStyle w:val="vlevot"/>
      </w:pPr>
    </w:p>
    <w:p w:rsidR="00B40E50" w:rsidRDefault="00B40E50" w:rsidP="00FB29C8">
      <w:pPr>
        <w:pStyle w:val="vlevot"/>
      </w:pPr>
      <w:r>
        <w:t>Zastupitelstvo města Plzně</w:t>
      </w:r>
    </w:p>
    <w:p w:rsidR="00B40E50" w:rsidRDefault="00B40E50" w:rsidP="00FB29C8">
      <w:pPr>
        <w:pStyle w:val="vlevo"/>
      </w:pPr>
      <w:r>
        <w:t>k návrhu Rady města Plzně</w:t>
      </w:r>
    </w:p>
    <w:p w:rsidR="000038BB" w:rsidRDefault="000038BB" w:rsidP="00FB29C8">
      <w:pPr>
        <w:pStyle w:val="vlevo"/>
      </w:pPr>
    </w:p>
    <w:p w:rsidR="00B40E50" w:rsidRDefault="00B40E50" w:rsidP="00B40E50">
      <w:pPr>
        <w:pStyle w:val="parzahl"/>
      </w:pPr>
      <w:proofErr w:type="gramStart"/>
      <w:r>
        <w:t>B e r e   n a   v ě d o m í</w:t>
      </w:r>
      <w:proofErr w:type="gramEnd"/>
    </w:p>
    <w:p w:rsidR="00FB29C8" w:rsidRPr="00FB29C8" w:rsidRDefault="00FB29C8" w:rsidP="00FB29C8">
      <w:pPr>
        <w:pStyle w:val="parzahl"/>
        <w:numPr>
          <w:ilvl w:val="0"/>
          <w:numId w:val="0"/>
        </w:numPr>
        <w:ind w:left="284" w:hanging="284"/>
        <w:rPr>
          <w:b w:val="0"/>
        </w:rPr>
      </w:pPr>
      <w:r>
        <w:rPr>
          <w:b w:val="0"/>
        </w:rPr>
        <w:t xml:space="preserve">1. </w:t>
      </w:r>
      <w:r w:rsidRPr="00FB29C8">
        <w:rPr>
          <w:b w:val="0"/>
        </w:rPr>
        <w:t xml:space="preserve">Skutečnost, že pozemek </w:t>
      </w:r>
      <w:proofErr w:type="spellStart"/>
      <w:r w:rsidRPr="00FB29C8">
        <w:rPr>
          <w:b w:val="0"/>
        </w:rPr>
        <w:t>parc</w:t>
      </w:r>
      <w:proofErr w:type="spellEnd"/>
      <w:r w:rsidRPr="00FB29C8">
        <w:rPr>
          <w:b w:val="0"/>
        </w:rPr>
        <w:t xml:space="preserve">. </w:t>
      </w:r>
      <w:proofErr w:type="gramStart"/>
      <w:r w:rsidRPr="00FB29C8">
        <w:rPr>
          <w:b w:val="0"/>
        </w:rPr>
        <w:t>č.</w:t>
      </w:r>
      <w:proofErr w:type="gramEnd"/>
      <w:r w:rsidRPr="00FB29C8">
        <w:rPr>
          <w:b w:val="0"/>
        </w:rPr>
        <w:t xml:space="preserve"> 1142/3, k. </w:t>
      </w:r>
      <w:proofErr w:type="spellStart"/>
      <w:r w:rsidRPr="00FB29C8">
        <w:rPr>
          <w:b w:val="0"/>
        </w:rPr>
        <w:t>ú.</w:t>
      </w:r>
      <w:proofErr w:type="spellEnd"/>
      <w:r w:rsidRPr="00FB29C8">
        <w:rPr>
          <w:b w:val="0"/>
        </w:rPr>
        <w:t xml:space="preserve"> Bolevec byl k rozhodnému dni, tj. k 24. 5. 1991, zastavěn stavbou pozemní komunikace zařazené jako silnice I. třídy, a tudíž nemohl přejít do vlastnictví statutárního města Plzeň, a v současné době dochází k nápravě tohoto stavu, tedy k zápisu vlastnického práva k tomuto pozemku pro ČR - ÚZSVM.</w:t>
      </w:r>
    </w:p>
    <w:p w:rsidR="00FB29C8" w:rsidRPr="00FB29C8" w:rsidRDefault="00FB29C8" w:rsidP="00FB29C8">
      <w:pPr>
        <w:pStyle w:val="parzahl"/>
        <w:numPr>
          <w:ilvl w:val="0"/>
          <w:numId w:val="0"/>
        </w:numPr>
        <w:ind w:left="284" w:hanging="284"/>
        <w:rPr>
          <w:b w:val="0"/>
        </w:rPr>
      </w:pPr>
      <w:r w:rsidRPr="00FB29C8">
        <w:rPr>
          <w:b w:val="0"/>
        </w:rPr>
        <w:t xml:space="preserve">2. Skutečnost, že na pozemku </w:t>
      </w:r>
      <w:proofErr w:type="spellStart"/>
      <w:r w:rsidRPr="00FB29C8">
        <w:rPr>
          <w:b w:val="0"/>
        </w:rPr>
        <w:t>parc</w:t>
      </w:r>
      <w:proofErr w:type="spellEnd"/>
      <w:r w:rsidRPr="00FB29C8">
        <w:rPr>
          <w:b w:val="0"/>
        </w:rPr>
        <w:t xml:space="preserve">. </w:t>
      </w:r>
      <w:proofErr w:type="gramStart"/>
      <w:r w:rsidRPr="00FB29C8">
        <w:rPr>
          <w:b w:val="0"/>
        </w:rPr>
        <w:t>č.</w:t>
      </w:r>
      <w:proofErr w:type="gramEnd"/>
      <w:r w:rsidRPr="00FB29C8">
        <w:rPr>
          <w:b w:val="0"/>
        </w:rPr>
        <w:t xml:space="preserve"> 1142/3, k. </w:t>
      </w:r>
      <w:proofErr w:type="spellStart"/>
      <w:r w:rsidRPr="00FB29C8">
        <w:rPr>
          <w:b w:val="0"/>
        </w:rPr>
        <w:t>ú.</w:t>
      </w:r>
      <w:proofErr w:type="spellEnd"/>
      <w:r w:rsidRPr="00FB29C8">
        <w:rPr>
          <w:b w:val="0"/>
        </w:rPr>
        <w:t xml:space="preserve"> Bolevec, se v současné době nachází místní komunikace III. třídy – Karlovarská, a tudíž město požádalo ÚZSVM o převod pozemku z vlastnictví státu do majetku města Plzně.</w:t>
      </w:r>
    </w:p>
    <w:p w:rsidR="00B40E50" w:rsidRDefault="00B40E50" w:rsidP="009B5619">
      <w:pPr>
        <w:pStyle w:val="parzahl"/>
        <w:numPr>
          <w:ilvl w:val="0"/>
          <w:numId w:val="0"/>
        </w:numPr>
        <w:tabs>
          <w:tab w:val="left" w:pos="284"/>
        </w:tabs>
      </w:pPr>
    </w:p>
    <w:p w:rsidR="00586741" w:rsidRDefault="00B40E50" w:rsidP="00586741">
      <w:pPr>
        <w:pStyle w:val="parzahl"/>
      </w:pPr>
      <w:r>
        <w:t>S c h v a l u j e</w:t>
      </w:r>
    </w:p>
    <w:p w:rsidR="00FB29C8" w:rsidRPr="00FB29C8" w:rsidRDefault="00FB29C8" w:rsidP="00FB29C8">
      <w:pPr>
        <w:pStyle w:val="parzahl"/>
        <w:numPr>
          <w:ilvl w:val="0"/>
          <w:numId w:val="0"/>
        </w:numPr>
        <w:tabs>
          <w:tab w:val="left" w:pos="284"/>
        </w:tabs>
        <w:rPr>
          <w:b w:val="0"/>
        </w:rPr>
      </w:pPr>
      <w:r w:rsidRPr="00FB29C8">
        <w:rPr>
          <w:b w:val="0"/>
        </w:rPr>
        <w:t xml:space="preserve">uzavření smlouvy o bezúplatném převodu mezi městem Plzní a Českou republikou – Úřadem pro zastupování státu ve věcech majetkových, Územní pracoviště Plzeň, IČO 69797111, Radobyčická 14, Plzeň, na bezúplatný převod nemovité věci do majetku města Plzně, a to pozemku </w:t>
      </w:r>
      <w:proofErr w:type="spellStart"/>
      <w:r w:rsidRPr="00FB29C8">
        <w:rPr>
          <w:rFonts w:cs="Arial"/>
          <w:b w:val="0"/>
        </w:rPr>
        <w:t>parc</w:t>
      </w:r>
      <w:proofErr w:type="spellEnd"/>
      <w:r w:rsidRPr="00FB29C8">
        <w:rPr>
          <w:rFonts w:cs="Arial"/>
          <w:b w:val="0"/>
        </w:rPr>
        <w:t xml:space="preserve">. </w:t>
      </w:r>
      <w:proofErr w:type="gramStart"/>
      <w:r w:rsidRPr="00FB29C8">
        <w:rPr>
          <w:rFonts w:cs="Arial"/>
          <w:b w:val="0"/>
        </w:rPr>
        <w:t>č.</w:t>
      </w:r>
      <w:proofErr w:type="gramEnd"/>
      <w:r w:rsidRPr="00FB29C8">
        <w:rPr>
          <w:rFonts w:cs="Arial"/>
          <w:b w:val="0"/>
        </w:rPr>
        <w:t xml:space="preserve"> 1142/3 o celkové výměře 117 m</w:t>
      </w:r>
      <w:r w:rsidRPr="00FB29C8">
        <w:rPr>
          <w:rFonts w:cs="Arial"/>
          <w:b w:val="0"/>
          <w:vertAlign w:val="superscript"/>
        </w:rPr>
        <w:t>2</w:t>
      </w:r>
      <w:r w:rsidRPr="00FB29C8">
        <w:rPr>
          <w:rFonts w:cs="Arial"/>
          <w:b w:val="0"/>
        </w:rPr>
        <w:t xml:space="preserve">, ostatní plocha, ostatní komunikace, </w:t>
      </w:r>
      <w:proofErr w:type="spellStart"/>
      <w:r w:rsidRPr="00FB29C8">
        <w:rPr>
          <w:rFonts w:cs="Arial"/>
          <w:b w:val="0"/>
        </w:rPr>
        <w:t>zaps</w:t>
      </w:r>
      <w:proofErr w:type="spellEnd"/>
      <w:r w:rsidRPr="00FB29C8">
        <w:rPr>
          <w:rFonts w:cs="Arial"/>
          <w:b w:val="0"/>
        </w:rPr>
        <w:t>. na LV č. 60000 pro k. </w:t>
      </w:r>
      <w:proofErr w:type="spellStart"/>
      <w:r w:rsidRPr="00FB29C8">
        <w:rPr>
          <w:rFonts w:cs="Arial"/>
          <w:b w:val="0"/>
        </w:rPr>
        <w:t>ú.</w:t>
      </w:r>
      <w:proofErr w:type="spellEnd"/>
      <w:r w:rsidRPr="00FB29C8">
        <w:rPr>
          <w:rFonts w:cs="Arial"/>
          <w:b w:val="0"/>
        </w:rPr>
        <w:t xml:space="preserve"> Bolevec.</w:t>
      </w:r>
    </w:p>
    <w:p w:rsidR="00FE4D46" w:rsidRPr="00FB29C8" w:rsidRDefault="00FB29C8" w:rsidP="00FB29C8">
      <w:pPr>
        <w:pStyle w:val="parzahl"/>
        <w:numPr>
          <w:ilvl w:val="0"/>
          <w:numId w:val="0"/>
        </w:numPr>
        <w:tabs>
          <w:tab w:val="left" w:pos="284"/>
        </w:tabs>
        <w:rPr>
          <w:b w:val="0"/>
          <w:szCs w:val="24"/>
        </w:rPr>
      </w:pPr>
      <w:r w:rsidRPr="00FB29C8">
        <w:rPr>
          <w:b w:val="0"/>
          <w:szCs w:val="24"/>
        </w:rPr>
        <w:t>Daňová otázka bude řešena dle zákona č. 586/1992 Sb., o daních z příjmů, ve znění pozdějších předpisů (daň se nehradí</w:t>
      </w:r>
      <w:r>
        <w:rPr>
          <w:b w:val="0"/>
          <w:szCs w:val="24"/>
        </w:rPr>
        <w:t>).</w:t>
      </w:r>
    </w:p>
    <w:p w:rsidR="00FE4D46" w:rsidRDefault="00FE4D46" w:rsidP="00B40E50">
      <w:pPr>
        <w:pStyle w:val="Normlnodsazen"/>
        <w:ind w:left="0"/>
        <w:rPr>
          <w:szCs w:val="24"/>
        </w:rPr>
      </w:pPr>
    </w:p>
    <w:p w:rsidR="00B40E50" w:rsidRDefault="00B40E50" w:rsidP="00B40E50">
      <w:pPr>
        <w:pStyle w:val="parzahl"/>
      </w:pPr>
      <w:r>
        <w:t>U k l á d á</w:t>
      </w:r>
    </w:p>
    <w:p w:rsidR="00B40E50" w:rsidRDefault="00B40E50" w:rsidP="00B40E50">
      <w:pPr>
        <w:rPr>
          <w:b/>
        </w:rPr>
      </w:pPr>
      <w:r>
        <w:t>Radě města Plzně</w:t>
      </w:r>
    </w:p>
    <w:p w:rsidR="00B40E50" w:rsidRDefault="00251F8A" w:rsidP="00B40E50">
      <w:pPr>
        <w:rPr>
          <w:b/>
        </w:rPr>
      </w:pPr>
      <w:r>
        <w:t>z</w:t>
      </w:r>
      <w:r w:rsidR="00B40E50">
        <w:t>ajistit uzavření smlouvy dle bodu II. tohoto usnesení.</w:t>
      </w:r>
    </w:p>
    <w:p w:rsidR="008226C3" w:rsidRDefault="00B40E50" w:rsidP="00FB29C8">
      <w:r>
        <w:t>Termín: 30. 1</w:t>
      </w:r>
      <w:r w:rsidR="0000244E">
        <w:t>2</w:t>
      </w:r>
      <w:r>
        <w:t>. 201</w:t>
      </w:r>
      <w:r w:rsidR="00383A06">
        <w:t>7</w:t>
      </w:r>
      <w:r>
        <w:t xml:space="preserve"> </w:t>
      </w:r>
    </w:p>
    <w:p w:rsidR="00B40E50" w:rsidRDefault="00B40E50" w:rsidP="00B40E50">
      <w:pPr>
        <w:pBdr>
          <w:top w:val="single" w:sz="4" w:space="1" w:color="auto"/>
        </w:pBdr>
      </w:pPr>
    </w:p>
    <w:p w:rsidR="00FB29C8" w:rsidRDefault="00FB29C8" w:rsidP="00B40E50"/>
    <w:p w:rsidR="00B40E50" w:rsidRDefault="00B40E50" w:rsidP="00B40E50">
      <w:pPr>
        <w:rPr>
          <w:b/>
        </w:rPr>
      </w:pPr>
      <w:r>
        <w:tab/>
      </w:r>
      <w:r>
        <w:tab/>
      </w:r>
      <w:r>
        <w:tab/>
      </w:r>
      <w:r>
        <w:tab/>
      </w:r>
      <w:r w:rsidR="003C2EF0">
        <w:tab/>
      </w:r>
      <w:r>
        <w:t>Zodpovídá: H. Matoušová, členka RMP</w:t>
      </w:r>
    </w:p>
    <w:p w:rsidR="00B40E50" w:rsidRDefault="00B40E50" w:rsidP="00B40E50">
      <w:r>
        <w:tab/>
      </w:r>
      <w:r>
        <w:tab/>
      </w:r>
      <w:r>
        <w:tab/>
      </w:r>
      <w:r>
        <w:tab/>
      </w:r>
      <w:r>
        <w:tab/>
      </w:r>
      <w:r>
        <w:tab/>
      </w:r>
      <w:r w:rsidR="00AB1F3C">
        <w:t xml:space="preserve">      </w:t>
      </w:r>
      <w:r w:rsidR="008226C3">
        <w:t xml:space="preserve"> </w:t>
      </w:r>
      <w:r>
        <w:t xml:space="preserve"> Ing. Hasmanová</w:t>
      </w:r>
    </w:p>
    <w:p w:rsidR="008226C3" w:rsidRDefault="008226C3" w:rsidP="008226C3">
      <w:pPr>
        <w:pStyle w:val="Normlnodsazen"/>
      </w:pPr>
    </w:p>
    <w:p w:rsidR="007837FA" w:rsidRDefault="008226C3" w:rsidP="000038BB">
      <w:pPr>
        <w:pStyle w:val="Normlnodsazen"/>
      </w:pPr>
      <w:r>
        <w:tab/>
      </w:r>
      <w:r>
        <w:tab/>
      </w:r>
      <w:r>
        <w:tab/>
      </w:r>
      <w:r>
        <w:tab/>
        <w:t xml:space="preserve">    </w:t>
      </w:r>
      <w:r w:rsidR="003C2EF0">
        <w:tab/>
        <w:t xml:space="preserve">      </w:t>
      </w:r>
      <w:r>
        <w:t xml:space="preserve">  </w:t>
      </w:r>
    </w:p>
    <w:p w:rsidR="007837FA" w:rsidRPr="008226C3" w:rsidRDefault="007837FA" w:rsidP="008226C3">
      <w:pPr>
        <w:pStyle w:val="Normlnodsazen"/>
      </w:pPr>
      <w:r>
        <w:lastRenderedPageBreak/>
        <w:tab/>
      </w:r>
    </w:p>
    <w:tbl>
      <w:tblPr>
        <w:tblW w:w="9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3477"/>
        <w:gridCol w:w="1686"/>
        <w:gridCol w:w="1430"/>
      </w:tblGrid>
      <w:tr w:rsidR="00B40E50" w:rsidTr="00B40E50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Zprávu předkládá: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H. Matoušová, členka RMP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B40E50" w:rsidTr="00B40E50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7C2F43" w:rsidP="00383A06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83A06">
              <w:rPr>
                <w:lang w:eastAsia="en-US"/>
              </w:rPr>
              <w:t>5</w:t>
            </w:r>
            <w:r w:rsidR="00B40E50">
              <w:rPr>
                <w:lang w:eastAsia="en-US"/>
              </w:rPr>
              <w:t xml:space="preserve">. </w:t>
            </w:r>
            <w:r w:rsidR="00383A06">
              <w:rPr>
                <w:lang w:eastAsia="en-US"/>
              </w:rPr>
              <w:t>10</w:t>
            </w:r>
            <w:r w:rsidR="00B40E50">
              <w:rPr>
                <w:lang w:eastAsia="en-US"/>
              </w:rPr>
              <w:t>. 201</w:t>
            </w:r>
            <w:r w:rsidR="00383A06">
              <w:rPr>
                <w:lang w:eastAsia="en-US"/>
              </w:rPr>
              <w:t>6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Kašparová, MAJ MMP</w:t>
            </w:r>
          </w:p>
        </w:tc>
      </w:tr>
      <w:tr w:rsidR="00B40E50" w:rsidTr="00B40E50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Hasmanová, VO MAJ MMP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B40E50" w:rsidTr="00B40E50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Kuglerovou, MBA, ŘEÚ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souhlasí        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  <w:bookmarkStart w:id="3" w:name="_GoBack"/>
            <w:bookmarkEnd w:id="3"/>
          </w:p>
        </w:tc>
      </w:tr>
      <w:tr w:rsidR="00B40E50" w:rsidTr="00B40E50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nepodléhá zveřejnění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B40E50" w:rsidTr="00B40E50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B40E50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Projednáno v RMP: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B40E50" w:rsidP="00383A06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dne </w:t>
            </w:r>
            <w:r w:rsidR="00383A06">
              <w:rPr>
                <w:lang w:eastAsia="en-US"/>
              </w:rPr>
              <w:t>27</w:t>
            </w:r>
            <w:r w:rsidR="00FE4D46">
              <w:rPr>
                <w:lang w:eastAsia="en-US"/>
              </w:rPr>
              <w:t xml:space="preserve">. </w:t>
            </w:r>
            <w:r w:rsidR="00383A06">
              <w:rPr>
                <w:lang w:eastAsia="en-US"/>
              </w:rPr>
              <w:t>10</w:t>
            </w:r>
            <w:r>
              <w:rPr>
                <w:lang w:eastAsia="en-US"/>
              </w:rPr>
              <w:t>. 201</w:t>
            </w:r>
            <w:r w:rsidR="00383A06">
              <w:rPr>
                <w:lang w:eastAsia="en-US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Default="00B40E50" w:rsidP="00383A06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č. usnesení: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E50" w:rsidRPr="005D1B59" w:rsidRDefault="005D1B59">
            <w:pPr>
              <w:spacing w:line="276" w:lineRule="auto"/>
              <w:jc w:val="left"/>
              <w:rPr>
                <w:rFonts w:eastAsiaTheme="minorHAnsi"/>
                <w:szCs w:val="24"/>
                <w:lang w:eastAsia="en-US"/>
              </w:rPr>
            </w:pPr>
            <w:r w:rsidRPr="005D1B59">
              <w:rPr>
                <w:rFonts w:eastAsiaTheme="minorHAnsi"/>
                <w:szCs w:val="24"/>
                <w:lang w:eastAsia="en-US"/>
              </w:rPr>
              <w:t>1175</w:t>
            </w:r>
          </w:p>
        </w:tc>
      </w:tr>
    </w:tbl>
    <w:p w:rsidR="00B40E50" w:rsidRDefault="00B40E50" w:rsidP="00B40E50"/>
    <w:p w:rsidR="00763863" w:rsidRDefault="0080132D"/>
    <w:sectPr w:rsidR="0076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C07"/>
    <w:multiLevelType w:val="hybridMultilevel"/>
    <w:tmpl w:val="DBD2A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4275A"/>
    <w:multiLevelType w:val="hybridMultilevel"/>
    <w:tmpl w:val="B5A03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E6CDD"/>
    <w:multiLevelType w:val="hybridMultilevel"/>
    <w:tmpl w:val="675464B6"/>
    <w:lvl w:ilvl="0" w:tplc="500A0BA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80E98"/>
    <w:multiLevelType w:val="hybridMultilevel"/>
    <w:tmpl w:val="8F1487D2"/>
    <w:lvl w:ilvl="0" w:tplc="18E08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8721D"/>
    <w:multiLevelType w:val="hybridMultilevel"/>
    <w:tmpl w:val="06DC86A6"/>
    <w:lvl w:ilvl="0" w:tplc="D0A04A0C">
      <w:start w:val="330"/>
      <w:numFmt w:val="bullet"/>
      <w:lvlText w:val="-"/>
      <w:lvlJc w:val="left"/>
      <w:pPr>
        <w:ind w:left="720" w:hanging="360"/>
      </w:pPr>
      <w:rPr>
        <w:rFonts w:ascii="Frutiger CE 45" w:eastAsia="Times New Roman" w:hAnsi="Frutiger CE 45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E471C"/>
    <w:multiLevelType w:val="hybridMultilevel"/>
    <w:tmpl w:val="8A3CC3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6122E5"/>
    <w:multiLevelType w:val="hybridMultilevel"/>
    <w:tmpl w:val="DEACF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7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50"/>
    <w:rsid w:val="0000244E"/>
    <w:rsid w:val="000038BB"/>
    <w:rsid w:val="00251F8A"/>
    <w:rsid w:val="002A37CD"/>
    <w:rsid w:val="00321F90"/>
    <w:rsid w:val="00383A06"/>
    <w:rsid w:val="003C2EF0"/>
    <w:rsid w:val="004901A9"/>
    <w:rsid w:val="00586741"/>
    <w:rsid w:val="0059210C"/>
    <w:rsid w:val="005D1B59"/>
    <w:rsid w:val="007837FA"/>
    <w:rsid w:val="007C2F43"/>
    <w:rsid w:val="0080132D"/>
    <w:rsid w:val="008226C3"/>
    <w:rsid w:val="0097526D"/>
    <w:rsid w:val="009B5619"/>
    <w:rsid w:val="00A65397"/>
    <w:rsid w:val="00AB1F3C"/>
    <w:rsid w:val="00B40E50"/>
    <w:rsid w:val="00DD5A18"/>
    <w:rsid w:val="00E12832"/>
    <w:rsid w:val="00E261C2"/>
    <w:rsid w:val="00F61E07"/>
    <w:rsid w:val="00F833B7"/>
    <w:rsid w:val="00FB29C8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B40E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unhideWhenUsed/>
    <w:rsid w:val="00B40E50"/>
    <w:pPr>
      <w:ind w:left="708"/>
    </w:pPr>
  </w:style>
  <w:style w:type="paragraph" w:styleId="Zpat">
    <w:name w:val="footer"/>
    <w:basedOn w:val="Normln"/>
    <w:link w:val="ZpatChar"/>
    <w:unhideWhenUsed/>
    <w:rsid w:val="00B40E5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B40E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0E50"/>
    <w:pPr>
      <w:ind w:left="720"/>
      <w:contextualSpacing/>
      <w:jc w:val="left"/>
    </w:pPr>
    <w:rPr>
      <w:sz w:val="20"/>
    </w:rPr>
  </w:style>
  <w:style w:type="character" w:customStyle="1" w:styleId="ParagrafneslovanChar">
    <w:name w:val="Paragraf nečíslovaný Char"/>
    <w:link w:val="Paragrafneslovan"/>
    <w:locked/>
    <w:rsid w:val="00B40E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B40E50"/>
    <w:pPr>
      <w:tabs>
        <w:tab w:val="left" w:pos="284"/>
      </w:tabs>
    </w:pPr>
  </w:style>
  <w:style w:type="paragraph" w:customStyle="1" w:styleId="parzahl">
    <w:name w:val="parzahl"/>
    <w:basedOn w:val="Normln"/>
    <w:next w:val="Paragrafneslovan"/>
    <w:rsid w:val="00B40E50"/>
    <w:pPr>
      <w:numPr>
        <w:numId w:val="1"/>
      </w:numPr>
      <w:spacing w:before="120" w:after="120"/>
    </w:pPr>
    <w:rPr>
      <w:b/>
    </w:rPr>
  </w:style>
  <w:style w:type="paragraph" w:customStyle="1" w:styleId="vlevo">
    <w:name w:val="vlevo"/>
    <w:basedOn w:val="Normln"/>
    <w:autoRedefine/>
    <w:rsid w:val="00FB29C8"/>
    <w:pPr>
      <w:tabs>
        <w:tab w:val="left" w:pos="9072"/>
      </w:tabs>
    </w:pPr>
  </w:style>
  <w:style w:type="paragraph" w:customStyle="1" w:styleId="nadpcent">
    <w:name w:val="nadpcent"/>
    <w:basedOn w:val="Normln"/>
    <w:next w:val="vlevo"/>
    <w:autoRedefine/>
    <w:rsid w:val="00B40E50"/>
    <w:pPr>
      <w:spacing w:before="120" w:after="240"/>
      <w:jc w:val="center"/>
    </w:pPr>
    <w:rPr>
      <w:b/>
      <w:caps/>
      <w:spacing w:val="22"/>
      <w:lang w:val="en-AU"/>
    </w:rPr>
  </w:style>
  <w:style w:type="paragraph" w:customStyle="1" w:styleId="vlevot">
    <w:name w:val="vlevot"/>
    <w:basedOn w:val="vlevo"/>
    <w:autoRedefine/>
    <w:rsid w:val="00B40E50"/>
    <w:rPr>
      <w:b/>
    </w:rPr>
  </w:style>
  <w:style w:type="paragraph" w:customStyle="1" w:styleId="centr">
    <w:name w:val="centr"/>
    <w:basedOn w:val="Normln"/>
    <w:autoRedefine/>
    <w:rsid w:val="00586741"/>
    <w:pPr>
      <w:spacing w:before="120"/>
      <w:jc w:val="center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1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1C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B40E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unhideWhenUsed/>
    <w:rsid w:val="00B40E50"/>
    <w:pPr>
      <w:ind w:left="708"/>
    </w:pPr>
  </w:style>
  <w:style w:type="paragraph" w:styleId="Zpat">
    <w:name w:val="footer"/>
    <w:basedOn w:val="Normln"/>
    <w:link w:val="ZpatChar"/>
    <w:unhideWhenUsed/>
    <w:rsid w:val="00B40E5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B40E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0E50"/>
    <w:pPr>
      <w:ind w:left="720"/>
      <w:contextualSpacing/>
      <w:jc w:val="left"/>
    </w:pPr>
    <w:rPr>
      <w:sz w:val="20"/>
    </w:rPr>
  </w:style>
  <w:style w:type="character" w:customStyle="1" w:styleId="ParagrafneslovanChar">
    <w:name w:val="Paragraf nečíslovaný Char"/>
    <w:link w:val="Paragrafneslovan"/>
    <w:locked/>
    <w:rsid w:val="00B40E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B40E50"/>
    <w:pPr>
      <w:tabs>
        <w:tab w:val="left" w:pos="284"/>
      </w:tabs>
    </w:pPr>
  </w:style>
  <w:style w:type="paragraph" w:customStyle="1" w:styleId="parzahl">
    <w:name w:val="parzahl"/>
    <w:basedOn w:val="Normln"/>
    <w:next w:val="Paragrafneslovan"/>
    <w:rsid w:val="00B40E50"/>
    <w:pPr>
      <w:numPr>
        <w:numId w:val="1"/>
      </w:numPr>
      <w:spacing w:before="120" w:after="120"/>
    </w:pPr>
    <w:rPr>
      <w:b/>
    </w:rPr>
  </w:style>
  <w:style w:type="paragraph" w:customStyle="1" w:styleId="vlevo">
    <w:name w:val="vlevo"/>
    <w:basedOn w:val="Normln"/>
    <w:autoRedefine/>
    <w:rsid w:val="00FB29C8"/>
    <w:pPr>
      <w:tabs>
        <w:tab w:val="left" w:pos="9072"/>
      </w:tabs>
    </w:pPr>
  </w:style>
  <w:style w:type="paragraph" w:customStyle="1" w:styleId="nadpcent">
    <w:name w:val="nadpcent"/>
    <w:basedOn w:val="Normln"/>
    <w:next w:val="vlevo"/>
    <w:autoRedefine/>
    <w:rsid w:val="00B40E50"/>
    <w:pPr>
      <w:spacing w:before="120" w:after="240"/>
      <w:jc w:val="center"/>
    </w:pPr>
    <w:rPr>
      <w:b/>
      <w:caps/>
      <w:spacing w:val="22"/>
      <w:lang w:val="en-AU"/>
    </w:rPr>
  </w:style>
  <w:style w:type="paragraph" w:customStyle="1" w:styleId="vlevot">
    <w:name w:val="vlevot"/>
    <w:basedOn w:val="vlevo"/>
    <w:autoRedefine/>
    <w:rsid w:val="00B40E50"/>
    <w:rPr>
      <w:b/>
    </w:rPr>
  </w:style>
  <w:style w:type="paragraph" w:customStyle="1" w:styleId="centr">
    <w:name w:val="centr"/>
    <w:basedOn w:val="Normln"/>
    <w:autoRedefine/>
    <w:rsid w:val="00586741"/>
    <w:pPr>
      <w:spacing w:before="120"/>
      <w:jc w:val="center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1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1C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AA2D-094F-41B7-A459-AF97C025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18</cp:revision>
  <cp:lastPrinted>2016-10-26T09:14:00Z</cp:lastPrinted>
  <dcterms:created xsi:type="dcterms:W3CDTF">2015-04-28T06:06:00Z</dcterms:created>
  <dcterms:modified xsi:type="dcterms:W3CDTF">2016-10-31T07:29:00Z</dcterms:modified>
</cp:coreProperties>
</file>