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72" w:rsidRDefault="003E1972" w:rsidP="003E1972">
      <w:pPr>
        <w:jc w:val="center"/>
        <w:rPr>
          <w:b/>
          <w:bCs/>
          <w:sz w:val="28"/>
          <w:szCs w:val="28"/>
        </w:rPr>
      </w:pPr>
      <w:r w:rsidRPr="00811EAF">
        <w:rPr>
          <w:b/>
          <w:bCs/>
          <w:sz w:val="28"/>
          <w:szCs w:val="28"/>
        </w:rPr>
        <w:t xml:space="preserve">Důvodová zpráva </w:t>
      </w:r>
    </w:p>
    <w:p w:rsidR="00FE2D84" w:rsidRDefault="00FE2D84" w:rsidP="00FE2D84">
      <w:pPr>
        <w:pStyle w:val="ostzahl"/>
        <w:numPr>
          <w:ilvl w:val="0"/>
          <w:numId w:val="1"/>
        </w:numPr>
      </w:pPr>
      <w:r w:rsidRPr="00467EB0">
        <w:t>Název problému a jeho charakteristika</w:t>
      </w:r>
    </w:p>
    <w:p w:rsidR="00550536" w:rsidRDefault="00AD0BD9" w:rsidP="00FE2D84">
      <w:pPr>
        <w:pStyle w:val="Zkladntext"/>
        <w:ind w:left="360"/>
        <w:jc w:val="both"/>
      </w:pPr>
      <w:r>
        <w:t>Rozhodnutí o o</w:t>
      </w:r>
      <w:r w:rsidR="00B1157D" w:rsidRPr="00B1157D">
        <w:t>dstranění poškozené stavby bez č.</w:t>
      </w:r>
      <w:r w:rsidR="003F0958">
        <w:t xml:space="preserve"> </w:t>
      </w:r>
      <w:r w:rsidR="00B1157D" w:rsidRPr="00B1157D">
        <w:t>p.,</w:t>
      </w:r>
      <w:r w:rsidR="00DB4A0E">
        <w:t xml:space="preserve"> </w:t>
      </w:r>
      <w:r w:rsidR="00B1157D" w:rsidRPr="00B1157D">
        <w:t>která se nachází na části pozemku p.</w:t>
      </w:r>
      <w:r w:rsidR="003F0958">
        <w:t xml:space="preserve"> </w:t>
      </w:r>
      <w:r w:rsidR="00B1157D" w:rsidRPr="00B1157D">
        <w:t>č. 492, k.</w:t>
      </w:r>
      <w:r w:rsidR="003F0958">
        <w:t xml:space="preserve"> </w:t>
      </w:r>
      <w:proofErr w:type="spellStart"/>
      <w:r w:rsidR="00B1157D" w:rsidRPr="00B1157D">
        <w:t>ú.</w:t>
      </w:r>
      <w:proofErr w:type="spellEnd"/>
      <w:r w:rsidR="00B1157D" w:rsidRPr="00B1157D">
        <w:t xml:space="preserve"> </w:t>
      </w:r>
      <w:proofErr w:type="spellStart"/>
      <w:r w:rsidR="00B1157D" w:rsidRPr="00B1157D">
        <w:t>Doudlevce</w:t>
      </w:r>
      <w:proofErr w:type="spellEnd"/>
      <w:r w:rsidR="00B1157D" w:rsidRPr="00B1157D">
        <w:t xml:space="preserve">  a vybudování stavby nové v rámci náhrady škody.</w:t>
      </w:r>
    </w:p>
    <w:p w:rsidR="00FE2D84" w:rsidRDefault="00FE2D84" w:rsidP="00FE2D84">
      <w:pPr>
        <w:pStyle w:val="ostzahl"/>
        <w:numPr>
          <w:ilvl w:val="0"/>
          <w:numId w:val="1"/>
        </w:numPr>
        <w:jc w:val="both"/>
      </w:pPr>
      <w:r w:rsidRPr="00467EB0">
        <w:t>Konstatování současného stavu a jeho analýza</w:t>
      </w: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Stavba</w:t>
      </w:r>
      <w:r w:rsidR="00AD0BD9">
        <w:t xml:space="preserve">, která má být odstraněna, </w:t>
      </w:r>
      <w:r w:rsidRPr="00DB4A0E">
        <w:t xml:space="preserve">se nachází v areálu </w:t>
      </w:r>
      <w:proofErr w:type="spellStart"/>
      <w:r w:rsidRPr="00DB4A0E">
        <w:t>Luftovy</w:t>
      </w:r>
      <w:proofErr w:type="spellEnd"/>
      <w:r w:rsidRPr="00DB4A0E">
        <w:t xml:space="preserve"> zahrady na části pozemku p.</w:t>
      </w:r>
      <w:r w:rsidR="003F0958">
        <w:t xml:space="preserve"> </w:t>
      </w:r>
      <w:r w:rsidRPr="00DB4A0E">
        <w:t>č. 492, k.</w:t>
      </w:r>
      <w:r w:rsidR="003F0958">
        <w:t xml:space="preserve"> </w:t>
      </w:r>
      <w:proofErr w:type="spellStart"/>
      <w:r w:rsidRPr="00DB4A0E">
        <w:t>ú.</w:t>
      </w:r>
      <w:proofErr w:type="spellEnd"/>
      <w:r w:rsidRPr="00DB4A0E">
        <w:t xml:space="preserve"> </w:t>
      </w:r>
      <w:proofErr w:type="spellStart"/>
      <w:r w:rsidRPr="00DB4A0E">
        <w:t>Doudlevce</w:t>
      </w:r>
      <w:proofErr w:type="spellEnd"/>
      <w:r w:rsidRPr="00DB4A0E">
        <w:t xml:space="preserve"> a tvoří příslušenství stavby </w:t>
      </w:r>
      <w:proofErr w:type="spellStart"/>
      <w:r w:rsidR="00AD0BD9">
        <w:t>Doudlevce</w:t>
      </w:r>
      <w:proofErr w:type="spellEnd"/>
      <w:r w:rsidR="00AD0BD9">
        <w:t xml:space="preserve"> </w:t>
      </w:r>
      <w:r w:rsidRPr="00DB4A0E">
        <w:t>č.</w:t>
      </w:r>
      <w:r w:rsidR="003F0958">
        <w:t xml:space="preserve"> </w:t>
      </w:r>
      <w:r w:rsidR="00AD0BD9">
        <w:t>p</w:t>
      </w:r>
      <w:r w:rsidRPr="00DB4A0E">
        <w:t xml:space="preserve">. </w:t>
      </w:r>
      <w:r w:rsidR="00AD0BD9">
        <w:t>68 na témže pozemku.</w:t>
      </w:r>
      <w:r w:rsidRPr="00DB4A0E">
        <w:t xml:space="preserve"> </w:t>
      </w:r>
      <w:r w:rsidR="00AD0BD9">
        <w:t xml:space="preserve">Pozemek pod vedlejší stavbou </w:t>
      </w:r>
      <w:r w:rsidRPr="00DB4A0E">
        <w:t>není v </w:t>
      </w:r>
      <w:r w:rsidR="00C67A33">
        <w:t>k</w:t>
      </w:r>
      <w:r w:rsidRPr="00DB4A0E">
        <w:t>atastru nemovitostí</w:t>
      </w:r>
      <w:r w:rsidR="00AD0BD9">
        <w:t xml:space="preserve"> </w:t>
      </w:r>
      <w:r w:rsidR="00AD0BD9" w:rsidRPr="00DB4A0E">
        <w:t>samostatně evidován</w:t>
      </w:r>
      <w:r w:rsidRPr="00DB4A0E">
        <w:t xml:space="preserve">. </w:t>
      </w:r>
      <w:r w:rsidR="00AD0BD9">
        <w:t>Celý areál je</w:t>
      </w:r>
      <w:r w:rsidRPr="00DB4A0E">
        <w:t xml:space="preserve"> svěřen do správy SVSMP.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Stavba</w:t>
      </w:r>
      <w:r w:rsidR="00AD0BD9">
        <w:t>, která bude předmětem odstranění,</w:t>
      </w:r>
      <w:r w:rsidRPr="00DB4A0E">
        <w:t xml:space="preserve"> je cihlová jednopodlažní nepodsklepená obdélníkového půdorysu s dvěma dv</w:t>
      </w:r>
      <w:r w:rsidR="001B18EF">
        <w:t>e</w:t>
      </w:r>
      <w:r w:rsidRPr="00DB4A0E">
        <w:t>řmi a třemi okny v obvodovém plášti a dvěma okénky ve štítech, s jednoduchou sedlovou střechou na dřevěném hambalkovém krovu a betonovými taškami. Velikost zastavěné plochy činí cca 45,00 m</w:t>
      </w:r>
      <w:r w:rsidRPr="00AD0BD9">
        <w:rPr>
          <w:vertAlign w:val="superscript"/>
        </w:rPr>
        <w:t>2</w:t>
      </w:r>
      <w:r w:rsidRPr="00DB4A0E">
        <w:t xml:space="preserve">. Vnitřní prostor je rozdělen jednou příčkou v podélném směru a žebry v podélných obvodových stěnách. Stavba je připojena pouze na rozvod elektřiny. 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Stavba</w:t>
      </w:r>
      <w:r w:rsidR="00DB4A0E">
        <w:t xml:space="preserve"> </w:t>
      </w:r>
      <w:r w:rsidRPr="00DB4A0E">
        <w:t>je pronajata na základě nájemní smlouvy č. 2006/004251/NS ze dne 1.</w:t>
      </w:r>
      <w:r w:rsidR="00DB4A0E">
        <w:t xml:space="preserve"> </w:t>
      </w:r>
      <w:r w:rsidRPr="00DB4A0E">
        <w:t>11.</w:t>
      </w:r>
      <w:r w:rsidR="00DB4A0E">
        <w:t xml:space="preserve"> </w:t>
      </w:r>
      <w:r w:rsidRPr="00DB4A0E">
        <w:t xml:space="preserve">2002 Českému zahrádkářskému svazu – Plzeň </w:t>
      </w:r>
      <w:proofErr w:type="spellStart"/>
      <w:r w:rsidRPr="00DB4A0E">
        <w:t>Doudlevce</w:t>
      </w:r>
      <w:proofErr w:type="spellEnd"/>
      <w:r w:rsidRPr="00DB4A0E">
        <w:t>, IČ 497 77 025, na dobu neurčitou za účelem umístění moštárny. S ohledem na havarijní stav stavby b</w:t>
      </w:r>
      <w:r w:rsidR="00AD0BD9">
        <w:t>ude nájemní smlouva ukončena.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Stavba se nachází v těsné blízkosti rybníka. V rámci realizace veřejné zakázky</w:t>
      </w:r>
      <w:r w:rsidR="00DB4A0E">
        <w:t xml:space="preserve"> </w:t>
      </w:r>
      <w:r w:rsidRPr="00DB4A0E">
        <w:t>„Revitalizace horního rybníka“ prováděla společnost SILNICE NEPOMUK s.</w:t>
      </w:r>
      <w:r w:rsidR="002049A7">
        <w:t xml:space="preserve"> </w:t>
      </w:r>
      <w:r w:rsidRPr="00DB4A0E">
        <w:t>r.</w:t>
      </w:r>
      <w:r w:rsidR="002049A7">
        <w:t xml:space="preserve"> </w:t>
      </w:r>
      <w:r w:rsidRPr="00DB4A0E">
        <w:t>o. (dále jen „společnost SN“) stavební práce. Po odtěžení břehu rybníka došlo mezi 3.</w:t>
      </w:r>
      <w:r w:rsidR="00DB4A0E">
        <w:t xml:space="preserve"> </w:t>
      </w:r>
      <w:r w:rsidRPr="00DB4A0E">
        <w:t>8. a 4.</w:t>
      </w:r>
      <w:r w:rsidR="00DB4A0E">
        <w:t xml:space="preserve"> </w:t>
      </w:r>
      <w:r w:rsidRPr="00DB4A0E">
        <w:t>8.</w:t>
      </w:r>
      <w:r w:rsidR="00DB4A0E">
        <w:t xml:space="preserve"> </w:t>
      </w:r>
      <w:r w:rsidRPr="00DB4A0E">
        <w:t>2016 k sesuvu většího množství zeminy, zásadnímu narušení stability podzákladí a zhroucení části obvodové stěny v délce cca 1/3 – 1/2 délky stavby. Střecha zůstala nezhroucena, avšak konstrukce stavby je nestabilní. Stavebnětechnický stav stavby posoudil statik Ing. Karel Eliášek a ve statickém posudku ze dne 1.</w:t>
      </w:r>
      <w:r w:rsidR="00DB4A0E">
        <w:t xml:space="preserve"> </w:t>
      </w:r>
      <w:r w:rsidRPr="00DB4A0E">
        <w:t>9.</w:t>
      </w:r>
      <w:r w:rsidR="00DB4A0E">
        <w:t xml:space="preserve"> </w:t>
      </w:r>
      <w:r w:rsidRPr="00DB4A0E">
        <w:t>2016 došel k závěru, že je stavba zásadně nezpůsobilá k užívání, bezprostředně hrozí nekontrolovatelné hroucení jejích dalších částí. Vzhledem k tomu, že není možné okamžité zabezpečení stavby a není reálná její oprava, jako jediné řešení situace doporučil demolici stavby a její eventuální znovuvybudování.  Jako jediný možný způsob demolice navrhl zbourání stavby „</w:t>
      </w:r>
      <w:proofErr w:type="spellStart"/>
      <w:r w:rsidRPr="00DB4A0E">
        <w:t>an</w:t>
      </w:r>
      <w:proofErr w:type="spellEnd"/>
      <w:r w:rsidRPr="00DB4A0E">
        <w:t xml:space="preserve"> blok“ pomocí těžké mechanizace.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Dne 13.</w:t>
      </w:r>
      <w:r w:rsidR="004A4952">
        <w:t xml:space="preserve"> </w:t>
      </w:r>
      <w:r w:rsidRPr="00DB4A0E">
        <w:t>9.</w:t>
      </w:r>
      <w:r w:rsidR="004A4952">
        <w:t xml:space="preserve"> </w:t>
      </w:r>
      <w:r w:rsidRPr="00DB4A0E">
        <w:t>2016 vydal ÚMO 3, odbor stavebně správní a investic, pod č.</w:t>
      </w:r>
      <w:r w:rsidR="004A4952">
        <w:t xml:space="preserve"> </w:t>
      </w:r>
      <w:r w:rsidRPr="00DB4A0E">
        <w:t>j. UMO3/34655/16  s odkazem na předmětný statický posudek souhlas s odstraněním stavby z důvodů závažné havárie (dále jen „souhlas s odstraněním stavby“), neboť se jedná o stavbu ohrožující život a zdraví osob nebo zvířat a ve velké míře hrozí zřícením.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B1157D" w:rsidRPr="00DB4A0E" w:rsidRDefault="00B1157D" w:rsidP="00B1157D">
      <w:pPr>
        <w:pStyle w:val="Zkladntext"/>
        <w:ind w:left="360"/>
        <w:jc w:val="both"/>
      </w:pPr>
      <w:r w:rsidRPr="00DB4A0E">
        <w:t>Z </w:t>
      </w:r>
      <w:proofErr w:type="spellStart"/>
      <w:r w:rsidRPr="00DB4A0E">
        <w:t>ust</w:t>
      </w:r>
      <w:proofErr w:type="spellEnd"/>
      <w:r w:rsidRPr="00DB4A0E">
        <w:t>. § 2926 občanského zákoníku vyplývá odpovědnost společnosti SN za škodu vzniklou městu Plzni poškozením stavby. Podle § 2951 odst. 1 občanského zákoníku se škoda nahrazuje uvedením do předešlého stavu nebo náhradou v penězích. V daném případě je pak nedílnou součástí náhrady škody odstranění poškozené stavby. Z praktických důvodů (</w:t>
      </w:r>
      <w:proofErr w:type="spellStart"/>
      <w:r w:rsidRPr="00DB4A0E">
        <w:t>bezúplatnost</w:t>
      </w:r>
      <w:proofErr w:type="spellEnd"/>
      <w:r w:rsidRPr="00DB4A0E">
        <w:t xml:space="preserve"> plnění, absence nutnosti výběru zhotovitele a vymáhání ceny díla vůči společnosti S</w:t>
      </w:r>
      <w:r w:rsidR="005F4A7B">
        <w:t>N</w:t>
      </w:r>
      <w:r w:rsidRPr="00DB4A0E">
        <w:t>) je logické požadovat provedení demolice společností SN. Vzhledem k tomu, že hrozí nebezpečí z prodlení (dle závěru statika</w:t>
      </w:r>
      <w:r w:rsidR="00DB4A0E">
        <w:t xml:space="preserve"> </w:t>
      </w:r>
      <w:r w:rsidRPr="00DB4A0E">
        <w:t xml:space="preserve">hrozí nebezpečí bezprostředního zhroucení objektu) byla společnost SN vyzvána k provedení demolice v souladu se souhlasem s odstraněním stavby. </w:t>
      </w:r>
    </w:p>
    <w:p w:rsidR="00B1157D" w:rsidRPr="00DB4A0E" w:rsidRDefault="00B1157D" w:rsidP="00B1157D">
      <w:pPr>
        <w:pStyle w:val="Zkladntext"/>
        <w:ind w:left="360"/>
        <w:jc w:val="both"/>
      </w:pPr>
    </w:p>
    <w:p w:rsidR="00AD0BD9" w:rsidRDefault="00B1157D" w:rsidP="00B1157D">
      <w:pPr>
        <w:pStyle w:val="Zkladntext"/>
        <w:ind w:left="360"/>
        <w:jc w:val="both"/>
      </w:pPr>
      <w:r w:rsidRPr="00DB4A0E">
        <w:t xml:space="preserve">S ohledem na potřebu technického zázemí pro údržbu </w:t>
      </w:r>
      <w:proofErr w:type="spellStart"/>
      <w:r w:rsidRPr="00DB4A0E">
        <w:t>Luftovy</w:t>
      </w:r>
      <w:proofErr w:type="spellEnd"/>
      <w:r w:rsidRPr="00DB4A0E">
        <w:t xml:space="preserve"> zahrady navrhuje SVSMP náhradu škody uvedením do předešlého stavu, tedy znovuvybudování stavby namísto náhrady škody v penězích. Ze stejných důvodů jako v případě demolice, by měla novou výstavbu realizovat v rámci náhrady škody společnost SN (</w:t>
      </w:r>
      <w:proofErr w:type="spellStart"/>
      <w:r w:rsidRPr="00DB4A0E">
        <w:t>bezúplatnost</w:t>
      </w:r>
      <w:proofErr w:type="spellEnd"/>
      <w:r w:rsidRPr="00DB4A0E">
        <w:t xml:space="preserve"> plnění, absence nutnosti výběru </w:t>
      </w:r>
      <w:r w:rsidRPr="00DB4A0E">
        <w:lastRenderedPageBreak/>
        <w:t>zhotovitele a vymáhání ceny díla vůči společnosti S</w:t>
      </w:r>
      <w:r w:rsidR="005F4A7B">
        <w:t>N</w:t>
      </w:r>
      <w:r w:rsidRPr="00DB4A0E">
        <w:t>). Náhrada škody by zahrnovala té</w:t>
      </w:r>
      <w:r w:rsidR="00AD0BD9">
        <w:t xml:space="preserve">ž </w:t>
      </w:r>
      <w:r w:rsidR="00B830C7">
        <w:t xml:space="preserve">úhradu </w:t>
      </w:r>
      <w:r w:rsidR="00AD0BD9">
        <w:t>projektov</w:t>
      </w:r>
      <w:r w:rsidR="00B830C7">
        <w:t>é</w:t>
      </w:r>
      <w:r w:rsidR="00AD0BD9">
        <w:t xml:space="preserve"> příprav</w:t>
      </w:r>
      <w:r w:rsidR="00B830C7">
        <w:t>y</w:t>
      </w:r>
      <w:r w:rsidR="00AD0BD9">
        <w:t xml:space="preserve"> stavby.</w:t>
      </w:r>
    </w:p>
    <w:p w:rsidR="00AD0BD9" w:rsidRPr="00DB4A0E" w:rsidRDefault="00AD0BD9" w:rsidP="00B1157D">
      <w:pPr>
        <w:pStyle w:val="Zkladntext"/>
        <w:ind w:left="360"/>
        <w:jc w:val="both"/>
      </w:pPr>
      <w:r>
        <w:t>V souladu s ustanovením čl. směrnice QS 61-05 Postupy</w:t>
      </w:r>
      <w:r w:rsidR="002049A7">
        <w:t xml:space="preserve"> při nabývání, svěřování, pozbývání a vyjímání nemovitého majetku statutárního města Plzně včetně nutných účetních operací v </w:t>
      </w:r>
      <w:proofErr w:type="gramStart"/>
      <w:r w:rsidR="002049A7">
        <w:t>SAP</w:t>
      </w:r>
      <w:r>
        <w:t xml:space="preserve"> </w:t>
      </w:r>
      <w:r w:rsidR="003F0958">
        <w:t xml:space="preserve"> </w:t>
      </w:r>
      <w:r>
        <w:t>je</w:t>
      </w:r>
      <w:proofErr w:type="gramEnd"/>
      <w:r>
        <w:t xml:space="preserve"> předkládán</w:t>
      </w:r>
      <w:r w:rsidR="003F0958">
        <w:t>o</w:t>
      </w:r>
      <w:r>
        <w:t xml:space="preserve"> rozhodnutí o demolici Zastupitelstvu města Plzně.</w:t>
      </w:r>
    </w:p>
    <w:p w:rsidR="00B1157D" w:rsidRDefault="00FE2D84" w:rsidP="00B1157D">
      <w:pPr>
        <w:pStyle w:val="ostzahl"/>
        <w:numPr>
          <w:ilvl w:val="0"/>
          <w:numId w:val="1"/>
        </w:numPr>
        <w:jc w:val="both"/>
      </w:pPr>
      <w:r>
        <w:t>Předpokládaný cílový stav</w:t>
      </w:r>
    </w:p>
    <w:p w:rsidR="00B1157D" w:rsidRPr="001C075F" w:rsidRDefault="00A034B8" w:rsidP="00B1157D">
      <w:pPr>
        <w:ind w:left="360"/>
        <w:jc w:val="both"/>
        <w:rPr>
          <w:szCs w:val="20"/>
        </w:rPr>
      </w:pPr>
      <w:r>
        <w:rPr>
          <w:szCs w:val="20"/>
        </w:rPr>
        <w:t>Odstranění</w:t>
      </w:r>
      <w:r w:rsidR="00B1157D" w:rsidRPr="001C075F">
        <w:rPr>
          <w:szCs w:val="20"/>
        </w:rPr>
        <w:t xml:space="preserve"> poškozené stavby bez č.</w:t>
      </w:r>
      <w:r w:rsidR="001C075F">
        <w:rPr>
          <w:szCs w:val="20"/>
        </w:rPr>
        <w:t xml:space="preserve"> </w:t>
      </w:r>
      <w:r w:rsidR="00B1157D" w:rsidRPr="001C075F">
        <w:rPr>
          <w:szCs w:val="20"/>
        </w:rPr>
        <w:t>p. z pozemku p.</w:t>
      </w:r>
      <w:r w:rsidR="003F0958">
        <w:rPr>
          <w:szCs w:val="20"/>
        </w:rPr>
        <w:t xml:space="preserve"> </w:t>
      </w:r>
      <w:r w:rsidR="00B1157D" w:rsidRPr="001C075F">
        <w:rPr>
          <w:szCs w:val="20"/>
        </w:rPr>
        <w:t>č. 492, k.</w:t>
      </w:r>
      <w:r w:rsidR="003F0958">
        <w:rPr>
          <w:szCs w:val="20"/>
        </w:rPr>
        <w:t xml:space="preserve"> </w:t>
      </w:r>
      <w:proofErr w:type="spellStart"/>
      <w:r w:rsidR="00B1157D" w:rsidRPr="001C075F">
        <w:rPr>
          <w:szCs w:val="20"/>
        </w:rPr>
        <w:t>ú.</w:t>
      </w:r>
      <w:proofErr w:type="spellEnd"/>
      <w:r w:rsidR="00B1157D" w:rsidRPr="001C075F">
        <w:rPr>
          <w:szCs w:val="20"/>
        </w:rPr>
        <w:t xml:space="preserve"> </w:t>
      </w:r>
      <w:proofErr w:type="spellStart"/>
      <w:r w:rsidR="00B1157D" w:rsidRPr="001C075F">
        <w:rPr>
          <w:szCs w:val="20"/>
        </w:rPr>
        <w:t>Doudlevce</w:t>
      </w:r>
      <w:proofErr w:type="spellEnd"/>
      <w:r w:rsidR="00B1157D" w:rsidRPr="001C075F">
        <w:rPr>
          <w:szCs w:val="20"/>
        </w:rPr>
        <w:t xml:space="preserve"> společností SN a vybudování nové stavby společností SN v rámci náhrady škody.</w:t>
      </w:r>
    </w:p>
    <w:p w:rsidR="00057EEB" w:rsidRDefault="00FE2D84" w:rsidP="002C4C2A">
      <w:pPr>
        <w:pStyle w:val="ostzahl"/>
        <w:numPr>
          <w:ilvl w:val="0"/>
          <w:numId w:val="1"/>
        </w:numPr>
      </w:pPr>
      <w:r>
        <w:t>Navrhované varianty řešení</w:t>
      </w:r>
    </w:p>
    <w:p w:rsidR="00B0136F" w:rsidRPr="001C075F" w:rsidRDefault="00B0136F" w:rsidP="00B0136F">
      <w:pPr>
        <w:ind w:left="360"/>
        <w:jc w:val="both"/>
        <w:rPr>
          <w:szCs w:val="20"/>
        </w:rPr>
      </w:pPr>
      <w:r w:rsidRPr="00B0136F">
        <w:rPr>
          <w:szCs w:val="20"/>
        </w:rPr>
        <w:t>KNM RMP doporuč</w:t>
      </w:r>
      <w:r w:rsidR="003E1972">
        <w:rPr>
          <w:szCs w:val="20"/>
        </w:rPr>
        <w:t>ila</w:t>
      </w:r>
      <w:r w:rsidRPr="00B0136F">
        <w:rPr>
          <w:szCs w:val="20"/>
        </w:rPr>
        <w:t xml:space="preserve"> RMP </w:t>
      </w:r>
      <w:r w:rsidR="00AD0BD9">
        <w:rPr>
          <w:szCs w:val="20"/>
        </w:rPr>
        <w:t>souhlas</w:t>
      </w:r>
      <w:r>
        <w:rPr>
          <w:szCs w:val="20"/>
        </w:rPr>
        <w:t xml:space="preserve">it </w:t>
      </w:r>
      <w:r w:rsidR="000F7513">
        <w:rPr>
          <w:szCs w:val="20"/>
        </w:rPr>
        <w:t xml:space="preserve">s </w:t>
      </w:r>
      <w:r>
        <w:rPr>
          <w:szCs w:val="20"/>
        </w:rPr>
        <w:t>odstranění</w:t>
      </w:r>
      <w:r w:rsidR="000F7513">
        <w:rPr>
          <w:szCs w:val="20"/>
        </w:rPr>
        <w:t>m</w:t>
      </w:r>
      <w:r w:rsidRPr="001C075F">
        <w:rPr>
          <w:szCs w:val="20"/>
        </w:rPr>
        <w:t xml:space="preserve"> poškozené stavby bez č.</w:t>
      </w:r>
      <w:r>
        <w:rPr>
          <w:szCs w:val="20"/>
        </w:rPr>
        <w:t xml:space="preserve"> </w:t>
      </w:r>
      <w:r w:rsidRPr="001C075F">
        <w:rPr>
          <w:szCs w:val="20"/>
        </w:rPr>
        <w:t>p. z</w:t>
      </w:r>
      <w:r w:rsidR="002049A7">
        <w:rPr>
          <w:szCs w:val="20"/>
        </w:rPr>
        <w:t> </w:t>
      </w:r>
      <w:r w:rsidRPr="001C075F">
        <w:rPr>
          <w:szCs w:val="20"/>
        </w:rPr>
        <w:t xml:space="preserve">pozemku </w:t>
      </w:r>
      <w:r w:rsidR="002049A7">
        <w:rPr>
          <w:szCs w:val="20"/>
        </w:rPr>
        <w:br/>
      </w:r>
      <w:r w:rsidRPr="001C075F">
        <w:rPr>
          <w:szCs w:val="20"/>
        </w:rPr>
        <w:t>p.</w:t>
      </w:r>
      <w:r w:rsidR="002049A7">
        <w:rPr>
          <w:szCs w:val="20"/>
        </w:rPr>
        <w:t xml:space="preserve"> </w:t>
      </w:r>
      <w:r w:rsidRPr="001C075F">
        <w:rPr>
          <w:szCs w:val="20"/>
        </w:rPr>
        <w:t>č. 492, k.</w:t>
      </w:r>
      <w:r w:rsidR="003F0958">
        <w:rPr>
          <w:szCs w:val="20"/>
        </w:rPr>
        <w:t xml:space="preserve"> </w:t>
      </w:r>
      <w:proofErr w:type="spellStart"/>
      <w:r w:rsidRPr="001C075F">
        <w:rPr>
          <w:szCs w:val="20"/>
        </w:rPr>
        <w:t>ú.</w:t>
      </w:r>
      <w:proofErr w:type="spellEnd"/>
      <w:r w:rsidRPr="001C075F">
        <w:rPr>
          <w:szCs w:val="20"/>
        </w:rPr>
        <w:t xml:space="preserve"> </w:t>
      </w:r>
      <w:proofErr w:type="spellStart"/>
      <w:r w:rsidRPr="001C075F">
        <w:rPr>
          <w:szCs w:val="20"/>
        </w:rPr>
        <w:t>Doudlevce</w:t>
      </w:r>
      <w:proofErr w:type="spellEnd"/>
      <w:r w:rsidRPr="001C075F">
        <w:rPr>
          <w:szCs w:val="20"/>
        </w:rPr>
        <w:t xml:space="preserve"> společností </w:t>
      </w:r>
      <w:r w:rsidR="000F7513" w:rsidRPr="00DB4A0E">
        <w:t>SILNICE NEPOMUK s.</w:t>
      </w:r>
      <w:r w:rsidR="002049A7">
        <w:t xml:space="preserve"> </w:t>
      </w:r>
      <w:r w:rsidR="000F7513" w:rsidRPr="00DB4A0E">
        <w:t>r.</w:t>
      </w:r>
      <w:r w:rsidR="002049A7">
        <w:t xml:space="preserve"> </w:t>
      </w:r>
      <w:r w:rsidR="000F7513" w:rsidRPr="00DB4A0E">
        <w:t>o.</w:t>
      </w:r>
      <w:r w:rsidR="000F7513" w:rsidRPr="001C075F">
        <w:rPr>
          <w:szCs w:val="20"/>
        </w:rPr>
        <w:t xml:space="preserve"> </w:t>
      </w:r>
      <w:r w:rsidRPr="001C075F">
        <w:rPr>
          <w:szCs w:val="20"/>
        </w:rPr>
        <w:t>a vybudování</w:t>
      </w:r>
      <w:r w:rsidR="000F7513">
        <w:rPr>
          <w:szCs w:val="20"/>
        </w:rPr>
        <w:t>m</w:t>
      </w:r>
      <w:r w:rsidRPr="001C075F">
        <w:rPr>
          <w:szCs w:val="20"/>
        </w:rPr>
        <w:t xml:space="preserve"> nové stavby společností </w:t>
      </w:r>
      <w:r w:rsidR="000F7513" w:rsidRPr="00DB4A0E">
        <w:t>SILNICE NEPOMUK s.</w:t>
      </w:r>
      <w:r w:rsidR="002049A7">
        <w:t xml:space="preserve"> </w:t>
      </w:r>
      <w:r w:rsidR="000F7513" w:rsidRPr="00DB4A0E">
        <w:t>r.</w:t>
      </w:r>
      <w:r w:rsidR="002049A7">
        <w:t xml:space="preserve"> </w:t>
      </w:r>
      <w:r w:rsidR="000F7513" w:rsidRPr="00DB4A0E">
        <w:t>o.</w:t>
      </w:r>
      <w:r w:rsidR="000F7513" w:rsidRPr="001C075F">
        <w:rPr>
          <w:szCs w:val="20"/>
        </w:rPr>
        <w:t xml:space="preserve"> </w:t>
      </w:r>
      <w:r w:rsidRPr="001C075F">
        <w:rPr>
          <w:szCs w:val="20"/>
        </w:rPr>
        <w:t>v rámci náhrady škody.</w:t>
      </w:r>
    </w:p>
    <w:p w:rsidR="00B744D4" w:rsidRDefault="00FE2D84" w:rsidP="00D21359">
      <w:pPr>
        <w:pStyle w:val="ostzahl"/>
        <w:numPr>
          <w:ilvl w:val="0"/>
          <w:numId w:val="1"/>
        </w:numPr>
        <w:jc w:val="both"/>
      </w:pPr>
      <w:r w:rsidRPr="002D2187">
        <w:t>Doporučená varianta řešení</w:t>
      </w:r>
    </w:p>
    <w:p w:rsidR="00B1157D" w:rsidRPr="001C075F" w:rsidRDefault="003E1972" w:rsidP="00B1157D">
      <w:pPr>
        <w:ind w:firstLine="360"/>
        <w:jc w:val="both"/>
        <w:rPr>
          <w:szCs w:val="20"/>
        </w:rPr>
      </w:pPr>
      <w:r>
        <w:rPr>
          <w:szCs w:val="20"/>
        </w:rPr>
        <w:t>Viz návrh usnesení</w:t>
      </w:r>
      <w:r w:rsidR="007B1421">
        <w:rPr>
          <w:szCs w:val="20"/>
        </w:rPr>
        <w:t>.</w:t>
      </w:r>
    </w:p>
    <w:p w:rsidR="00FE2D84" w:rsidRPr="002D2187" w:rsidRDefault="00FE2D84" w:rsidP="00FE2D84">
      <w:pPr>
        <w:pStyle w:val="ostzahl"/>
        <w:numPr>
          <w:ilvl w:val="0"/>
          <w:numId w:val="1"/>
        </w:numPr>
      </w:pPr>
      <w:r w:rsidRPr="002D2187">
        <w:t>Finanční nároky řešení a možnosti finančního krytí</w:t>
      </w:r>
    </w:p>
    <w:p w:rsidR="00B1157D" w:rsidRPr="008B2F84" w:rsidRDefault="00B1157D" w:rsidP="00B1157D">
      <w:pPr>
        <w:ind w:left="360"/>
        <w:jc w:val="both"/>
        <w:rPr>
          <w:sz w:val="22"/>
          <w:szCs w:val="22"/>
        </w:rPr>
      </w:pPr>
      <w:r w:rsidRPr="001C075F">
        <w:rPr>
          <w:szCs w:val="20"/>
        </w:rPr>
        <w:t xml:space="preserve">Odstranění poškozené stavby i výstavba nové stavby bude provedena nákladem společnosti </w:t>
      </w:r>
      <w:r w:rsidR="003E1972" w:rsidRPr="00DB4A0E">
        <w:t>SILNICE NEPOMUK s.</w:t>
      </w:r>
      <w:r w:rsidR="002049A7">
        <w:t xml:space="preserve"> </w:t>
      </w:r>
      <w:r w:rsidR="003E1972" w:rsidRPr="00DB4A0E">
        <w:t>r.</w:t>
      </w:r>
      <w:r w:rsidR="002049A7">
        <w:t xml:space="preserve"> </w:t>
      </w:r>
      <w:r w:rsidR="003E1972" w:rsidRPr="00DB4A0E">
        <w:t>o.</w:t>
      </w:r>
      <w:r w:rsidRPr="001C075F">
        <w:rPr>
          <w:szCs w:val="20"/>
        </w:rPr>
        <w:t xml:space="preserve"> z titulu náhrady způsobené škody</w:t>
      </w:r>
      <w:r w:rsidRPr="008B2F84">
        <w:rPr>
          <w:sz w:val="22"/>
          <w:szCs w:val="22"/>
        </w:rPr>
        <w:t>.</w:t>
      </w:r>
    </w:p>
    <w:p w:rsidR="005A0311" w:rsidRPr="005A0311" w:rsidRDefault="00FE2D84" w:rsidP="005A0311">
      <w:pPr>
        <w:pStyle w:val="ostzahl"/>
        <w:numPr>
          <w:ilvl w:val="0"/>
          <w:numId w:val="1"/>
        </w:numPr>
      </w:pPr>
      <w:r w:rsidRPr="002D2187">
        <w:t>Návrh termínů realizace a určení zodpovědných pracovníků</w:t>
      </w:r>
    </w:p>
    <w:p w:rsidR="00B744D4" w:rsidRDefault="003E1972" w:rsidP="00FE2D84">
      <w:pPr>
        <w:pStyle w:val="Zkladntext"/>
        <w:ind w:firstLine="360"/>
        <w:jc w:val="both"/>
      </w:pPr>
      <w:r>
        <w:t>Viz návrh usnesení.</w:t>
      </w:r>
    </w:p>
    <w:p w:rsidR="00FE2D84" w:rsidRDefault="00FE2D84" w:rsidP="00FE2D84">
      <w:pPr>
        <w:pStyle w:val="ostzahl"/>
        <w:numPr>
          <w:ilvl w:val="0"/>
          <w:numId w:val="1"/>
        </w:numPr>
      </w:pPr>
      <w:r>
        <w:t xml:space="preserve">Dříve přijatá usnesení orgánů města nebo městských obvodů, která s tímto návrhem souvisejí </w:t>
      </w:r>
    </w:p>
    <w:p w:rsidR="00727CB7" w:rsidRDefault="003E1972" w:rsidP="001C075F">
      <w:pPr>
        <w:pStyle w:val="Zkladntext"/>
        <w:ind w:firstLine="360"/>
        <w:jc w:val="both"/>
      </w:pPr>
      <w:r>
        <w:t>Doporučení KNM ze dne 4. 10. 2016</w:t>
      </w:r>
      <w:r w:rsidR="007A6128">
        <w:t>.</w:t>
      </w:r>
    </w:p>
    <w:p w:rsidR="00844D84" w:rsidRDefault="00844D84" w:rsidP="001C075F">
      <w:pPr>
        <w:pStyle w:val="Zkladntext"/>
        <w:ind w:firstLine="360"/>
        <w:jc w:val="both"/>
      </w:pPr>
      <w:r>
        <w:t xml:space="preserve">Usnesení RMP </w:t>
      </w:r>
      <w:r w:rsidR="00B777A7">
        <w:t xml:space="preserve">č. 1193 </w:t>
      </w:r>
      <w:bookmarkStart w:id="0" w:name="_GoBack"/>
      <w:bookmarkEnd w:id="0"/>
      <w:r>
        <w:t>ze dne 27. 10 2016</w:t>
      </w:r>
    </w:p>
    <w:p w:rsidR="00EE4F32" w:rsidRDefault="00FE2D84" w:rsidP="00B1157D">
      <w:pPr>
        <w:pStyle w:val="ostzahl"/>
        <w:tabs>
          <w:tab w:val="clear" w:pos="360"/>
          <w:tab w:val="left" w:pos="708"/>
        </w:tabs>
        <w:ind w:left="0" w:firstLine="0"/>
        <w:rPr>
          <w:b w:val="0"/>
          <w:bCs/>
        </w:rPr>
      </w:pPr>
      <w:r w:rsidRPr="002D2187">
        <w:t>9.  Závazky či pohledávky vůči městu Plzni</w:t>
      </w:r>
    </w:p>
    <w:p w:rsidR="00B1157D" w:rsidRPr="00B1157D" w:rsidRDefault="00B1157D" w:rsidP="001C075F">
      <w:pPr>
        <w:pStyle w:val="Zkladntext"/>
        <w:ind w:left="360"/>
        <w:jc w:val="both"/>
      </w:pPr>
      <w:r w:rsidRPr="00B1157D">
        <w:t xml:space="preserve">Deliktní závazek společnosti </w:t>
      </w:r>
      <w:r w:rsidR="003E1972" w:rsidRPr="00DB4A0E">
        <w:t>SILNICE NEPOMUK s.r.o.</w:t>
      </w:r>
      <w:r w:rsidR="00844D84">
        <w:t xml:space="preserve"> k náhradě způsobené škody ve </w:t>
      </w:r>
      <w:r w:rsidRPr="00B1157D">
        <w:t xml:space="preserve">smyslu </w:t>
      </w:r>
      <w:proofErr w:type="spellStart"/>
      <w:r w:rsidRPr="00B1157D">
        <w:t>ust</w:t>
      </w:r>
      <w:proofErr w:type="spellEnd"/>
      <w:r w:rsidRPr="00B1157D">
        <w:t>. § 2926 občanského zákoníku.</w:t>
      </w:r>
    </w:p>
    <w:p w:rsidR="00B1157D" w:rsidRDefault="00B1157D" w:rsidP="00B744D4">
      <w:pPr>
        <w:pStyle w:val="vlevo"/>
        <w:rPr>
          <w:b/>
          <w:bCs/>
        </w:rPr>
      </w:pPr>
    </w:p>
    <w:p w:rsidR="00B744D4" w:rsidRDefault="00B744D4" w:rsidP="00B744D4">
      <w:pPr>
        <w:pStyle w:val="vlevo"/>
        <w:rPr>
          <w:b/>
          <w:bCs/>
        </w:rPr>
      </w:pPr>
      <w:r>
        <w:rPr>
          <w:b/>
          <w:bCs/>
        </w:rPr>
        <w:t xml:space="preserve">10.  </w:t>
      </w:r>
      <w:r w:rsidR="00FE2D84" w:rsidRPr="00B744D4">
        <w:rPr>
          <w:b/>
          <w:bCs/>
        </w:rPr>
        <w:t>Přílohy</w:t>
      </w:r>
    </w:p>
    <w:p w:rsidR="00B1157D" w:rsidRPr="00B1157D" w:rsidRDefault="00B1157D" w:rsidP="00844D84">
      <w:pPr>
        <w:ind w:firstLine="426"/>
        <w:jc w:val="both"/>
        <w:rPr>
          <w:szCs w:val="20"/>
        </w:rPr>
      </w:pPr>
      <w:r>
        <w:rPr>
          <w:szCs w:val="20"/>
        </w:rPr>
        <w:t xml:space="preserve">Příloha č. 1 - </w:t>
      </w:r>
      <w:r w:rsidRPr="00B1157D">
        <w:rPr>
          <w:szCs w:val="20"/>
        </w:rPr>
        <w:t>Statický posudek Ing. Karla Eliáška ze dne 1.</w:t>
      </w:r>
      <w:r w:rsidR="001C075F">
        <w:rPr>
          <w:szCs w:val="20"/>
        </w:rPr>
        <w:t xml:space="preserve"> </w:t>
      </w:r>
      <w:r w:rsidRPr="00B1157D">
        <w:rPr>
          <w:szCs w:val="20"/>
        </w:rPr>
        <w:t>9.</w:t>
      </w:r>
      <w:r w:rsidR="001C075F">
        <w:rPr>
          <w:szCs w:val="20"/>
        </w:rPr>
        <w:t xml:space="preserve"> </w:t>
      </w:r>
      <w:r w:rsidRPr="00B1157D">
        <w:rPr>
          <w:szCs w:val="20"/>
        </w:rPr>
        <w:t>2016</w:t>
      </w:r>
    </w:p>
    <w:p w:rsidR="00B1157D" w:rsidRPr="00B1157D" w:rsidRDefault="00B1157D" w:rsidP="00844D84">
      <w:pPr>
        <w:ind w:firstLine="426"/>
        <w:jc w:val="both"/>
        <w:rPr>
          <w:szCs w:val="20"/>
        </w:rPr>
      </w:pPr>
      <w:r>
        <w:rPr>
          <w:szCs w:val="20"/>
        </w:rPr>
        <w:t>Příloha č.</w:t>
      </w:r>
      <w:r w:rsidR="00BA669F">
        <w:rPr>
          <w:szCs w:val="20"/>
        </w:rPr>
        <w:t xml:space="preserve"> </w:t>
      </w:r>
      <w:r>
        <w:rPr>
          <w:szCs w:val="20"/>
        </w:rPr>
        <w:t>2</w:t>
      </w:r>
      <w:r w:rsidR="007014AA">
        <w:rPr>
          <w:szCs w:val="20"/>
        </w:rPr>
        <w:t xml:space="preserve"> -</w:t>
      </w:r>
      <w:r>
        <w:rPr>
          <w:szCs w:val="20"/>
        </w:rPr>
        <w:t xml:space="preserve"> </w:t>
      </w:r>
      <w:r w:rsidRPr="00B1157D">
        <w:rPr>
          <w:szCs w:val="20"/>
        </w:rPr>
        <w:t>Souhlas ÚMO 3, odbor stavebně správní a inv</w:t>
      </w:r>
      <w:r w:rsidR="00844D84">
        <w:rPr>
          <w:szCs w:val="20"/>
        </w:rPr>
        <w:t>estic, s odstraněním stavby</w:t>
      </w:r>
    </w:p>
    <w:p w:rsidR="00B1157D" w:rsidRPr="00B1157D" w:rsidRDefault="007014AA" w:rsidP="00844D84">
      <w:pPr>
        <w:ind w:firstLine="426"/>
        <w:jc w:val="both"/>
        <w:rPr>
          <w:szCs w:val="20"/>
        </w:rPr>
      </w:pPr>
      <w:r>
        <w:rPr>
          <w:szCs w:val="20"/>
        </w:rPr>
        <w:t>Příloha č. 3 -</w:t>
      </w:r>
      <w:r w:rsidR="00B1157D" w:rsidRPr="00B1157D">
        <w:rPr>
          <w:szCs w:val="20"/>
        </w:rPr>
        <w:t xml:space="preserve"> Letecký snímek</w:t>
      </w:r>
    </w:p>
    <w:p w:rsidR="003E1972" w:rsidRDefault="003E1972" w:rsidP="00844D84">
      <w:pPr>
        <w:ind w:firstLine="426"/>
        <w:jc w:val="both"/>
        <w:rPr>
          <w:szCs w:val="20"/>
        </w:rPr>
      </w:pPr>
      <w:r>
        <w:rPr>
          <w:szCs w:val="20"/>
        </w:rPr>
        <w:t xml:space="preserve">Příloha č. </w:t>
      </w:r>
      <w:r w:rsidR="004B40E1">
        <w:rPr>
          <w:szCs w:val="20"/>
        </w:rPr>
        <w:t>4</w:t>
      </w:r>
      <w:r>
        <w:rPr>
          <w:szCs w:val="20"/>
        </w:rPr>
        <w:t xml:space="preserve"> – Doporučení KNM ze dne 4. 10. 2016</w:t>
      </w:r>
    </w:p>
    <w:p w:rsidR="00844D84" w:rsidRDefault="00844D84" w:rsidP="00844D84">
      <w:pPr>
        <w:autoSpaceDE w:val="0"/>
        <w:autoSpaceDN w:val="0"/>
        <w:adjustRightInd w:val="0"/>
        <w:ind w:left="426"/>
        <w:jc w:val="both"/>
      </w:pPr>
      <w:r>
        <w:t xml:space="preserve">Příloha č. 5 – Usnesení RMP č. </w:t>
      </w:r>
      <w:r w:rsidR="00D10929">
        <w:t>1193</w:t>
      </w:r>
      <w:r>
        <w:t xml:space="preserve"> ze dne 27. 10. 2016</w:t>
      </w:r>
    </w:p>
    <w:p w:rsidR="00844D84" w:rsidRPr="00B1157D" w:rsidRDefault="00844D84" w:rsidP="00B1157D">
      <w:pPr>
        <w:jc w:val="both"/>
        <w:rPr>
          <w:szCs w:val="20"/>
        </w:rPr>
      </w:pPr>
    </w:p>
    <w:p w:rsidR="00CE3D74" w:rsidRDefault="00CE3D74" w:rsidP="00222087">
      <w:pPr>
        <w:jc w:val="both"/>
      </w:pPr>
    </w:p>
    <w:sectPr w:rsidR="00CE3D74" w:rsidSect="00F22668">
      <w:footerReference w:type="even" r:id="rId9"/>
      <w:footerReference w:type="default" r:id="rId10"/>
      <w:pgSz w:w="11906" w:h="16838" w:code="9"/>
      <w:pgMar w:top="899" w:right="1106" w:bottom="719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F" w:rsidRDefault="00985AFF">
      <w:r>
        <w:separator/>
      </w:r>
    </w:p>
  </w:endnote>
  <w:endnote w:type="continuationSeparator" w:id="0">
    <w:p w:rsidR="00985AFF" w:rsidRDefault="0098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8C" w:rsidRDefault="00FE2D84" w:rsidP="00BB17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468C" w:rsidRDefault="00B777A7" w:rsidP="00F92C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8C" w:rsidRDefault="00FE2D84" w:rsidP="00DF7B5D">
    <w:pPr>
      <w:pStyle w:val="Zpat"/>
      <w:framePr w:w="271" w:wrap="around" w:vAnchor="text" w:hAnchor="page" w:x="5986" w:y="62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77A7">
      <w:rPr>
        <w:rStyle w:val="slostrnky"/>
        <w:noProof/>
      </w:rPr>
      <w:t>2</w:t>
    </w:r>
    <w:r>
      <w:rPr>
        <w:rStyle w:val="slostrnky"/>
      </w:rPr>
      <w:fldChar w:fldCharType="end"/>
    </w:r>
  </w:p>
  <w:p w:rsidR="005B468C" w:rsidRDefault="00B777A7" w:rsidP="00DF7B5D">
    <w:pPr>
      <w:pStyle w:val="Zpat"/>
      <w:tabs>
        <w:tab w:val="clear" w:pos="4536"/>
        <w:tab w:val="clear" w:pos="9072"/>
        <w:tab w:val="left" w:pos="222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F" w:rsidRDefault="00985AFF">
      <w:r>
        <w:separator/>
      </w:r>
    </w:p>
  </w:footnote>
  <w:footnote w:type="continuationSeparator" w:id="0">
    <w:p w:rsidR="00985AFF" w:rsidRDefault="0098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961"/>
    <w:multiLevelType w:val="hybridMultilevel"/>
    <w:tmpl w:val="BCC8EB4E"/>
    <w:lvl w:ilvl="0" w:tplc="D5E0A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0F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84"/>
    <w:rsid w:val="00013942"/>
    <w:rsid w:val="0004287F"/>
    <w:rsid w:val="00057EEB"/>
    <w:rsid w:val="000F6369"/>
    <w:rsid w:val="000F7513"/>
    <w:rsid w:val="00143055"/>
    <w:rsid w:val="00165DDA"/>
    <w:rsid w:val="001A10D3"/>
    <w:rsid w:val="001A2C49"/>
    <w:rsid w:val="001B18EF"/>
    <w:rsid w:val="001B3CEC"/>
    <w:rsid w:val="001C075F"/>
    <w:rsid w:val="001D0872"/>
    <w:rsid w:val="001F52B4"/>
    <w:rsid w:val="002049A7"/>
    <w:rsid w:val="00222087"/>
    <w:rsid w:val="00222EB9"/>
    <w:rsid w:val="002A1EAD"/>
    <w:rsid w:val="002C4C2A"/>
    <w:rsid w:val="002C79F3"/>
    <w:rsid w:val="002D7A53"/>
    <w:rsid w:val="00334644"/>
    <w:rsid w:val="003A15F7"/>
    <w:rsid w:val="003C5C8C"/>
    <w:rsid w:val="003E1972"/>
    <w:rsid w:val="003F0958"/>
    <w:rsid w:val="003F1DC0"/>
    <w:rsid w:val="004705CF"/>
    <w:rsid w:val="00482183"/>
    <w:rsid w:val="00483330"/>
    <w:rsid w:val="00486F2D"/>
    <w:rsid w:val="004927B8"/>
    <w:rsid w:val="004A0497"/>
    <w:rsid w:val="004A16F5"/>
    <w:rsid w:val="004A4952"/>
    <w:rsid w:val="004B40E1"/>
    <w:rsid w:val="004C14FA"/>
    <w:rsid w:val="004F1301"/>
    <w:rsid w:val="004F485B"/>
    <w:rsid w:val="00550536"/>
    <w:rsid w:val="0056014F"/>
    <w:rsid w:val="00585225"/>
    <w:rsid w:val="005A0311"/>
    <w:rsid w:val="005C7135"/>
    <w:rsid w:val="005F4A7B"/>
    <w:rsid w:val="00617D25"/>
    <w:rsid w:val="00662D72"/>
    <w:rsid w:val="00663DA7"/>
    <w:rsid w:val="006924E1"/>
    <w:rsid w:val="00696992"/>
    <w:rsid w:val="00697166"/>
    <w:rsid w:val="006E66AC"/>
    <w:rsid w:val="007014AA"/>
    <w:rsid w:val="00727CB7"/>
    <w:rsid w:val="007308B3"/>
    <w:rsid w:val="007547BF"/>
    <w:rsid w:val="00760E44"/>
    <w:rsid w:val="00781CD9"/>
    <w:rsid w:val="007A50E8"/>
    <w:rsid w:val="007A6128"/>
    <w:rsid w:val="007B1421"/>
    <w:rsid w:val="007C1F82"/>
    <w:rsid w:val="007D3A5C"/>
    <w:rsid w:val="007F32BC"/>
    <w:rsid w:val="00800710"/>
    <w:rsid w:val="008129D2"/>
    <w:rsid w:val="00824BD0"/>
    <w:rsid w:val="00832D1B"/>
    <w:rsid w:val="00844D84"/>
    <w:rsid w:val="0087295D"/>
    <w:rsid w:val="00985AFF"/>
    <w:rsid w:val="00992383"/>
    <w:rsid w:val="009C639B"/>
    <w:rsid w:val="009E1911"/>
    <w:rsid w:val="009E391D"/>
    <w:rsid w:val="009E40E9"/>
    <w:rsid w:val="00A02D41"/>
    <w:rsid w:val="00A034B8"/>
    <w:rsid w:val="00A05BE1"/>
    <w:rsid w:val="00A43AF3"/>
    <w:rsid w:val="00A46E8B"/>
    <w:rsid w:val="00A84026"/>
    <w:rsid w:val="00AD0BD9"/>
    <w:rsid w:val="00B0136F"/>
    <w:rsid w:val="00B1157D"/>
    <w:rsid w:val="00B744D4"/>
    <w:rsid w:val="00B777A7"/>
    <w:rsid w:val="00B830C7"/>
    <w:rsid w:val="00BA669F"/>
    <w:rsid w:val="00BD3832"/>
    <w:rsid w:val="00C202E7"/>
    <w:rsid w:val="00C2519D"/>
    <w:rsid w:val="00C6195A"/>
    <w:rsid w:val="00C67A33"/>
    <w:rsid w:val="00C91AFC"/>
    <w:rsid w:val="00C97EFE"/>
    <w:rsid w:val="00CC19D7"/>
    <w:rsid w:val="00CE3D74"/>
    <w:rsid w:val="00CF1577"/>
    <w:rsid w:val="00D10929"/>
    <w:rsid w:val="00D21359"/>
    <w:rsid w:val="00D54796"/>
    <w:rsid w:val="00D93A03"/>
    <w:rsid w:val="00DA365F"/>
    <w:rsid w:val="00DA59AD"/>
    <w:rsid w:val="00DB4A0E"/>
    <w:rsid w:val="00DD33CE"/>
    <w:rsid w:val="00E17FC4"/>
    <w:rsid w:val="00E75CC1"/>
    <w:rsid w:val="00EC012D"/>
    <w:rsid w:val="00EC11FA"/>
    <w:rsid w:val="00EC14EC"/>
    <w:rsid w:val="00ED7B13"/>
    <w:rsid w:val="00EE4F32"/>
    <w:rsid w:val="00EF7A50"/>
    <w:rsid w:val="00F10179"/>
    <w:rsid w:val="00FA141C"/>
    <w:rsid w:val="00FB3804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D84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D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vlevo">
    <w:name w:val="vlevo"/>
    <w:basedOn w:val="Normln"/>
    <w:link w:val="vlevoChar"/>
    <w:rsid w:val="00FE2D8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FE2D84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FE2D8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E2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E2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2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D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FE2D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2D84"/>
  </w:style>
  <w:style w:type="paragraph" w:customStyle="1" w:styleId="Default">
    <w:name w:val="Default"/>
    <w:rsid w:val="00B11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D84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D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vlevo">
    <w:name w:val="vlevo"/>
    <w:basedOn w:val="Normln"/>
    <w:link w:val="vlevoChar"/>
    <w:rsid w:val="00FE2D8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FE2D84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FE2D8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E2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E2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2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D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FE2D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2D84"/>
  </w:style>
  <w:style w:type="paragraph" w:customStyle="1" w:styleId="Default">
    <w:name w:val="Default"/>
    <w:rsid w:val="00B11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98D4-6BEB-48DA-9CD7-350AB095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Vanžurová Ivana</dc:creator>
  <cp:lastModifiedBy>Radová Hana</cp:lastModifiedBy>
  <cp:revision>6</cp:revision>
  <cp:lastPrinted>2016-10-24T08:11:00Z</cp:lastPrinted>
  <dcterms:created xsi:type="dcterms:W3CDTF">2016-10-22T08:20:00Z</dcterms:created>
  <dcterms:modified xsi:type="dcterms:W3CDTF">2016-10-27T10:01:00Z</dcterms:modified>
</cp:coreProperties>
</file>