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B23C15">
      <w:pPr>
        <w:pStyle w:val="ostzahl"/>
      </w:pPr>
      <w:r>
        <w:t>1. Název problému a jeho charakteristika</w:t>
      </w:r>
    </w:p>
    <w:p w:rsidR="006B602D" w:rsidRDefault="00D77D60" w:rsidP="00B60C11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>
        <w:t xml:space="preserve">Zrušení usnesení RMP č. 127 ze dne 18. 2. 2016 a usnesení ZMP č. 81 ze dne 3. 3. 2016, kterými bylo odsouhlaseno a schváleno uzavření smlouvy o budoucí smlouvě o zřízení věcného břemene – služebnosti umístění kabelu veřejného osvětlení do pozemku </w:t>
      </w:r>
      <w:proofErr w:type="spellStart"/>
      <w:r>
        <w:t>parc</w:t>
      </w:r>
      <w:proofErr w:type="spellEnd"/>
      <w:r>
        <w:t xml:space="preserve">. č. 2255/2,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Litice u Plzně, a to mezi statutárním městem Plzeň (budoucí oprávněný) a Ředitelstvím silnic a dálnic ČR, státní příspěvkovou organizací, IČ 65993390 (budoucí povinný).</w:t>
      </w:r>
    </w:p>
    <w:p w:rsidR="00D150F1" w:rsidRDefault="00D150F1" w:rsidP="00B23C15">
      <w:pPr>
        <w:pStyle w:val="ostzahl"/>
      </w:pPr>
      <w:r>
        <w:t>2. Konstatování současného stavu a jeho analýza</w:t>
      </w:r>
    </w:p>
    <w:p w:rsidR="00A227DC" w:rsidRDefault="00D77D60" w:rsidP="00DD5985">
      <w:pPr>
        <w:pStyle w:val="vlevo"/>
      </w:pPr>
      <w:r>
        <w:t>V rámci</w:t>
      </w:r>
      <w:r w:rsidR="00D522AA">
        <w:t xml:space="preserve"> </w:t>
      </w:r>
      <w:r>
        <w:t xml:space="preserve">přípravy </w:t>
      </w:r>
      <w:r w:rsidR="00D522AA">
        <w:t>městsk</w:t>
      </w:r>
      <w:r>
        <w:t>é</w:t>
      </w:r>
      <w:r w:rsidR="00D522AA">
        <w:t xml:space="preserve"> stavb</w:t>
      </w:r>
      <w:r>
        <w:t>y</w:t>
      </w:r>
      <w:r w:rsidR="00D522AA">
        <w:t xml:space="preserve"> „Rozšíření veřejného osvětlení Plzeň, ul. Klatovská – K Lávce“</w:t>
      </w:r>
      <w:r>
        <w:t xml:space="preserve"> bylo nutné zajistit majetkoprávní vypořádání s vlastníky pozemků, které jsou výše uvedenou stavbou dotčeny. Konkrétně se jednalo o umístění </w:t>
      </w:r>
      <w:r w:rsidR="00D522AA">
        <w:t xml:space="preserve">veřejné osvětlení do pozemku, který </w:t>
      </w:r>
      <w:r>
        <w:t>v době schválení sml</w:t>
      </w:r>
      <w:r w:rsidR="00B33660">
        <w:t>o</w:t>
      </w:r>
      <w:r>
        <w:t>uv</w:t>
      </w:r>
      <w:r w:rsidR="00B33660">
        <w:t>y</w:t>
      </w:r>
      <w:r>
        <w:t xml:space="preserve"> nebyl v </w:t>
      </w:r>
      <w:r w:rsidR="00D522AA">
        <w:t>majetku města Plzně</w:t>
      </w:r>
      <w:r>
        <w:t xml:space="preserve">. Předmětnými usneseními došlo ke schválení uzavření </w:t>
      </w:r>
      <w:r w:rsidR="00D522AA">
        <w:t xml:space="preserve">smlouvy o budoucí smlouvě o zřízení věcného břemene - služebnosti umístění a provozování veřejného osvětlení v pozemku </w:t>
      </w:r>
      <w:proofErr w:type="spellStart"/>
      <w:r w:rsidR="00D522AA">
        <w:t>parc</w:t>
      </w:r>
      <w:proofErr w:type="spellEnd"/>
      <w:r w:rsidR="00D522AA">
        <w:t xml:space="preserve">. č. 2255/2 </w:t>
      </w:r>
      <w:proofErr w:type="spellStart"/>
      <w:proofErr w:type="gramStart"/>
      <w:r w:rsidR="00D522AA">
        <w:t>k.ú</w:t>
      </w:r>
      <w:proofErr w:type="spellEnd"/>
      <w:r w:rsidR="00D522AA">
        <w:t>.</w:t>
      </w:r>
      <w:proofErr w:type="gramEnd"/>
      <w:r w:rsidR="00D522AA">
        <w:t xml:space="preserve"> Litice u Plzně, </w:t>
      </w:r>
      <w:proofErr w:type="gramStart"/>
      <w:r w:rsidR="00D522AA">
        <w:t>který</w:t>
      </w:r>
      <w:proofErr w:type="gramEnd"/>
      <w:r w:rsidR="00D522AA">
        <w:t xml:space="preserve"> </w:t>
      </w:r>
      <w:r>
        <w:t>byl</w:t>
      </w:r>
      <w:r w:rsidR="00D522AA">
        <w:t xml:space="preserve"> ve vlastnictví České republiky s příslušností hospodařit s majetkem státu pro Ředitelství silnic a dálnic ČR, </w:t>
      </w:r>
      <w:r>
        <w:t>státní příspěvkovou organizaci.</w:t>
      </w:r>
    </w:p>
    <w:p w:rsidR="00D77D60" w:rsidRDefault="00D77D60" w:rsidP="00DD5985">
      <w:pPr>
        <w:pStyle w:val="vlevo"/>
        <w:rPr>
          <w:szCs w:val="24"/>
        </w:rPr>
      </w:pPr>
      <w:r>
        <w:t xml:space="preserve">Vzhledem ke skutečnosti, že dne 11. 7. 2016 statutární město Plzeň a </w:t>
      </w:r>
      <w:r>
        <w:rPr>
          <w:szCs w:val="24"/>
        </w:rPr>
        <w:t>Ředitelstvím silnic a dálnic ČR, státní příspěvková organizace uzavřely Darovací smlouvu č. 2016/001903, kterou došlo k převedení předmětného pozemku do vlastnictví města, stalo se uzavření smlouvy o smlouvě budoucí o zřízení věcného břemene – služebnosti bezpředmětné. Z tohoto důvodu je</w:t>
      </w:r>
      <w:r w:rsidR="00753D10">
        <w:rPr>
          <w:szCs w:val="24"/>
        </w:rPr>
        <w:t xml:space="preserve"> potřeba zrušit </w:t>
      </w:r>
      <w:r w:rsidR="00753D10">
        <w:t xml:space="preserve">usnesení </w:t>
      </w:r>
      <w:r w:rsidR="00753D10">
        <w:rPr>
          <w:szCs w:val="24"/>
        </w:rPr>
        <w:t>RMP č. 127 ze dne 18. 2. 2016 a usnesení ZMP č. 81 ze dne 3. 3. 2016.</w:t>
      </w:r>
    </w:p>
    <w:p w:rsidR="00795F46" w:rsidRDefault="00795F46" w:rsidP="00DD5985">
      <w:pPr>
        <w:pStyle w:val="vlevo"/>
      </w:pPr>
      <w:r>
        <w:rPr>
          <w:szCs w:val="24"/>
        </w:rPr>
        <w:t xml:space="preserve">Zrušení usnesení RMP č. 127 ze dne 18. 2. 2016 bylo schváleno usnesením RMP č. </w:t>
      </w:r>
      <w:r w:rsidR="00726DA8">
        <w:rPr>
          <w:szCs w:val="24"/>
        </w:rPr>
        <w:t>1459</w:t>
      </w:r>
      <w:r>
        <w:rPr>
          <w:szCs w:val="24"/>
        </w:rPr>
        <w:t xml:space="preserve"> ze dne 22. 12. 2016.</w:t>
      </w:r>
    </w:p>
    <w:p w:rsidR="00D150F1" w:rsidRDefault="00D150F1" w:rsidP="00B23C15">
      <w:pPr>
        <w:pStyle w:val="ostzahl"/>
      </w:pPr>
      <w:r>
        <w:t>3. Předpokládaný cílový stav</w:t>
      </w:r>
    </w:p>
    <w:p w:rsidR="00D150F1" w:rsidRDefault="00753D10" w:rsidP="00DD5985">
      <w:pPr>
        <w:pStyle w:val="vlevo"/>
        <w:rPr>
          <w:bCs/>
        </w:rPr>
      </w:pPr>
      <w:r>
        <w:t xml:space="preserve">Zrušení usnesení </w:t>
      </w:r>
      <w:r>
        <w:rPr>
          <w:szCs w:val="24"/>
        </w:rPr>
        <w:t>ZMP č. 81 ze dne 3. 3. 2016.</w:t>
      </w:r>
    </w:p>
    <w:p w:rsidR="00D150F1" w:rsidRDefault="00D150F1" w:rsidP="00B23C15">
      <w:pPr>
        <w:pStyle w:val="ostzahl"/>
      </w:pPr>
      <w:r>
        <w:t>4. Navrhované varianty řešení</w:t>
      </w:r>
    </w:p>
    <w:p w:rsidR="00D150F1" w:rsidRDefault="00963392" w:rsidP="00DD5985">
      <w:pPr>
        <w:pStyle w:val="vlevo"/>
      </w:pPr>
      <w:r>
        <w:t>Nejsou.</w:t>
      </w:r>
    </w:p>
    <w:p w:rsidR="00D150F1" w:rsidRDefault="00D150F1" w:rsidP="00B23C15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B23C15">
      <w:pPr>
        <w:pStyle w:val="ostzahl"/>
      </w:pPr>
      <w:r>
        <w:t>6. Finanční nároky řešení a možnosti finančního krytí</w:t>
      </w:r>
    </w:p>
    <w:p w:rsidR="00D150F1" w:rsidRDefault="00753D10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>Není.</w:t>
      </w:r>
    </w:p>
    <w:p w:rsidR="00D150F1" w:rsidRDefault="00D150F1" w:rsidP="00B23C15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B23C15">
      <w:pPr>
        <w:pStyle w:val="ostzahl"/>
      </w:pPr>
      <w:r>
        <w:t>8. Dříve přijatá usnesení orgánů města nebo městských obvodů, která s tímto návrhem souvisejí</w:t>
      </w:r>
    </w:p>
    <w:p w:rsidR="00795F46" w:rsidRDefault="00795F46" w:rsidP="00DD5985">
      <w:pPr>
        <w:pStyle w:val="vlevo"/>
      </w:pPr>
      <w:r>
        <w:t xml:space="preserve">ZMP č. 81 ze dne 3. 3. 2016 a RMP č. </w:t>
      </w:r>
      <w:r w:rsidR="00726DA8">
        <w:t>1459</w:t>
      </w:r>
      <w:r>
        <w:t xml:space="preserve"> ze dne 22. 12. 2016.</w:t>
      </w:r>
    </w:p>
    <w:p w:rsidR="00D91A23" w:rsidRPr="00D91A23" w:rsidRDefault="00D150F1" w:rsidP="00B23C15">
      <w:pPr>
        <w:pStyle w:val="ostzahl"/>
      </w:pPr>
      <w:r>
        <w:t>9. Závazky či pohledávky vůči městu Plzni</w:t>
      </w:r>
    </w:p>
    <w:p w:rsidR="00D150F1" w:rsidRDefault="00D150F1" w:rsidP="00DD5985">
      <w:pPr>
        <w:pStyle w:val="vlevo"/>
      </w:pPr>
      <w:r>
        <w:t>Nejsou zjišťovány.</w:t>
      </w:r>
    </w:p>
    <w:p w:rsidR="005310EF" w:rsidRPr="00C50687" w:rsidRDefault="005310EF" w:rsidP="00DD5985">
      <w:pPr>
        <w:pStyle w:val="vlevo"/>
        <w:rPr>
          <w:b/>
        </w:rPr>
      </w:pPr>
      <w:r w:rsidRPr="00C50687">
        <w:rPr>
          <w:b/>
        </w:rPr>
        <w:t>10. Přílohy</w:t>
      </w:r>
    </w:p>
    <w:p w:rsidR="00541DE8" w:rsidRDefault="00235DBD" w:rsidP="00DD5985">
      <w:pPr>
        <w:pStyle w:val="vlevo"/>
      </w:pPr>
      <w:r>
        <w:t>P1 –</w:t>
      </w:r>
      <w:r w:rsidRPr="00394427">
        <w:t xml:space="preserve"> </w:t>
      </w:r>
      <w:r w:rsidR="00795F46">
        <w:t>usnesení ZMP č. 81 ze dne 3. 3. 2016</w:t>
      </w:r>
    </w:p>
    <w:p w:rsidR="00D522AA" w:rsidRDefault="00D522AA" w:rsidP="00DD5985">
      <w:pPr>
        <w:pStyle w:val="vlevo"/>
      </w:pPr>
      <w:r>
        <w:t xml:space="preserve">P2 – </w:t>
      </w:r>
      <w:r w:rsidR="00795F46">
        <w:t xml:space="preserve">usnesení RMP č. </w:t>
      </w:r>
      <w:r w:rsidR="00726DA8">
        <w:t>1459</w:t>
      </w:r>
      <w:bookmarkStart w:id="0" w:name="_GoBack"/>
      <w:bookmarkEnd w:id="0"/>
      <w:r w:rsidR="00795F46">
        <w:t xml:space="preserve"> ze dne 22. 12. 2016</w:t>
      </w:r>
    </w:p>
    <w:sectPr w:rsidR="00D522AA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7"/>
    <w:rsid w:val="000422AB"/>
    <w:rsid w:val="00060D1C"/>
    <w:rsid w:val="000778C1"/>
    <w:rsid w:val="00086650"/>
    <w:rsid w:val="00107F58"/>
    <w:rsid w:val="001245C1"/>
    <w:rsid w:val="001720D5"/>
    <w:rsid w:val="001B4639"/>
    <w:rsid w:val="00235DBD"/>
    <w:rsid w:val="002A2AE0"/>
    <w:rsid w:val="002F4B70"/>
    <w:rsid w:val="00306A45"/>
    <w:rsid w:val="00317E2A"/>
    <w:rsid w:val="00326AC0"/>
    <w:rsid w:val="003724F5"/>
    <w:rsid w:val="00382F69"/>
    <w:rsid w:val="00394427"/>
    <w:rsid w:val="00395ABE"/>
    <w:rsid w:val="00423050"/>
    <w:rsid w:val="00432294"/>
    <w:rsid w:val="00496A5D"/>
    <w:rsid w:val="005310EF"/>
    <w:rsid w:val="00541DE8"/>
    <w:rsid w:val="005611B6"/>
    <w:rsid w:val="00586CC1"/>
    <w:rsid w:val="005A508E"/>
    <w:rsid w:val="005D49C5"/>
    <w:rsid w:val="00603193"/>
    <w:rsid w:val="00684CB6"/>
    <w:rsid w:val="00697DF0"/>
    <w:rsid w:val="006B602D"/>
    <w:rsid w:val="006B6943"/>
    <w:rsid w:val="006F30B3"/>
    <w:rsid w:val="00726DA8"/>
    <w:rsid w:val="00740DB1"/>
    <w:rsid w:val="00753D10"/>
    <w:rsid w:val="00784A17"/>
    <w:rsid w:val="00795F46"/>
    <w:rsid w:val="007A246E"/>
    <w:rsid w:val="007F09FB"/>
    <w:rsid w:val="008602F8"/>
    <w:rsid w:val="00881439"/>
    <w:rsid w:val="008A18E4"/>
    <w:rsid w:val="008F445C"/>
    <w:rsid w:val="0091689D"/>
    <w:rsid w:val="0092356B"/>
    <w:rsid w:val="00932CEA"/>
    <w:rsid w:val="00963392"/>
    <w:rsid w:val="009644EA"/>
    <w:rsid w:val="009743BD"/>
    <w:rsid w:val="00976946"/>
    <w:rsid w:val="009975C0"/>
    <w:rsid w:val="009B2D8D"/>
    <w:rsid w:val="00A227DC"/>
    <w:rsid w:val="00AF2C4E"/>
    <w:rsid w:val="00B23C15"/>
    <w:rsid w:val="00B33660"/>
    <w:rsid w:val="00B60C11"/>
    <w:rsid w:val="00B6266C"/>
    <w:rsid w:val="00BA3788"/>
    <w:rsid w:val="00BB31E0"/>
    <w:rsid w:val="00BD4438"/>
    <w:rsid w:val="00C15B97"/>
    <w:rsid w:val="00C50687"/>
    <w:rsid w:val="00CC45FC"/>
    <w:rsid w:val="00CD437C"/>
    <w:rsid w:val="00D14A26"/>
    <w:rsid w:val="00D150F1"/>
    <w:rsid w:val="00D31843"/>
    <w:rsid w:val="00D516A7"/>
    <w:rsid w:val="00D522AA"/>
    <w:rsid w:val="00D638FC"/>
    <w:rsid w:val="00D77D60"/>
    <w:rsid w:val="00D91A23"/>
    <w:rsid w:val="00DA74EC"/>
    <w:rsid w:val="00DC00B4"/>
    <w:rsid w:val="00DC1603"/>
    <w:rsid w:val="00DD4A4B"/>
    <w:rsid w:val="00DD5985"/>
    <w:rsid w:val="00E14663"/>
    <w:rsid w:val="00E518E3"/>
    <w:rsid w:val="00E62C7B"/>
    <w:rsid w:val="00EA26D3"/>
    <w:rsid w:val="00ED0EA9"/>
    <w:rsid w:val="00EE4A52"/>
    <w:rsid w:val="00F45893"/>
    <w:rsid w:val="00F47E8E"/>
    <w:rsid w:val="00F76D6C"/>
    <w:rsid w:val="00FA7976"/>
    <w:rsid w:val="00FB7B2D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541C-8E01-4486-B97A-18EC36AA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2016-12-05T08:05:00Z</cp:lastPrinted>
  <dcterms:created xsi:type="dcterms:W3CDTF">2016-12-22T10:22:00Z</dcterms:created>
  <dcterms:modified xsi:type="dcterms:W3CDTF">2017-01-02T12:46:00Z</dcterms:modified>
</cp:coreProperties>
</file>