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2017"/>
        <w:gridCol w:w="3509"/>
      </w:tblGrid>
      <w:tr w:rsidR="0052356F" w:rsidTr="00357D43">
        <w:tc>
          <w:tcPr>
            <w:tcW w:w="3616" w:type="dxa"/>
            <w:hideMark/>
          </w:tcPr>
          <w:p w:rsidR="0052356F" w:rsidRDefault="0052356F" w:rsidP="00357D43">
            <w:pPr>
              <w:spacing w:line="276" w:lineRule="auto"/>
              <w:ind w:firstLine="0"/>
              <w:rPr>
                <w:b/>
                <w:sz w:val="24"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  <w:lang w:eastAsia="en-US"/>
              </w:rPr>
              <w:t>Zastupitelstvo města Plzně dne:</w:t>
            </w:r>
          </w:p>
        </w:tc>
        <w:tc>
          <w:tcPr>
            <w:tcW w:w="2017" w:type="dxa"/>
            <w:hideMark/>
          </w:tcPr>
          <w:p w:rsidR="0052356F" w:rsidRDefault="00504DAF" w:rsidP="00764C67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2. 2. 2017</w:t>
            </w:r>
          </w:p>
        </w:tc>
        <w:tc>
          <w:tcPr>
            <w:tcW w:w="3509" w:type="dxa"/>
            <w:hideMark/>
          </w:tcPr>
          <w:p w:rsidR="0052356F" w:rsidRDefault="0052356F" w:rsidP="00764C67">
            <w:pPr>
              <w:pStyle w:val="Nadpis2"/>
              <w:spacing w:line="276" w:lineRule="auto"/>
              <w:rPr>
                <w:color w:val="0000FF"/>
                <w:lang w:eastAsia="en-US"/>
              </w:rPr>
            </w:pPr>
            <w:r>
              <w:rPr>
                <w:lang w:eastAsia="en-US"/>
              </w:rPr>
              <w:t xml:space="preserve">  MAJ/</w:t>
            </w:r>
            <w:r w:rsidR="003E2F1B">
              <w:rPr>
                <w:lang w:eastAsia="en-US"/>
              </w:rPr>
              <w:t>11</w:t>
            </w:r>
            <w:bookmarkStart w:id="3" w:name="_GoBack"/>
            <w:bookmarkEnd w:id="3"/>
          </w:p>
        </w:tc>
      </w:tr>
      <w:tr w:rsidR="00160C27" w:rsidTr="00357D43">
        <w:tc>
          <w:tcPr>
            <w:tcW w:w="3616" w:type="dxa"/>
          </w:tcPr>
          <w:p w:rsidR="00160C27" w:rsidRDefault="00160C27" w:rsidP="00357D43">
            <w:pPr>
              <w:spacing w:line="276" w:lineRule="auto"/>
              <w:ind w:firstLine="0"/>
              <w:rPr>
                <w:b/>
                <w:sz w:val="24"/>
                <w:lang w:eastAsia="en-US"/>
              </w:rPr>
            </w:pPr>
          </w:p>
        </w:tc>
        <w:tc>
          <w:tcPr>
            <w:tcW w:w="2017" w:type="dxa"/>
          </w:tcPr>
          <w:p w:rsidR="00160C27" w:rsidRDefault="00160C27" w:rsidP="00F53F20">
            <w:pPr>
              <w:pStyle w:val="Zpat"/>
              <w:tabs>
                <w:tab w:val="left" w:pos="708"/>
              </w:tabs>
              <w:spacing w:line="276" w:lineRule="auto"/>
              <w:ind w:firstLine="0"/>
              <w:rPr>
                <w:b/>
                <w:sz w:val="24"/>
                <w:lang w:eastAsia="en-US"/>
              </w:rPr>
            </w:pPr>
          </w:p>
        </w:tc>
        <w:tc>
          <w:tcPr>
            <w:tcW w:w="3509" w:type="dxa"/>
          </w:tcPr>
          <w:p w:rsidR="00160C27" w:rsidRDefault="00160C27" w:rsidP="00357D43">
            <w:pPr>
              <w:pStyle w:val="Nadpis2"/>
              <w:spacing w:line="276" w:lineRule="auto"/>
              <w:rPr>
                <w:lang w:eastAsia="en-US"/>
              </w:rPr>
            </w:pPr>
          </w:p>
        </w:tc>
      </w:tr>
    </w:tbl>
    <w:bookmarkEnd w:id="0"/>
    <w:bookmarkEnd w:id="1"/>
    <w:bookmarkEnd w:id="2"/>
    <w:p w:rsidR="00764C67" w:rsidRDefault="0052356F" w:rsidP="00F70040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370238" w:rsidRPr="00370238" w:rsidRDefault="00370238" w:rsidP="00370238">
      <w:pPr>
        <w:pStyle w:val="vlevo"/>
      </w:pPr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569"/>
        <w:gridCol w:w="3690"/>
        <w:gridCol w:w="1092"/>
        <w:gridCol w:w="3259"/>
      </w:tblGrid>
      <w:tr w:rsidR="0052356F" w:rsidTr="00357D43">
        <w:tc>
          <w:tcPr>
            <w:tcW w:w="570" w:type="dxa"/>
            <w:hideMark/>
          </w:tcPr>
          <w:p w:rsidR="0052356F" w:rsidRDefault="0052356F" w:rsidP="00357D4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52356F" w:rsidRDefault="0052356F" w:rsidP="00357D4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52356F" w:rsidRDefault="0052356F" w:rsidP="00357D4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260" w:type="dxa"/>
            <w:hideMark/>
          </w:tcPr>
          <w:p w:rsidR="0052356F" w:rsidRDefault="00504DAF" w:rsidP="00764C67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2. 2. 2017</w:t>
            </w:r>
          </w:p>
        </w:tc>
      </w:tr>
    </w:tbl>
    <w:p w:rsidR="0052356F" w:rsidRDefault="0052356F" w:rsidP="0052356F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62"/>
        <w:gridCol w:w="7837"/>
      </w:tblGrid>
      <w:tr w:rsidR="0052356F" w:rsidTr="00764C67">
        <w:trPr>
          <w:cantSplit/>
          <w:trHeight w:val="443"/>
        </w:trPr>
        <w:tc>
          <w:tcPr>
            <w:tcW w:w="1362" w:type="dxa"/>
            <w:hideMark/>
          </w:tcPr>
          <w:p w:rsidR="0052356F" w:rsidRDefault="0052356F" w:rsidP="00357D43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837" w:type="dxa"/>
            <w:hideMark/>
          </w:tcPr>
          <w:p w:rsidR="0052356F" w:rsidRDefault="00504DAF" w:rsidP="00504DAF">
            <w:pPr>
              <w:pStyle w:val="vlevo"/>
              <w:spacing w:line="276" w:lineRule="auto"/>
              <w:ind w:left="-86"/>
              <w:rPr>
                <w:lang w:eastAsia="en-US"/>
              </w:rPr>
            </w:pPr>
            <w:r>
              <w:rPr>
                <w:szCs w:val="24"/>
                <w:lang w:eastAsia="zh-CN"/>
              </w:rPr>
              <w:t>Změna usnesení ZMP č. 470/2016 a zrušení Směnné</w:t>
            </w:r>
            <w:r w:rsidRPr="00B23F7D">
              <w:rPr>
                <w:szCs w:val="24"/>
                <w:lang w:eastAsia="zh-CN"/>
              </w:rPr>
              <w:t xml:space="preserve"> </w:t>
            </w:r>
            <w:r>
              <w:rPr>
                <w:szCs w:val="24"/>
                <w:lang w:eastAsia="zh-CN"/>
              </w:rPr>
              <w:t xml:space="preserve">smlouvy </w:t>
            </w:r>
            <w:r>
              <w:rPr>
                <w:szCs w:val="24"/>
                <w:lang w:eastAsia="zh-CN"/>
              </w:rPr>
              <w:br/>
              <w:t xml:space="preserve">č. 2016/003586 ve věci směny </w:t>
            </w:r>
            <w:r w:rsidRPr="00B23F7D">
              <w:rPr>
                <w:szCs w:val="24"/>
                <w:lang w:eastAsia="zh-CN"/>
              </w:rPr>
              <w:t xml:space="preserve">pozemků v k. </w:t>
            </w:r>
            <w:proofErr w:type="spellStart"/>
            <w:r w:rsidRPr="00B23F7D">
              <w:rPr>
                <w:szCs w:val="24"/>
                <w:lang w:eastAsia="zh-CN"/>
              </w:rPr>
              <w:t>ú.</w:t>
            </w:r>
            <w:proofErr w:type="spellEnd"/>
            <w:r w:rsidRPr="00B23F7D">
              <w:rPr>
                <w:szCs w:val="24"/>
                <w:lang w:eastAsia="zh-CN"/>
              </w:rPr>
              <w:t xml:space="preserve"> Doubravka</w:t>
            </w:r>
            <w:r>
              <w:rPr>
                <w:szCs w:val="24"/>
                <w:lang w:eastAsia="zh-CN"/>
              </w:rPr>
              <w:t>.</w:t>
            </w:r>
            <w:r w:rsidR="00764C67" w:rsidRPr="00B23F7D">
              <w:rPr>
                <w:szCs w:val="24"/>
                <w:lang w:eastAsia="zh-CN"/>
              </w:rPr>
              <w:t xml:space="preserve">  </w:t>
            </w:r>
          </w:p>
        </w:tc>
      </w:tr>
    </w:tbl>
    <w:p w:rsidR="0052356F" w:rsidRDefault="0052356F" w:rsidP="0052356F">
      <w:pPr>
        <w:pStyle w:val="vlevo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EF6E237" wp14:editId="705126BA">
                <wp:simplePos x="0" y="0"/>
                <wp:positionH relativeFrom="column">
                  <wp:posOffset>-62230</wp:posOffset>
                </wp:positionH>
                <wp:positionV relativeFrom="paragraph">
                  <wp:posOffset>42545</wp:posOffset>
                </wp:positionV>
                <wp:extent cx="5779135" cy="0"/>
                <wp:effectExtent l="0" t="0" r="12065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pt,3.35pt" to="450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" o:allowincell="f"/>
            </w:pict>
          </mc:Fallback>
        </mc:AlternateContent>
      </w:r>
    </w:p>
    <w:p w:rsidR="0052356F" w:rsidRDefault="0052356F" w:rsidP="0052356F">
      <w:pPr>
        <w:pStyle w:val="vlevot"/>
      </w:pPr>
      <w:r>
        <w:t>Zastupitelstvo města Plzně</w:t>
      </w:r>
    </w:p>
    <w:p w:rsidR="0052356F" w:rsidRDefault="0052356F" w:rsidP="0052356F">
      <w:pPr>
        <w:pStyle w:val="vlevo"/>
      </w:pPr>
      <w:r>
        <w:t>k návrhu Rady města Plzně</w:t>
      </w:r>
    </w:p>
    <w:p w:rsidR="0052356F" w:rsidRDefault="0052356F" w:rsidP="0052356F">
      <w:pPr>
        <w:pStyle w:val="vlevo"/>
        <w:rPr>
          <w:sz w:val="20"/>
        </w:rPr>
      </w:pPr>
    </w:p>
    <w:p w:rsidR="00160C27" w:rsidRDefault="00160C27" w:rsidP="0052356F">
      <w:pPr>
        <w:pStyle w:val="vlevo"/>
        <w:rPr>
          <w:sz w:val="20"/>
        </w:rPr>
      </w:pPr>
    </w:p>
    <w:p w:rsidR="0052356F" w:rsidRDefault="0052356F" w:rsidP="00035375">
      <w:pPr>
        <w:pStyle w:val="parzahl"/>
        <w:spacing w:before="0" w:after="60"/>
      </w:pPr>
      <w:proofErr w:type="gramStart"/>
      <w:r>
        <w:t>B e r e   n a   v ě d o m í</w:t>
      </w:r>
      <w:proofErr w:type="gramEnd"/>
    </w:p>
    <w:p w:rsidR="00504DAF" w:rsidRPr="003B14A6" w:rsidRDefault="00504DAF" w:rsidP="00504DAF">
      <w:pPr>
        <w:pStyle w:val="Zkladntext21"/>
        <w:tabs>
          <w:tab w:val="left" w:pos="426"/>
        </w:tabs>
        <w:ind w:left="420" w:right="-52" w:hanging="420"/>
        <w:rPr>
          <w:szCs w:val="24"/>
          <w:lang w:eastAsia="zh-CN"/>
        </w:rPr>
      </w:pPr>
      <w:r>
        <w:t>1.</w:t>
      </w:r>
      <w:r>
        <w:tab/>
        <w:t xml:space="preserve">Usnesení ZMP č. 470/2016, kterým byla </w:t>
      </w:r>
      <w:r w:rsidR="00747AA3">
        <w:t>schválena</w:t>
      </w:r>
      <w:r>
        <w:t xml:space="preserve"> směna pozemků </w:t>
      </w:r>
      <w:r w:rsidRPr="00B23F7D">
        <w:rPr>
          <w:szCs w:val="24"/>
          <w:lang w:eastAsia="zh-CN"/>
        </w:rPr>
        <w:t xml:space="preserve">v k. </w:t>
      </w:r>
      <w:proofErr w:type="spellStart"/>
      <w:r w:rsidRPr="00B23F7D">
        <w:rPr>
          <w:szCs w:val="24"/>
          <w:lang w:eastAsia="zh-CN"/>
        </w:rPr>
        <w:t>ú.</w:t>
      </w:r>
      <w:proofErr w:type="spellEnd"/>
      <w:r w:rsidRPr="00B23F7D">
        <w:rPr>
          <w:szCs w:val="24"/>
          <w:lang w:eastAsia="zh-CN"/>
        </w:rPr>
        <w:t xml:space="preserve"> Doubravka mezi městem Plzní a spol. FINAPRA a.s.  </w:t>
      </w:r>
    </w:p>
    <w:p w:rsidR="00504DAF" w:rsidRDefault="00504DAF" w:rsidP="00504DAF">
      <w:pPr>
        <w:pStyle w:val="Zkladntext21"/>
        <w:tabs>
          <w:tab w:val="left" w:pos="426"/>
        </w:tabs>
        <w:ind w:left="420" w:right="-52" w:hanging="420"/>
      </w:pPr>
      <w:r>
        <w:t xml:space="preserve">2. </w:t>
      </w:r>
      <w:r>
        <w:tab/>
        <w:t xml:space="preserve">Usnesení ZMP č. 658/2016 ve věci postupu města </w:t>
      </w:r>
      <w:r w:rsidR="00747AA3">
        <w:t xml:space="preserve">Plzně </w:t>
      </w:r>
      <w:r>
        <w:t>v s</w:t>
      </w:r>
      <w:r w:rsidR="00747AA3">
        <w:t xml:space="preserve">ouladu s novým výkladem zákona </w:t>
      </w:r>
      <w:r>
        <w:t xml:space="preserve">č. 235/2004 Sb., o dani z přidané hodnoty a nutnost navýšení cen směňovaných pozemků o DPH v zákonné sazbě. </w:t>
      </w:r>
    </w:p>
    <w:p w:rsidR="00504DAF" w:rsidRDefault="00504DAF" w:rsidP="00504DAF">
      <w:pPr>
        <w:pStyle w:val="Zkladntext21"/>
        <w:tabs>
          <w:tab w:val="left" w:pos="426"/>
        </w:tabs>
        <w:ind w:left="420" w:right="-52" w:hanging="420"/>
      </w:pPr>
    </w:p>
    <w:p w:rsidR="00504DAF" w:rsidRDefault="00504DAF" w:rsidP="00504DAF">
      <w:pPr>
        <w:pStyle w:val="parzahl"/>
        <w:numPr>
          <w:ilvl w:val="0"/>
          <w:numId w:val="0"/>
        </w:numPr>
        <w:spacing w:before="0" w:after="60"/>
      </w:pPr>
      <w:r>
        <w:t>II.</w:t>
      </w:r>
      <w:r>
        <w:tab/>
        <w:t>M ě n í</w:t>
      </w:r>
    </w:p>
    <w:p w:rsidR="00504DAF" w:rsidRDefault="00504DAF" w:rsidP="00504DAF">
      <w:pPr>
        <w:pStyle w:val="vlevo"/>
        <w:ind w:right="-52"/>
        <w:rPr>
          <w:szCs w:val="24"/>
          <w:lang w:eastAsia="zh-CN"/>
        </w:rPr>
      </w:pPr>
      <w:r>
        <w:t xml:space="preserve">usnesení ZMP č. 470 ze dne </w:t>
      </w:r>
      <w:r>
        <w:rPr>
          <w:szCs w:val="24"/>
        </w:rPr>
        <w:t xml:space="preserve">8. 9. 2016 </w:t>
      </w:r>
      <w:r>
        <w:rPr>
          <w:szCs w:val="24"/>
          <w:lang w:eastAsia="zh-CN"/>
        </w:rPr>
        <w:t xml:space="preserve">ve věci směny </w:t>
      </w:r>
      <w:r w:rsidRPr="00B23F7D">
        <w:rPr>
          <w:szCs w:val="24"/>
          <w:lang w:eastAsia="zh-CN"/>
        </w:rPr>
        <w:t xml:space="preserve">pozemků v k. </w:t>
      </w:r>
      <w:proofErr w:type="spellStart"/>
      <w:r w:rsidRPr="00B23F7D">
        <w:rPr>
          <w:szCs w:val="24"/>
          <w:lang w:eastAsia="zh-CN"/>
        </w:rPr>
        <w:t>ú.</w:t>
      </w:r>
      <w:proofErr w:type="spellEnd"/>
      <w:r w:rsidRPr="00B23F7D">
        <w:rPr>
          <w:szCs w:val="24"/>
          <w:lang w:eastAsia="zh-CN"/>
        </w:rPr>
        <w:t xml:space="preserve"> Doubravka mezi městem Plzní a spol. FINAPRA a.s</w:t>
      </w:r>
      <w:r>
        <w:rPr>
          <w:szCs w:val="24"/>
          <w:lang w:eastAsia="zh-CN"/>
        </w:rPr>
        <w:t>. tak, že v bodě II. Schvaluje, ruší text v odstavci třetím „Cena pozemků o celkové výměře 318 m</w:t>
      </w:r>
      <w:r w:rsidRPr="00915843">
        <w:rPr>
          <w:szCs w:val="24"/>
          <w:vertAlign w:val="superscript"/>
          <w:lang w:eastAsia="zh-CN"/>
        </w:rPr>
        <w:t>2</w:t>
      </w:r>
      <w:r>
        <w:rPr>
          <w:szCs w:val="24"/>
          <w:lang w:eastAsia="zh-CN"/>
        </w:rPr>
        <w:t xml:space="preserve"> činí 254 000 Kč, tj. 799 Kč/m</w:t>
      </w:r>
      <w:r w:rsidRPr="00915843">
        <w:rPr>
          <w:szCs w:val="24"/>
          <w:vertAlign w:val="superscript"/>
          <w:lang w:eastAsia="zh-CN"/>
        </w:rPr>
        <w:t>2</w:t>
      </w:r>
      <w:r>
        <w:rPr>
          <w:szCs w:val="24"/>
          <w:lang w:eastAsia="zh-CN"/>
        </w:rPr>
        <w:t>, tato cena je cenou sjednanou.“</w:t>
      </w:r>
    </w:p>
    <w:p w:rsidR="00504DAF" w:rsidRDefault="00504DAF" w:rsidP="00504DAF">
      <w:pPr>
        <w:pStyle w:val="vlevo"/>
        <w:ind w:right="-52"/>
        <w:rPr>
          <w:szCs w:val="24"/>
          <w:lang w:eastAsia="zh-CN"/>
        </w:rPr>
      </w:pPr>
      <w:r>
        <w:rPr>
          <w:szCs w:val="24"/>
          <w:lang w:eastAsia="zh-CN"/>
        </w:rPr>
        <w:t>a nahrazuje jej novým textem „Smluvní cena pozemků o celkové výměře 318 m</w:t>
      </w:r>
      <w:r w:rsidRPr="00915843">
        <w:rPr>
          <w:szCs w:val="24"/>
          <w:vertAlign w:val="superscript"/>
          <w:lang w:eastAsia="zh-CN"/>
        </w:rPr>
        <w:t>2</w:t>
      </w:r>
      <w:r>
        <w:rPr>
          <w:szCs w:val="24"/>
          <w:lang w:eastAsia="zh-CN"/>
        </w:rPr>
        <w:t xml:space="preserve"> činí 254 000 Kč, tj. 799 Kč/m</w:t>
      </w:r>
      <w:r w:rsidRPr="00915843">
        <w:rPr>
          <w:szCs w:val="24"/>
          <w:vertAlign w:val="superscript"/>
          <w:lang w:eastAsia="zh-CN"/>
        </w:rPr>
        <w:t>2</w:t>
      </w:r>
      <w:r>
        <w:rPr>
          <w:szCs w:val="24"/>
          <w:lang w:eastAsia="zh-CN"/>
        </w:rPr>
        <w:t xml:space="preserve">, (cena obvyklá) + DPH v zákonné </w:t>
      </w:r>
      <w:r>
        <w:rPr>
          <w:szCs w:val="24"/>
        </w:rPr>
        <w:t>sazbě 21%, tj. s</w:t>
      </w:r>
      <w:r w:rsidRPr="00292143">
        <w:rPr>
          <w:szCs w:val="24"/>
        </w:rPr>
        <w:t xml:space="preserve">mluvní cena </w:t>
      </w:r>
      <w:r>
        <w:rPr>
          <w:szCs w:val="24"/>
        </w:rPr>
        <w:t xml:space="preserve">pozemků </w:t>
      </w:r>
      <w:r>
        <w:rPr>
          <w:szCs w:val="24"/>
        </w:rPr>
        <w:br/>
      </w:r>
      <w:r w:rsidRPr="00292143">
        <w:rPr>
          <w:szCs w:val="24"/>
        </w:rPr>
        <w:t xml:space="preserve">s DPH činí </w:t>
      </w:r>
      <w:r>
        <w:rPr>
          <w:szCs w:val="24"/>
        </w:rPr>
        <w:t>307 340</w:t>
      </w:r>
      <w:r w:rsidRPr="00292143">
        <w:rPr>
          <w:szCs w:val="24"/>
        </w:rPr>
        <w:t xml:space="preserve"> Kč</w:t>
      </w:r>
      <w:r>
        <w:rPr>
          <w:szCs w:val="24"/>
        </w:rPr>
        <w:t>.“,</w:t>
      </w:r>
    </w:p>
    <w:p w:rsidR="00504DAF" w:rsidRPr="000C1761" w:rsidRDefault="00504DAF" w:rsidP="00504DAF">
      <w:pPr>
        <w:pStyle w:val="vlevo"/>
        <w:ind w:right="-52"/>
      </w:pPr>
      <w:r>
        <w:rPr>
          <w:szCs w:val="24"/>
          <w:lang w:eastAsia="zh-CN"/>
        </w:rPr>
        <w:t>a dále ruší text v odstavci pátém „</w:t>
      </w:r>
      <w:r>
        <w:t>Cena pozemku činí 254 000 Kč, tj. 1221 Kč/m</w:t>
      </w:r>
      <w:r w:rsidRPr="00E16777">
        <w:rPr>
          <w:vertAlign w:val="superscript"/>
        </w:rPr>
        <w:t>2</w:t>
      </w:r>
      <w:r>
        <w:t>, tato cena je cenou sjednanou.“</w:t>
      </w:r>
    </w:p>
    <w:p w:rsidR="00504DAF" w:rsidRDefault="00504DAF" w:rsidP="00504DAF">
      <w:pPr>
        <w:pStyle w:val="vlevo"/>
        <w:ind w:right="-52"/>
      </w:pPr>
      <w:r>
        <w:rPr>
          <w:szCs w:val="24"/>
          <w:lang w:eastAsia="zh-CN"/>
        </w:rPr>
        <w:t>a nahrazuje jej novým textem</w:t>
      </w:r>
      <w:r>
        <w:t xml:space="preserve"> „Smluvní cena pozemku činí 254 000 Kč, tj. 1221 Kč/m</w:t>
      </w:r>
      <w:r w:rsidRPr="00E16777">
        <w:rPr>
          <w:vertAlign w:val="superscript"/>
        </w:rPr>
        <w:t>2</w:t>
      </w:r>
      <w:r>
        <w:t xml:space="preserve"> (cena obvyklá) + DPH </w:t>
      </w:r>
      <w:r>
        <w:rPr>
          <w:szCs w:val="24"/>
          <w:lang w:eastAsia="zh-CN"/>
        </w:rPr>
        <w:t xml:space="preserve">v zákonné </w:t>
      </w:r>
      <w:r>
        <w:rPr>
          <w:szCs w:val="24"/>
        </w:rPr>
        <w:t>sazbě 21%, tj. s</w:t>
      </w:r>
      <w:r w:rsidRPr="00292143">
        <w:rPr>
          <w:szCs w:val="24"/>
        </w:rPr>
        <w:t xml:space="preserve">mluvní cena </w:t>
      </w:r>
      <w:r>
        <w:rPr>
          <w:szCs w:val="24"/>
        </w:rPr>
        <w:t xml:space="preserve">pozemků </w:t>
      </w:r>
      <w:r w:rsidRPr="00292143">
        <w:rPr>
          <w:szCs w:val="24"/>
        </w:rPr>
        <w:t>s DPH činí</w:t>
      </w:r>
      <w:r>
        <w:rPr>
          <w:szCs w:val="24"/>
        </w:rPr>
        <w:t xml:space="preserve"> 307 340 Kč.“</w:t>
      </w:r>
    </w:p>
    <w:p w:rsidR="00504DAF" w:rsidRDefault="00504DAF" w:rsidP="00504DAF">
      <w:pPr>
        <w:pStyle w:val="vlevo"/>
        <w:ind w:right="-52"/>
      </w:pPr>
      <w:r>
        <w:t>Ostatní části usnesení ZMP č. 470 ze dne 8. 9. 2016 zůstávají beze změny.</w:t>
      </w:r>
    </w:p>
    <w:p w:rsidR="00504DAF" w:rsidRDefault="00504DAF" w:rsidP="00504DAF">
      <w:pPr>
        <w:pStyle w:val="vlevo"/>
        <w:ind w:right="-52"/>
      </w:pPr>
    </w:p>
    <w:p w:rsidR="00504DAF" w:rsidRDefault="00504DAF" w:rsidP="00504DAF">
      <w:pPr>
        <w:pStyle w:val="parzahl"/>
        <w:numPr>
          <w:ilvl w:val="0"/>
          <w:numId w:val="0"/>
        </w:numPr>
        <w:spacing w:before="0" w:after="60"/>
      </w:pPr>
      <w:r>
        <w:t>III.</w:t>
      </w:r>
      <w:r>
        <w:tab/>
        <w:t>S ch v a l u j e</w:t>
      </w:r>
    </w:p>
    <w:p w:rsidR="00504DAF" w:rsidRDefault="00504DAF" w:rsidP="00504DAF">
      <w:pPr>
        <w:pStyle w:val="vlevo"/>
        <w:ind w:right="-52"/>
      </w:pPr>
      <w:r>
        <w:t xml:space="preserve">zrušení Směnné smlouvy č. 2016/003586 ze dne 8. 11. 2016 dohodou smluvních stran.  </w:t>
      </w:r>
    </w:p>
    <w:p w:rsidR="00504DAF" w:rsidRDefault="00504DAF" w:rsidP="00504DAF">
      <w:pPr>
        <w:pStyle w:val="vlevo"/>
        <w:ind w:right="-52"/>
      </w:pPr>
    </w:p>
    <w:p w:rsidR="0052356F" w:rsidRPr="006A7ADE" w:rsidRDefault="00504DAF" w:rsidP="00504DAF">
      <w:pPr>
        <w:pStyle w:val="parzahl"/>
        <w:numPr>
          <w:ilvl w:val="0"/>
          <w:numId w:val="0"/>
        </w:numPr>
        <w:ind w:left="720" w:hanging="720"/>
      </w:pPr>
      <w:r>
        <w:t>IV.</w:t>
      </w:r>
      <w:r>
        <w:tab/>
      </w:r>
      <w:r w:rsidR="0052356F">
        <w:t>U k l á d á</w:t>
      </w:r>
    </w:p>
    <w:p w:rsidR="0052356F" w:rsidRDefault="0052356F" w:rsidP="0052356F">
      <w:pPr>
        <w:pStyle w:val="Paragrafneslovan"/>
        <w:rPr>
          <w:sz w:val="24"/>
          <w:szCs w:val="24"/>
        </w:rPr>
      </w:pPr>
      <w:r>
        <w:rPr>
          <w:sz w:val="24"/>
          <w:szCs w:val="24"/>
        </w:rPr>
        <w:t>Radě města Plzně</w:t>
      </w:r>
    </w:p>
    <w:p w:rsidR="0052356F" w:rsidRPr="00FE5D9A" w:rsidRDefault="0052356F" w:rsidP="0052356F">
      <w:pPr>
        <w:pStyle w:val="Paragrafneslovan"/>
        <w:rPr>
          <w:sz w:val="24"/>
          <w:szCs w:val="24"/>
        </w:rPr>
      </w:pPr>
      <w:r>
        <w:rPr>
          <w:sz w:val="24"/>
          <w:szCs w:val="24"/>
        </w:rPr>
        <w:t xml:space="preserve">zajistit realizaci </w:t>
      </w:r>
      <w:r w:rsidR="00504DAF">
        <w:rPr>
          <w:sz w:val="24"/>
          <w:szCs w:val="24"/>
        </w:rPr>
        <w:t>v souladu s bodem II. a III</w:t>
      </w:r>
      <w:r>
        <w:rPr>
          <w:sz w:val="24"/>
          <w:szCs w:val="24"/>
        </w:rPr>
        <w:t>. tohoto usnesení.</w:t>
      </w:r>
    </w:p>
    <w:p w:rsidR="0052356F" w:rsidRDefault="0052356F" w:rsidP="0052356F">
      <w:pPr>
        <w:pStyle w:val="Paragrafneslovan"/>
        <w:ind w:left="3540" w:hanging="3540"/>
        <w:rPr>
          <w:sz w:val="24"/>
          <w:szCs w:val="24"/>
        </w:rPr>
      </w:pPr>
      <w:r w:rsidRPr="00FE5D9A">
        <w:rPr>
          <w:sz w:val="24"/>
          <w:szCs w:val="24"/>
        </w:rPr>
        <w:t xml:space="preserve">Termín: </w:t>
      </w:r>
      <w:r w:rsidR="00504DAF">
        <w:rPr>
          <w:sz w:val="24"/>
          <w:szCs w:val="24"/>
        </w:rPr>
        <w:t>20. 6. 2017</w:t>
      </w:r>
    </w:p>
    <w:p w:rsidR="0052356F" w:rsidRPr="00DC53F0" w:rsidRDefault="0052356F" w:rsidP="0052356F">
      <w:pPr>
        <w:pStyle w:val="Paragrafneslovan"/>
        <w:ind w:left="3540" w:hanging="3540"/>
        <w:rPr>
          <w:sz w:val="16"/>
          <w:szCs w:val="16"/>
        </w:rPr>
      </w:pPr>
      <w:r w:rsidRPr="00DC53F0"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47AA19" wp14:editId="7C557D16">
                <wp:simplePos x="0" y="0"/>
                <wp:positionH relativeFrom="column">
                  <wp:posOffset>-62865</wp:posOffset>
                </wp:positionH>
                <wp:positionV relativeFrom="paragraph">
                  <wp:posOffset>42880</wp:posOffset>
                </wp:positionV>
                <wp:extent cx="5995035" cy="0"/>
                <wp:effectExtent l="0" t="0" r="2476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3.4pt" to="467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"/>
            </w:pict>
          </mc:Fallback>
        </mc:AlternateContent>
      </w:r>
    </w:p>
    <w:p w:rsidR="0052356F" w:rsidRDefault="0052356F" w:rsidP="0052356F">
      <w:pPr>
        <w:pStyle w:val="Paragrafneslovan"/>
        <w:ind w:left="3540" w:hanging="3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501E">
        <w:rPr>
          <w:sz w:val="24"/>
          <w:szCs w:val="24"/>
        </w:rPr>
        <w:t xml:space="preserve">   </w:t>
      </w:r>
      <w:r>
        <w:rPr>
          <w:sz w:val="24"/>
          <w:szCs w:val="24"/>
        </w:rPr>
        <w:t>Zodpovídá: H. Matoušová, členka RMP</w:t>
      </w:r>
    </w:p>
    <w:p w:rsidR="0052356F" w:rsidRDefault="0052356F" w:rsidP="006C0D64">
      <w:pPr>
        <w:pStyle w:val="Paragrafneslovan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F501E">
        <w:rPr>
          <w:sz w:val="24"/>
          <w:szCs w:val="24"/>
        </w:rPr>
        <w:t xml:space="preserve">  </w:t>
      </w:r>
      <w:r w:rsidR="00DA595C">
        <w:rPr>
          <w:sz w:val="24"/>
          <w:szCs w:val="24"/>
        </w:rPr>
        <w:tab/>
      </w:r>
      <w:r>
        <w:rPr>
          <w:sz w:val="24"/>
          <w:szCs w:val="24"/>
        </w:rPr>
        <w:t>Ing. Hasmanová</w:t>
      </w:r>
    </w:p>
    <w:p w:rsidR="00764C67" w:rsidRDefault="00764C67" w:rsidP="006C0D64">
      <w:pPr>
        <w:pStyle w:val="Paragrafneslovan"/>
        <w:ind w:left="5664"/>
        <w:rPr>
          <w:sz w:val="24"/>
          <w:szCs w:val="24"/>
        </w:rPr>
      </w:pPr>
    </w:p>
    <w:p w:rsidR="00764C67" w:rsidRDefault="00764C67" w:rsidP="006C0D64">
      <w:pPr>
        <w:pStyle w:val="Paragrafneslovan"/>
        <w:ind w:left="5664"/>
        <w:rPr>
          <w:sz w:val="24"/>
          <w:szCs w:val="24"/>
        </w:rPr>
      </w:pPr>
    </w:p>
    <w:p w:rsidR="00504DAF" w:rsidRDefault="00504DAF" w:rsidP="006C0D64">
      <w:pPr>
        <w:pStyle w:val="Paragrafneslovan"/>
        <w:ind w:left="5664"/>
        <w:rPr>
          <w:sz w:val="24"/>
          <w:szCs w:val="24"/>
        </w:rPr>
      </w:pPr>
    </w:p>
    <w:p w:rsidR="00504DAF" w:rsidRDefault="00504DAF" w:rsidP="006C0D64">
      <w:pPr>
        <w:pStyle w:val="Paragrafneslovan"/>
        <w:ind w:left="5664"/>
        <w:rPr>
          <w:sz w:val="24"/>
          <w:szCs w:val="24"/>
        </w:rPr>
      </w:pPr>
    </w:p>
    <w:p w:rsidR="0052356F" w:rsidRDefault="0052356F" w:rsidP="0052356F">
      <w:pPr>
        <w:pStyle w:val="Paragrafneslovan"/>
        <w:ind w:left="5664"/>
        <w:rPr>
          <w:sz w:val="24"/>
          <w:szCs w:val="24"/>
        </w:rPr>
      </w:pPr>
    </w:p>
    <w:p w:rsidR="0052356F" w:rsidRPr="00D22C54" w:rsidRDefault="0052356F" w:rsidP="0052356F">
      <w:pPr>
        <w:ind w:firstLine="0"/>
        <w:rPr>
          <w:sz w:val="4"/>
          <w:szCs w:val="4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537"/>
        <w:gridCol w:w="3119"/>
      </w:tblGrid>
      <w:tr w:rsidR="00160C27" w:rsidRPr="00DA595C" w:rsidTr="00DA595C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DA595C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DA595C">
              <w:rPr>
                <w:sz w:val="24"/>
                <w:szCs w:val="24"/>
              </w:rPr>
              <w:lastRenderedPageBreak/>
              <w:t>Zprávu předkládá: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DA595C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DA595C">
              <w:rPr>
                <w:sz w:val="24"/>
                <w:szCs w:val="24"/>
              </w:rPr>
              <w:t>H. Matoušová, členka RMP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DA595C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</w:p>
        </w:tc>
      </w:tr>
      <w:tr w:rsidR="00160C27" w:rsidRPr="00DA595C" w:rsidTr="00DA595C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DA595C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DA595C">
              <w:rPr>
                <w:sz w:val="24"/>
                <w:szCs w:val="24"/>
              </w:rPr>
              <w:t>Zprávu zpracoval</w:t>
            </w:r>
            <w:r w:rsidR="00764C67">
              <w:rPr>
                <w:sz w:val="24"/>
                <w:szCs w:val="24"/>
              </w:rPr>
              <w:t>a</w:t>
            </w:r>
            <w:r w:rsidRPr="00DA595C">
              <w:rPr>
                <w:sz w:val="24"/>
                <w:szCs w:val="24"/>
              </w:rPr>
              <w:t xml:space="preserve"> dne: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DA595C" w:rsidRDefault="001B6DBA" w:rsidP="00DA595C">
            <w:pPr>
              <w:ind w:right="-199" w:firstLine="0"/>
              <w:jc w:val="both"/>
              <w:rPr>
                <w:sz w:val="24"/>
                <w:szCs w:val="24"/>
                <w:highlight w:val="yellow"/>
              </w:rPr>
            </w:pPr>
            <w:r w:rsidRPr="00E970E0">
              <w:rPr>
                <w:sz w:val="24"/>
                <w:szCs w:val="24"/>
              </w:rPr>
              <w:t>19</w:t>
            </w:r>
            <w:r w:rsidR="00504DAF" w:rsidRPr="00E970E0">
              <w:rPr>
                <w:sz w:val="24"/>
                <w:szCs w:val="24"/>
              </w:rPr>
              <w:t>. 1. 2017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DA595C" w:rsidRDefault="00160C27" w:rsidP="001A7ABB">
            <w:pPr>
              <w:tabs>
                <w:tab w:val="right" w:pos="0"/>
              </w:tabs>
              <w:ind w:right="-199" w:firstLine="0"/>
              <w:jc w:val="both"/>
              <w:rPr>
                <w:sz w:val="24"/>
                <w:szCs w:val="24"/>
              </w:rPr>
            </w:pPr>
            <w:r w:rsidRPr="00DA595C">
              <w:rPr>
                <w:sz w:val="24"/>
                <w:szCs w:val="24"/>
              </w:rPr>
              <w:t>Mgr. Zvonečková, MAJ MMP</w:t>
            </w:r>
          </w:p>
        </w:tc>
      </w:tr>
      <w:tr w:rsidR="00160C27" w:rsidRPr="00DA595C" w:rsidTr="00DA595C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DA595C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DA595C">
              <w:rPr>
                <w:sz w:val="24"/>
                <w:szCs w:val="24"/>
              </w:rPr>
              <w:t>Schůze ZMP se zúčastní: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DA595C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DA595C">
              <w:rPr>
                <w:sz w:val="24"/>
                <w:szCs w:val="24"/>
              </w:rPr>
              <w:t>Ing. Hasmanová, VO MAJ MMP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DA595C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</w:p>
        </w:tc>
      </w:tr>
      <w:tr w:rsidR="00160C27" w:rsidRPr="00DA595C" w:rsidTr="00DA595C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DA595C" w:rsidRDefault="00160C27" w:rsidP="00DA595C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DA595C">
              <w:rPr>
                <w:sz w:val="24"/>
                <w:szCs w:val="24"/>
              </w:rPr>
              <w:t>Obsah zprávy projednán s: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DA595C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DA595C">
              <w:rPr>
                <w:sz w:val="24"/>
                <w:szCs w:val="24"/>
              </w:rPr>
              <w:t xml:space="preserve">Ing. Kuglerovou, </w:t>
            </w:r>
            <w:r w:rsidR="007E6374" w:rsidRPr="00DA595C">
              <w:rPr>
                <w:sz w:val="24"/>
                <w:szCs w:val="24"/>
              </w:rPr>
              <w:t xml:space="preserve">MBA, </w:t>
            </w:r>
            <w:r w:rsidRPr="00DA595C">
              <w:rPr>
                <w:sz w:val="24"/>
                <w:szCs w:val="24"/>
              </w:rPr>
              <w:t>ŘEÚ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DA595C" w:rsidRDefault="00160C27" w:rsidP="00D94ADA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DA595C">
              <w:rPr>
                <w:sz w:val="24"/>
                <w:szCs w:val="24"/>
              </w:rPr>
              <w:t xml:space="preserve">souhlasí        </w:t>
            </w:r>
          </w:p>
        </w:tc>
      </w:tr>
      <w:tr w:rsidR="00160C27" w:rsidRPr="00DA595C" w:rsidTr="00DA595C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DA595C" w:rsidRDefault="00DA595C" w:rsidP="00DA595C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DA595C">
              <w:rPr>
                <w:sz w:val="24"/>
                <w:szCs w:val="24"/>
              </w:rPr>
              <w:t>Zveřejněno</w:t>
            </w:r>
            <w:r w:rsidR="00160C27" w:rsidRPr="00DA595C">
              <w:rPr>
                <w:sz w:val="24"/>
                <w:szCs w:val="24"/>
              </w:rPr>
              <w:t xml:space="preserve"> na úřední desce: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C27" w:rsidRPr="00DA595C" w:rsidRDefault="00764C67" w:rsidP="00281F1B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764C67">
              <w:rPr>
                <w:sz w:val="24"/>
                <w:szCs w:val="24"/>
              </w:rPr>
              <w:t xml:space="preserve">od </w:t>
            </w:r>
            <w:r w:rsidR="00281F1B">
              <w:rPr>
                <w:sz w:val="24"/>
                <w:szCs w:val="24"/>
              </w:rPr>
              <w:t>12</w:t>
            </w:r>
            <w:r w:rsidRPr="00764C67">
              <w:rPr>
                <w:sz w:val="24"/>
                <w:szCs w:val="24"/>
              </w:rPr>
              <w:t xml:space="preserve">. </w:t>
            </w:r>
            <w:r w:rsidR="00281F1B">
              <w:rPr>
                <w:sz w:val="24"/>
                <w:szCs w:val="24"/>
              </w:rPr>
              <w:t>1</w:t>
            </w:r>
            <w:r w:rsidRPr="00764C67">
              <w:rPr>
                <w:sz w:val="24"/>
                <w:szCs w:val="24"/>
              </w:rPr>
              <w:t>. 201</w:t>
            </w:r>
            <w:r w:rsidR="00281F1B">
              <w:rPr>
                <w:sz w:val="24"/>
                <w:szCs w:val="24"/>
              </w:rPr>
              <w:t>7</w:t>
            </w:r>
            <w:r w:rsidRPr="00764C67">
              <w:rPr>
                <w:sz w:val="24"/>
                <w:szCs w:val="24"/>
              </w:rPr>
              <w:t xml:space="preserve"> po dobu 15 dnů</w:t>
            </w:r>
          </w:p>
        </w:tc>
      </w:tr>
      <w:tr w:rsidR="00160C27" w:rsidRPr="00DA595C" w:rsidTr="00DA595C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DA595C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  <w:r w:rsidRPr="00DA595C">
              <w:rPr>
                <w:sz w:val="24"/>
                <w:szCs w:val="24"/>
              </w:rPr>
              <w:t>Projednáno v RMP: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C27" w:rsidRPr="00DA595C" w:rsidRDefault="00504DAF" w:rsidP="00764C67">
            <w:pPr>
              <w:tabs>
                <w:tab w:val="right" w:pos="3609"/>
              </w:tabs>
              <w:ind w:right="-199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19. 1. </w:t>
            </w:r>
            <w:proofErr w:type="gramStart"/>
            <w:r>
              <w:rPr>
                <w:sz w:val="24"/>
                <w:szCs w:val="24"/>
              </w:rPr>
              <w:t>2017</w:t>
            </w:r>
            <w:r w:rsidR="001A7ABB" w:rsidRPr="00DA595C">
              <w:rPr>
                <w:sz w:val="24"/>
                <w:szCs w:val="24"/>
              </w:rPr>
              <w:t xml:space="preserve">   </w:t>
            </w:r>
            <w:r w:rsidR="001C40D4" w:rsidRPr="00DA595C">
              <w:rPr>
                <w:sz w:val="24"/>
                <w:szCs w:val="24"/>
              </w:rPr>
              <w:t xml:space="preserve">                                 </w:t>
            </w:r>
            <w:r w:rsidR="000421E6" w:rsidRPr="00DA595C">
              <w:rPr>
                <w:sz w:val="24"/>
                <w:szCs w:val="24"/>
              </w:rPr>
              <w:t xml:space="preserve"> </w:t>
            </w:r>
            <w:r w:rsidR="00E460EE">
              <w:rPr>
                <w:sz w:val="24"/>
                <w:szCs w:val="24"/>
              </w:rPr>
              <w:t xml:space="preserve">    </w:t>
            </w:r>
            <w:r w:rsidR="00160C27" w:rsidRPr="00DA595C">
              <w:rPr>
                <w:sz w:val="24"/>
                <w:szCs w:val="24"/>
              </w:rPr>
              <w:t>č.</w:t>
            </w:r>
            <w:proofErr w:type="gramEnd"/>
            <w:r w:rsidR="00160C27" w:rsidRPr="00DA595C">
              <w:rPr>
                <w:sz w:val="24"/>
                <w:szCs w:val="24"/>
              </w:rPr>
              <w:t xml:space="preserve"> usnesení:</w:t>
            </w:r>
            <w:r w:rsidR="00B172B5" w:rsidRPr="00DA595C">
              <w:rPr>
                <w:sz w:val="24"/>
                <w:szCs w:val="24"/>
              </w:rPr>
              <w:t xml:space="preserve"> </w:t>
            </w:r>
            <w:r w:rsidR="00C35C35">
              <w:rPr>
                <w:sz w:val="24"/>
                <w:szCs w:val="24"/>
              </w:rPr>
              <w:t>52</w:t>
            </w:r>
          </w:p>
        </w:tc>
      </w:tr>
      <w:tr w:rsidR="00160C27" w:rsidRPr="00DA595C" w:rsidTr="00DA595C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160C27" w:rsidRPr="00DA595C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C27" w:rsidRPr="00DA595C" w:rsidRDefault="00160C27" w:rsidP="00160C27">
            <w:pPr>
              <w:ind w:right="-199" w:firstLine="0"/>
              <w:jc w:val="both"/>
              <w:rPr>
                <w:sz w:val="24"/>
                <w:szCs w:val="24"/>
              </w:rPr>
            </w:pPr>
          </w:p>
        </w:tc>
      </w:tr>
    </w:tbl>
    <w:p w:rsidR="004B48DF" w:rsidRDefault="003E2F1B" w:rsidP="006C0D64">
      <w:pPr>
        <w:ind w:firstLine="0"/>
      </w:pPr>
    </w:p>
    <w:sectPr w:rsidR="004B48DF" w:rsidSect="00F53F20">
      <w:pgSz w:w="11906" w:h="16838"/>
      <w:pgMar w:top="130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64"/>
    <w:multiLevelType w:val="hybridMultilevel"/>
    <w:tmpl w:val="E7982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F7349"/>
    <w:multiLevelType w:val="hybridMultilevel"/>
    <w:tmpl w:val="08EE1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94CAE"/>
    <w:multiLevelType w:val="hybridMultilevel"/>
    <w:tmpl w:val="F8B27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E3F9E"/>
    <w:multiLevelType w:val="singleLevel"/>
    <w:tmpl w:val="05CA63F2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3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6F"/>
    <w:rsid w:val="00002C7B"/>
    <w:rsid w:val="00035375"/>
    <w:rsid w:val="000421E6"/>
    <w:rsid w:val="000646BE"/>
    <w:rsid w:val="00160C27"/>
    <w:rsid w:val="00172B23"/>
    <w:rsid w:val="001A7ABB"/>
    <w:rsid w:val="001B6DBA"/>
    <w:rsid w:val="001B7363"/>
    <w:rsid w:val="001C40D4"/>
    <w:rsid w:val="001D5AC0"/>
    <w:rsid w:val="00281F1B"/>
    <w:rsid w:val="00284AEC"/>
    <w:rsid w:val="002C0F4B"/>
    <w:rsid w:val="002C6EBD"/>
    <w:rsid w:val="002E2403"/>
    <w:rsid w:val="002E6EE0"/>
    <w:rsid w:val="002F501E"/>
    <w:rsid w:val="00370238"/>
    <w:rsid w:val="003A51A2"/>
    <w:rsid w:val="003B3FF6"/>
    <w:rsid w:val="003E2F1B"/>
    <w:rsid w:val="00400F85"/>
    <w:rsid w:val="004F1474"/>
    <w:rsid w:val="00504DAF"/>
    <w:rsid w:val="0052356F"/>
    <w:rsid w:val="00545A5F"/>
    <w:rsid w:val="00575F69"/>
    <w:rsid w:val="00626F5A"/>
    <w:rsid w:val="00656B47"/>
    <w:rsid w:val="006C0D64"/>
    <w:rsid w:val="006C3CFF"/>
    <w:rsid w:val="006D0D6E"/>
    <w:rsid w:val="00747AA3"/>
    <w:rsid w:val="007605BB"/>
    <w:rsid w:val="00764C67"/>
    <w:rsid w:val="007860A9"/>
    <w:rsid w:val="007B49AD"/>
    <w:rsid w:val="007E6374"/>
    <w:rsid w:val="008D10B8"/>
    <w:rsid w:val="009D6FF1"/>
    <w:rsid w:val="00A23692"/>
    <w:rsid w:val="00B172B5"/>
    <w:rsid w:val="00B40A5F"/>
    <w:rsid w:val="00C16674"/>
    <w:rsid w:val="00C35C35"/>
    <w:rsid w:val="00CB343A"/>
    <w:rsid w:val="00CE4FF1"/>
    <w:rsid w:val="00D91FAC"/>
    <w:rsid w:val="00D94ADA"/>
    <w:rsid w:val="00DA595C"/>
    <w:rsid w:val="00E33ABE"/>
    <w:rsid w:val="00E460EE"/>
    <w:rsid w:val="00E970E0"/>
    <w:rsid w:val="00ED25AB"/>
    <w:rsid w:val="00EE7A1F"/>
    <w:rsid w:val="00F47620"/>
    <w:rsid w:val="00F53F20"/>
    <w:rsid w:val="00F7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56F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2356F"/>
    <w:pPr>
      <w:keepNext/>
      <w:ind w:firstLine="0"/>
      <w:jc w:val="right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2356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52356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52356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52356F"/>
    <w:pPr>
      <w:ind w:right="-199" w:firstLine="0"/>
      <w:jc w:val="both"/>
    </w:pPr>
    <w:rPr>
      <w:sz w:val="20"/>
    </w:rPr>
  </w:style>
  <w:style w:type="paragraph" w:customStyle="1" w:styleId="parzahl">
    <w:name w:val="parzahl"/>
    <w:basedOn w:val="Normln"/>
    <w:next w:val="Paragrafneslovan"/>
    <w:rsid w:val="0052356F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5235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52356F"/>
    <w:pPr>
      <w:ind w:right="32"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52356F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Zkladntext21">
    <w:name w:val="Základní text 21"/>
    <w:basedOn w:val="Normln"/>
    <w:rsid w:val="0052356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 w:val="24"/>
    </w:rPr>
  </w:style>
  <w:style w:type="paragraph" w:customStyle="1" w:styleId="vlevot">
    <w:name w:val="vlevot"/>
    <w:basedOn w:val="vlevo"/>
    <w:autoRedefine/>
    <w:rsid w:val="0052356F"/>
    <w:rPr>
      <w:b/>
    </w:rPr>
  </w:style>
  <w:style w:type="paragraph" w:styleId="Odstavecseseznamem">
    <w:name w:val="List Paragraph"/>
    <w:basedOn w:val="Normln"/>
    <w:uiPriority w:val="34"/>
    <w:qFormat/>
    <w:rsid w:val="002F5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56F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52356F"/>
    <w:pPr>
      <w:keepNext/>
      <w:ind w:firstLine="0"/>
      <w:jc w:val="right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2356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52356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52356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52356F"/>
    <w:pPr>
      <w:ind w:right="-199" w:firstLine="0"/>
      <w:jc w:val="both"/>
    </w:pPr>
    <w:rPr>
      <w:sz w:val="20"/>
    </w:rPr>
  </w:style>
  <w:style w:type="paragraph" w:customStyle="1" w:styleId="parzahl">
    <w:name w:val="parzahl"/>
    <w:basedOn w:val="Normln"/>
    <w:next w:val="Paragrafneslovan"/>
    <w:rsid w:val="0052356F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5235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52356F"/>
    <w:pPr>
      <w:ind w:right="32"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52356F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Zkladntext21">
    <w:name w:val="Základní text 21"/>
    <w:basedOn w:val="Normln"/>
    <w:rsid w:val="0052356F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  <w:rPr>
      <w:sz w:val="24"/>
    </w:rPr>
  </w:style>
  <w:style w:type="paragraph" w:customStyle="1" w:styleId="vlevot">
    <w:name w:val="vlevot"/>
    <w:basedOn w:val="vlevo"/>
    <w:autoRedefine/>
    <w:rsid w:val="0052356F"/>
    <w:rPr>
      <w:b/>
    </w:rPr>
  </w:style>
  <w:style w:type="paragraph" w:styleId="Odstavecseseznamem">
    <w:name w:val="List Paragraph"/>
    <w:basedOn w:val="Normln"/>
    <w:uiPriority w:val="34"/>
    <w:qFormat/>
    <w:rsid w:val="002F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Kotáb Richard</dc:creator>
  <cp:lastModifiedBy>Zvonečková Jana</cp:lastModifiedBy>
  <cp:revision>25</cp:revision>
  <cp:lastPrinted>2017-01-17T08:34:00Z</cp:lastPrinted>
  <dcterms:created xsi:type="dcterms:W3CDTF">2015-05-28T13:11:00Z</dcterms:created>
  <dcterms:modified xsi:type="dcterms:W3CDTF">2017-01-23T15:13:00Z</dcterms:modified>
</cp:coreProperties>
</file>