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A75A1D" w:rsidTr="00A75A1D">
        <w:tc>
          <w:tcPr>
            <w:tcW w:w="3898" w:type="dxa"/>
            <w:hideMark/>
          </w:tcPr>
          <w:p w:rsidR="00A75A1D" w:rsidRDefault="00A75A1D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A75A1D" w:rsidRDefault="00231871" w:rsidP="007E7A44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E7A44">
              <w:rPr>
                <w:b/>
                <w:lang w:eastAsia="en-US"/>
              </w:rPr>
              <w:t>6</w:t>
            </w:r>
            <w:r w:rsidR="00A75A1D">
              <w:rPr>
                <w:b/>
                <w:lang w:eastAsia="en-US"/>
              </w:rPr>
              <w:t xml:space="preserve">. </w:t>
            </w:r>
            <w:r w:rsidR="007E7A44">
              <w:rPr>
                <w:b/>
                <w:lang w:eastAsia="en-US"/>
              </w:rPr>
              <w:t>3</w:t>
            </w:r>
            <w:r w:rsidR="00A75A1D">
              <w:rPr>
                <w:b/>
                <w:lang w:eastAsia="en-US"/>
              </w:rPr>
              <w:t>. 201</w:t>
            </w:r>
            <w:r w:rsidR="007E7A44">
              <w:rPr>
                <w:b/>
                <w:lang w:eastAsia="en-US"/>
              </w:rPr>
              <w:t>7</w:t>
            </w:r>
          </w:p>
        </w:tc>
        <w:tc>
          <w:tcPr>
            <w:tcW w:w="2945" w:type="dxa"/>
            <w:hideMark/>
          </w:tcPr>
          <w:p w:rsidR="00A75A1D" w:rsidRDefault="00A75A1D" w:rsidP="007E7A4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</w:t>
            </w:r>
            <w:r w:rsidR="00B117A1">
              <w:rPr>
                <w:b/>
                <w:lang w:eastAsia="en-US"/>
              </w:rPr>
              <w:t>24</w:t>
            </w:r>
          </w:p>
        </w:tc>
      </w:tr>
      <w:bookmarkEnd w:id="0"/>
      <w:bookmarkEnd w:id="1"/>
      <w:bookmarkEnd w:id="2"/>
    </w:tbl>
    <w:p w:rsidR="00FF3B9F" w:rsidRDefault="00FF3B9F" w:rsidP="00FF3B9F">
      <w:pPr>
        <w:pStyle w:val="nadpcent"/>
      </w:pPr>
    </w:p>
    <w:p w:rsidR="00A75A1D" w:rsidRDefault="00A75A1D" w:rsidP="00FF3B9F">
      <w:pPr>
        <w:pStyle w:val="nadpcent"/>
      </w:pPr>
      <w:r>
        <w:t>Návrh usnesení</w:t>
      </w:r>
    </w:p>
    <w:p w:rsidR="00A75A1D" w:rsidRDefault="00A75A1D" w:rsidP="00FF3B9F">
      <w:pPr>
        <w:pStyle w:val="vlevo"/>
      </w:pPr>
    </w:p>
    <w:p w:rsidR="00FF3B9F" w:rsidRDefault="00FF3B9F" w:rsidP="00FF3B9F">
      <w:pPr>
        <w:pStyle w:val="vlevo"/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A75A1D" w:rsidTr="00A75A1D">
        <w:tc>
          <w:tcPr>
            <w:tcW w:w="570" w:type="dxa"/>
            <w:hideMark/>
          </w:tcPr>
          <w:p w:rsidR="00A75A1D" w:rsidRDefault="00A75A1D" w:rsidP="00FF3B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A75A1D" w:rsidRDefault="00A75A1D" w:rsidP="00FF3B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A75A1D" w:rsidRDefault="00A75A1D" w:rsidP="000D703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ze dne</w:t>
            </w:r>
            <w:r w:rsidR="000D703A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hideMark/>
          </w:tcPr>
          <w:p w:rsidR="00A75A1D" w:rsidRDefault="00231871" w:rsidP="007E7A44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7A44">
              <w:rPr>
                <w:lang w:eastAsia="en-US"/>
              </w:rPr>
              <w:t>6</w:t>
            </w:r>
            <w:r w:rsidR="00A75A1D">
              <w:rPr>
                <w:lang w:eastAsia="en-US"/>
              </w:rPr>
              <w:t xml:space="preserve">. </w:t>
            </w:r>
            <w:r w:rsidR="007E7A44">
              <w:rPr>
                <w:lang w:eastAsia="en-US"/>
              </w:rPr>
              <w:t>3</w:t>
            </w:r>
            <w:r w:rsidR="00A75A1D">
              <w:rPr>
                <w:lang w:eastAsia="en-US"/>
              </w:rPr>
              <w:t>. 201</w:t>
            </w:r>
            <w:r w:rsidR="007E7A44">
              <w:rPr>
                <w:lang w:eastAsia="en-US"/>
              </w:rPr>
              <w:t>7</w:t>
            </w:r>
          </w:p>
        </w:tc>
      </w:tr>
    </w:tbl>
    <w:p w:rsidR="00A75A1D" w:rsidRDefault="00A75A1D" w:rsidP="00A75A1D">
      <w:pPr>
        <w:pStyle w:val="Paragrafneslovan"/>
      </w:pPr>
    </w:p>
    <w:tbl>
      <w:tblPr>
        <w:tblW w:w="17356" w:type="dxa"/>
        <w:tblLayout w:type="fixed"/>
        <w:tblLook w:val="04A0" w:firstRow="1" w:lastRow="0" w:firstColumn="1" w:lastColumn="0" w:noHBand="0" w:noVBand="1"/>
      </w:tblPr>
      <w:tblGrid>
        <w:gridCol w:w="1274"/>
        <w:gridCol w:w="8041"/>
        <w:gridCol w:w="8041"/>
      </w:tblGrid>
      <w:tr w:rsidR="000D703A" w:rsidTr="000D703A">
        <w:trPr>
          <w:cantSplit/>
        </w:trPr>
        <w:tc>
          <w:tcPr>
            <w:tcW w:w="1274" w:type="dxa"/>
            <w:hideMark/>
          </w:tcPr>
          <w:p w:rsidR="000D703A" w:rsidRDefault="000D703A" w:rsidP="00FF3B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1" w:type="dxa"/>
          </w:tcPr>
          <w:p w:rsidR="000D703A" w:rsidRDefault="00291F31" w:rsidP="007E7A44">
            <w:pPr>
              <w:pStyle w:val="vlevo"/>
            </w:pPr>
            <w:bookmarkStart w:id="3" w:name="_GoBack"/>
            <w:r>
              <w:rPr>
                <w:szCs w:val="24"/>
              </w:rPr>
              <w:t>Zrušit usnesení ZMP č. 265 ze dne 23. 5. 2013 v plném znění</w:t>
            </w:r>
            <w:bookmarkEnd w:id="3"/>
            <w:r w:rsidR="007E7A44" w:rsidRPr="00B3156E">
              <w:rPr>
                <w:szCs w:val="24"/>
              </w:rPr>
              <w:t>.</w:t>
            </w:r>
          </w:p>
        </w:tc>
        <w:tc>
          <w:tcPr>
            <w:tcW w:w="8041" w:type="dxa"/>
            <w:hideMark/>
          </w:tcPr>
          <w:p w:rsidR="000D703A" w:rsidRDefault="000D703A" w:rsidP="00FF3B9F">
            <w:pPr>
              <w:pStyle w:val="vlevo"/>
              <w:rPr>
                <w:lang w:eastAsia="en-US"/>
              </w:rPr>
            </w:pPr>
          </w:p>
        </w:tc>
      </w:tr>
    </w:tbl>
    <w:p w:rsidR="00FF3B9F" w:rsidRDefault="00FF3B9F" w:rsidP="009320E9">
      <w:pPr>
        <w:pStyle w:val="vlevot"/>
        <w:pBdr>
          <w:bottom w:val="single" w:sz="4" w:space="1" w:color="auto"/>
        </w:pBdr>
      </w:pPr>
    </w:p>
    <w:p w:rsidR="00A75A1D" w:rsidRDefault="00A75A1D" w:rsidP="00FF3B9F">
      <w:pPr>
        <w:pStyle w:val="vlevot"/>
      </w:pPr>
      <w:r>
        <w:t>Zastupitelstvo města Plzně</w:t>
      </w:r>
    </w:p>
    <w:p w:rsidR="00A75A1D" w:rsidRDefault="00A75A1D" w:rsidP="00FF3B9F">
      <w:pPr>
        <w:pStyle w:val="vlevo"/>
      </w:pPr>
      <w:r>
        <w:t>k návrhu Rady města Plzně</w:t>
      </w:r>
    </w:p>
    <w:p w:rsidR="00FF3B9F" w:rsidRDefault="00FF3B9F" w:rsidP="00FF3B9F">
      <w:pPr>
        <w:pStyle w:val="vlevo"/>
      </w:pPr>
    </w:p>
    <w:p w:rsidR="00FF3B9F" w:rsidRDefault="00FF3B9F" w:rsidP="00FF3B9F">
      <w:pPr>
        <w:pStyle w:val="parzahl"/>
        <w:jc w:val="left"/>
      </w:pPr>
      <w:proofErr w:type="gramStart"/>
      <w:r>
        <w:t>B e r e   n a   v ě d o m í</w:t>
      </w:r>
      <w:proofErr w:type="gramEnd"/>
    </w:p>
    <w:p w:rsidR="00291F31" w:rsidRPr="00291F31" w:rsidRDefault="00291F31" w:rsidP="00291F31">
      <w:pPr>
        <w:pStyle w:val="Odstavecseseznamem"/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291F31">
        <w:rPr>
          <w:sz w:val="24"/>
          <w:szCs w:val="24"/>
        </w:rPr>
        <w:t xml:space="preserve">Usnesení ZMP č. 428/2009 a usnesení ZMP č. 154/2010, kterými byl schválen výkup pozemků zasažených stavbou sportovně rekreační trasy v údolí plzeňských řek – </w:t>
      </w:r>
      <w:proofErr w:type="spellStart"/>
      <w:r w:rsidRPr="00291F31">
        <w:rPr>
          <w:sz w:val="24"/>
          <w:szCs w:val="24"/>
        </w:rPr>
        <w:t>Greenways</w:t>
      </w:r>
      <w:proofErr w:type="spellEnd"/>
      <w:r w:rsidRPr="00291F31">
        <w:rPr>
          <w:sz w:val="24"/>
          <w:szCs w:val="24"/>
        </w:rPr>
        <w:t>, a to formou budoucí smlouvy s tím, že konečná smlouva bude uzavřena nejpozději do 30. 6. 2013.</w:t>
      </w:r>
    </w:p>
    <w:p w:rsidR="00291F31" w:rsidRPr="00291F31" w:rsidRDefault="00291F31" w:rsidP="00291F31">
      <w:pPr>
        <w:pStyle w:val="Odstavecseseznamem"/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291F31">
        <w:rPr>
          <w:sz w:val="24"/>
          <w:szCs w:val="24"/>
        </w:rPr>
        <w:t>Skutečnost, že město požadovalo uzavřít dodatek k budoucí smlouvě spočívající v prodloužení termínu uzavření konečné smlouvy, a to především z důvodu přiznání dotace na stavbu.</w:t>
      </w:r>
    </w:p>
    <w:p w:rsidR="00291F31" w:rsidRPr="00291F31" w:rsidRDefault="00291F31" w:rsidP="00291F31">
      <w:pPr>
        <w:pStyle w:val="Odstavecseseznamem"/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291F31">
        <w:rPr>
          <w:sz w:val="24"/>
          <w:szCs w:val="24"/>
        </w:rPr>
        <w:t xml:space="preserve">Skutečnost, že zástupci společnosti SK RAPID </w:t>
      </w:r>
      <w:proofErr w:type="gramStart"/>
      <w:r w:rsidRPr="00291F31">
        <w:rPr>
          <w:sz w:val="24"/>
          <w:szCs w:val="24"/>
        </w:rPr>
        <w:t xml:space="preserve">PLZEŇ </w:t>
      </w:r>
      <w:proofErr w:type="spellStart"/>
      <w:r w:rsidRPr="00291F31">
        <w:rPr>
          <w:sz w:val="24"/>
          <w:szCs w:val="24"/>
        </w:rPr>
        <w:t>z.s</w:t>
      </w:r>
      <w:proofErr w:type="spellEnd"/>
      <w:r w:rsidRPr="00291F31">
        <w:rPr>
          <w:sz w:val="24"/>
          <w:szCs w:val="24"/>
        </w:rPr>
        <w:t>.</w:t>
      </w:r>
      <w:proofErr w:type="gramEnd"/>
      <w:r w:rsidRPr="00291F31">
        <w:rPr>
          <w:sz w:val="24"/>
          <w:szCs w:val="24"/>
        </w:rPr>
        <w:t xml:space="preserve"> nepřistoupili na uzavření dodatku k předmětné smlouvě a podali na město Plzeň žalobu ve věci uzavření konečné kupní smlouvy v souladu s uzavřenou budoucí kupní smlouvou.</w:t>
      </w:r>
    </w:p>
    <w:p w:rsidR="00694926" w:rsidRDefault="00291F31" w:rsidP="00291F31">
      <w:pPr>
        <w:pStyle w:val="Odstavecseseznamem"/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291F31">
        <w:rPr>
          <w:sz w:val="24"/>
          <w:szCs w:val="24"/>
        </w:rPr>
        <w:t xml:space="preserve">Skutečnost, že dne 1. 6. 2016 bylo Okresním soudem Plzeň - město vydáno usnesení, kterým se řízení, ve kterém SK RAPID </w:t>
      </w:r>
      <w:proofErr w:type="gramStart"/>
      <w:r w:rsidRPr="00291F31">
        <w:rPr>
          <w:sz w:val="24"/>
          <w:szCs w:val="24"/>
        </w:rPr>
        <w:t xml:space="preserve">PLZEŇ </w:t>
      </w:r>
      <w:proofErr w:type="spellStart"/>
      <w:r w:rsidRPr="00291F31">
        <w:rPr>
          <w:sz w:val="24"/>
          <w:szCs w:val="24"/>
        </w:rPr>
        <w:t>z.s</w:t>
      </w:r>
      <w:proofErr w:type="spellEnd"/>
      <w:r w:rsidRPr="00291F31">
        <w:rPr>
          <w:sz w:val="24"/>
          <w:szCs w:val="24"/>
        </w:rPr>
        <w:t>.</w:t>
      </w:r>
      <w:proofErr w:type="gramEnd"/>
      <w:r w:rsidRPr="00291F31">
        <w:rPr>
          <w:sz w:val="24"/>
          <w:szCs w:val="24"/>
        </w:rPr>
        <w:t xml:space="preserve"> žaloval město Plzeň, zastavuje</w:t>
      </w:r>
      <w:r>
        <w:rPr>
          <w:sz w:val="24"/>
          <w:szCs w:val="24"/>
        </w:rPr>
        <w:t>.</w:t>
      </w:r>
    </w:p>
    <w:p w:rsidR="00291F31" w:rsidRPr="00291F31" w:rsidRDefault="00291F31" w:rsidP="00291F31">
      <w:pPr>
        <w:rPr>
          <w:szCs w:val="24"/>
        </w:rPr>
      </w:pPr>
    </w:p>
    <w:p w:rsidR="00694926" w:rsidRDefault="00291F31" w:rsidP="00694926">
      <w:pPr>
        <w:pStyle w:val="parzahl"/>
      </w:pPr>
      <w:r>
        <w:t xml:space="preserve">R u š </w:t>
      </w:r>
      <w:r w:rsidR="00F84ECE">
        <w:t>í</w:t>
      </w:r>
      <w:r>
        <w:t xml:space="preserve"> </w:t>
      </w:r>
    </w:p>
    <w:p w:rsidR="00694926" w:rsidRDefault="00291F31" w:rsidP="007E7A44">
      <w:r>
        <w:t xml:space="preserve">usnesení Zastupitelstva města Plzně č. 265 ze dne 23. 5. 2013 v plném znění ve věci uzavření dodatku č. 1 ke smlouvě o smlouvě budoucí kupní č. 2009/004514, mezi městem Plzní a SK RAPID PLZEŇ,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, IČO 14703602, Na </w:t>
      </w:r>
      <w:proofErr w:type="spellStart"/>
      <w:r>
        <w:t>Lopatárně</w:t>
      </w:r>
      <w:proofErr w:type="spellEnd"/>
      <w:r>
        <w:t xml:space="preserve"> 14, Plzeň na prodloužení termínu uzavření konečné kupní smlouvy.</w:t>
      </w:r>
    </w:p>
    <w:p w:rsidR="00FF3B9F" w:rsidRPr="00FF3B9F" w:rsidRDefault="00FF3B9F" w:rsidP="00FF3B9F">
      <w:pPr>
        <w:pStyle w:val="Paragrafneslovan"/>
      </w:pPr>
    </w:p>
    <w:p w:rsidR="00A75A1D" w:rsidRDefault="00A75A1D" w:rsidP="00A75A1D">
      <w:pPr>
        <w:pStyle w:val="Normlnodsazen"/>
        <w:pBdr>
          <w:bottom w:val="single" w:sz="4" w:space="1" w:color="auto"/>
        </w:pBdr>
        <w:ind w:hanging="708"/>
      </w:pPr>
    </w:p>
    <w:p w:rsidR="00A75A1D" w:rsidRDefault="00A75A1D" w:rsidP="00A75A1D">
      <w:pPr>
        <w:pStyle w:val="Normlnodsazen"/>
      </w:pPr>
    </w:p>
    <w:p w:rsidR="00A75A1D" w:rsidRDefault="00A75A1D" w:rsidP="00FF3B9F">
      <w:pPr>
        <w:pStyle w:val="vlev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7E7A44" w:rsidRDefault="00A75A1D" w:rsidP="00FF3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Hasmanová</w:t>
      </w:r>
      <w:r>
        <w:tab/>
      </w:r>
      <w:r>
        <w:tab/>
      </w:r>
      <w:r>
        <w:tab/>
      </w:r>
      <w:r>
        <w:tab/>
      </w:r>
    </w:p>
    <w:p w:rsidR="007E7A44" w:rsidRDefault="007E7A44" w:rsidP="00FF3B9F"/>
    <w:p w:rsidR="007E7A44" w:rsidRDefault="007E7A44" w:rsidP="00FF3B9F"/>
    <w:p w:rsidR="00A75A1D" w:rsidRDefault="00A75A1D" w:rsidP="00FF3B9F">
      <w:r>
        <w:tab/>
        <w:t xml:space="preserve">                  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1843"/>
        <w:gridCol w:w="1276"/>
      </w:tblGrid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A75A1D" w:rsidTr="007E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5A1D" w:rsidRDefault="00291F31" w:rsidP="0023187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7A44">
              <w:rPr>
                <w:lang w:eastAsia="en-US"/>
              </w:rPr>
              <w:t>. 3. 2017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Pr="00A75A1D" w:rsidRDefault="00A75A1D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FF3B9F" w:rsidP="00B0709E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 w:rsidP="00291F3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dne </w:t>
            </w:r>
            <w:r w:rsidR="00291F3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 </w:t>
            </w:r>
            <w:r w:rsidR="00291F31">
              <w:rPr>
                <w:lang w:eastAsia="en-US"/>
              </w:rPr>
              <w:t>2</w:t>
            </w:r>
            <w:r>
              <w:rPr>
                <w:lang w:eastAsia="en-US"/>
              </w:rPr>
              <w:t>. 201</w:t>
            </w:r>
            <w:r w:rsidR="007E7A44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 w:rsidP="007E7A44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C7267A">
              <w:rPr>
                <w:lang w:eastAsia="en-US"/>
              </w:rPr>
              <w:t xml:space="preserve"> </w:t>
            </w:r>
            <w:r w:rsidR="00291F31">
              <w:rPr>
                <w:lang w:eastAsia="en-US"/>
              </w:rPr>
              <w:t>94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Pr="00095AE1" w:rsidRDefault="00A75A1D" w:rsidP="0084285D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763863" w:rsidRDefault="00B117A1"/>
    <w:sectPr w:rsidR="00763863" w:rsidSect="00FF3B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B7F"/>
    <w:multiLevelType w:val="hybridMultilevel"/>
    <w:tmpl w:val="0DE0D0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8448F"/>
    <w:multiLevelType w:val="hybridMultilevel"/>
    <w:tmpl w:val="DC88C8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E3EEE"/>
    <w:multiLevelType w:val="hybridMultilevel"/>
    <w:tmpl w:val="D484802A"/>
    <w:lvl w:ilvl="0" w:tplc="96585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0C2"/>
    <w:multiLevelType w:val="hybridMultilevel"/>
    <w:tmpl w:val="8A3E0B3A"/>
    <w:lvl w:ilvl="0" w:tplc="0BF413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8477D0"/>
    <w:multiLevelType w:val="hybridMultilevel"/>
    <w:tmpl w:val="6696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4E48"/>
    <w:multiLevelType w:val="hybridMultilevel"/>
    <w:tmpl w:val="AE14B6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533C4"/>
    <w:multiLevelType w:val="hybridMultilevel"/>
    <w:tmpl w:val="5B427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C3F3A"/>
    <w:multiLevelType w:val="hybridMultilevel"/>
    <w:tmpl w:val="908607AE"/>
    <w:lvl w:ilvl="0" w:tplc="551EB2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0906"/>
    <w:multiLevelType w:val="hybridMultilevel"/>
    <w:tmpl w:val="DF067196"/>
    <w:lvl w:ilvl="0" w:tplc="29420D26">
      <w:start w:val="31"/>
      <w:numFmt w:val="bullet"/>
      <w:pStyle w:val="ostzah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801E1"/>
    <w:multiLevelType w:val="hybridMultilevel"/>
    <w:tmpl w:val="964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6297D"/>
    <w:multiLevelType w:val="hybridMultilevel"/>
    <w:tmpl w:val="CFA6C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C6BFD"/>
    <w:multiLevelType w:val="hybridMultilevel"/>
    <w:tmpl w:val="78E0B07C"/>
    <w:lvl w:ilvl="0" w:tplc="1FD0C1A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3436F"/>
    <w:multiLevelType w:val="hybridMultilevel"/>
    <w:tmpl w:val="82080076"/>
    <w:lvl w:ilvl="0" w:tplc="10528180">
      <w:numFmt w:val="bullet"/>
      <w:lvlText w:val="-"/>
      <w:lvlJc w:val="left"/>
      <w:pPr>
        <w:ind w:left="720" w:hanging="360"/>
      </w:pPr>
      <w:rPr>
        <w:rFonts w:ascii="Frutiger CE 45" w:eastAsiaTheme="minorHAnsi" w:hAnsi="Frutiger CE 45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63BED"/>
    <w:multiLevelType w:val="hybridMultilevel"/>
    <w:tmpl w:val="550AC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7F0D58C9"/>
    <w:multiLevelType w:val="hybridMultilevel"/>
    <w:tmpl w:val="A0D6E4B4"/>
    <w:lvl w:ilvl="0" w:tplc="8CF8A7FC">
      <w:start w:val="1"/>
      <w:numFmt w:val="decimal"/>
      <w:pStyle w:val="PKCislov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D"/>
    <w:rsid w:val="00095AE1"/>
    <w:rsid w:val="000D703A"/>
    <w:rsid w:val="00114D1A"/>
    <w:rsid w:val="00231871"/>
    <w:rsid w:val="00291F31"/>
    <w:rsid w:val="004901A9"/>
    <w:rsid w:val="00694926"/>
    <w:rsid w:val="00707D8C"/>
    <w:rsid w:val="007E7A44"/>
    <w:rsid w:val="0084285D"/>
    <w:rsid w:val="009320E9"/>
    <w:rsid w:val="00951ACC"/>
    <w:rsid w:val="00961C96"/>
    <w:rsid w:val="00A75A1D"/>
    <w:rsid w:val="00AB3611"/>
    <w:rsid w:val="00B0709E"/>
    <w:rsid w:val="00B117A1"/>
    <w:rsid w:val="00C05D5C"/>
    <w:rsid w:val="00C7267A"/>
    <w:rsid w:val="00DD5A18"/>
    <w:rsid w:val="00E90B79"/>
    <w:rsid w:val="00F84ECE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A75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unhideWhenUsed/>
    <w:rsid w:val="00A75A1D"/>
    <w:pPr>
      <w:ind w:left="708"/>
    </w:pPr>
  </w:style>
  <w:style w:type="paragraph" w:styleId="Zpat">
    <w:name w:val="footer"/>
    <w:basedOn w:val="Normln"/>
    <w:link w:val="ZpatChar"/>
    <w:unhideWhenUsed/>
    <w:rsid w:val="00A75A1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A75A1D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A75A1D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basedOn w:val="Standardnpsmoodstavce"/>
    <w:link w:val="vlevo"/>
    <w:locked/>
    <w:rsid w:val="00FF3B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F3B9F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FF3B9F"/>
    <w:pPr>
      <w:spacing w:before="120" w:after="12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A75A1D"/>
    <w:rPr>
      <w:b/>
    </w:rPr>
  </w:style>
  <w:style w:type="paragraph" w:styleId="Odstavecseseznamem">
    <w:name w:val="List Paragraph"/>
    <w:basedOn w:val="Normln"/>
    <w:uiPriority w:val="34"/>
    <w:qFormat/>
    <w:rsid w:val="00A75A1D"/>
    <w:pPr>
      <w:ind w:left="720" w:firstLine="720"/>
      <w:contextualSpacing/>
      <w:jc w:val="left"/>
    </w:pPr>
    <w:rPr>
      <w:sz w:val="22"/>
    </w:rPr>
  </w:style>
  <w:style w:type="paragraph" w:styleId="Zhlav">
    <w:name w:val="header"/>
    <w:basedOn w:val="Normln"/>
    <w:link w:val="ZhlavChar"/>
    <w:rsid w:val="00A75A1D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A75A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KNormal">
    <w:name w:val="PK_Normal"/>
    <w:basedOn w:val="Normln"/>
    <w:link w:val="PKNormalChar"/>
    <w:qFormat/>
    <w:rsid w:val="00B0709E"/>
    <w:rPr>
      <w:rFonts w:ascii="Arial" w:hAnsi="Arial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B0709E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PKCislovany">
    <w:name w:val="PK_Cislovany"/>
    <w:basedOn w:val="PKNormal"/>
    <w:next w:val="PKNormal"/>
    <w:rsid w:val="00B0709E"/>
    <w:pPr>
      <w:numPr>
        <w:numId w:val="12"/>
      </w:numPr>
      <w:ind w:left="360"/>
    </w:pPr>
  </w:style>
  <w:style w:type="paragraph" w:customStyle="1" w:styleId="ostzahl">
    <w:name w:val="ostzahl"/>
    <w:basedOn w:val="Normln"/>
    <w:next w:val="vlevo"/>
    <w:rsid w:val="00B0709E"/>
    <w:pPr>
      <w:numPr>
        <w:numId w:val="11"/>
      </w:numPr>
      <w:suppressAutoHyphens/>
      <w:spacing w:before="120" w:after="120"/>
      <w:ind w:left="357" w:hanging="357"/>
      <w:jc w:val="left"/>
    </w:pPr>
    <w:rPr>
      <w:b/>
      <w:spacing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9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A75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unhideWhenUsed/>
    <w:rsid w:val="00A75A1D"/>
    <w:pPr>
      <w:ind w:left="708"/>
    </w:pPr>
  </w:style>
  <w:style w:type="paragraph" w:styleId="Zpat">
    <w:name w:val="footer"/>
    <w:basedOn w:val="Normln"/>
    <w:link w:val="ZpatChar"/>
    <w:unhideWhenUsed/>
    <w:rsid w:val="00A75A1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A75A1D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A75A1D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basedOn w:val="Standardnpsmoodstavce"/>
    <w:link w:val="vlevo"/>
    <w:locked/>
    <w:rsid w:val="00FF3B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F3B9F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FF3B9F"/>
    <w:pPr>
      <w:spacing w:before="120" w:after="12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A75A1D"/>
    <w:rPr>
      <w:b/>
    </w:rPr>
  </w:style>
  <w:style w:type="paragraph" w:styleId="Odstavecseseznamem">
    <w:name w:val="List Paragraph"/>
    <w:basedOn w:val="Normln"/>
    <w:uiPriority w:val="34"/>
    <w:qFormat/>
    <w:rsid w:val="00A75A1D"/>
    <w:pPr>
      <w:ind w:left="720" w:firstLine="720"/>
      <w:contextualSpacing/>
      <w:jc w:val="left"/>
    </w:pPr>
    <w:rPr>
      <w:sz w:val="22"/>
    </w:rPr>
  </w:style>
  <w:style w:type="paragraph" w:styleId="Zhlav">
    <w:name w:val="header"/>
    <w:basedOn w:val="Normln"/>
    <w:link w:val="ZhlavChar"/>
    <w:rsid w:val="00A75A1D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A75A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KNormal">
    <w:name w:val="PK_Normal"/>
    <w:basedOn w:val="Normln"/>
    <w:link w:val="PKNormalChar"/>
    <w:qFormat/>
    <w:rsid w:val="00B0709E"/>
    <w:rPr>
      <w:rFonts w:ascii="Arial" w:hAnsi="Arial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B0709E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PKCislovany">
    <w:name w:val="PK_Cislovany"/>
    <w:basedOn w:val="PKNormal"/>
    <w:next w:val="PKNormal"/>
    <w:rsid w:val="00B0709E"/>
    <w:pPr>
      <w:numPr>
        <w:numId w:val="12"/>
      </w:numPr>
      <w:ind w:left="360"/>
    </w:pPr>
  </w:style>
  <w:style w:type="paragraph" w:customStyle="1" w:styleId="ostzahl">
    <w:name w:val="ostzahl"/>
    <w:basedOn w:val="Normln"/>
    <w:next w:val="vlevo"/>
    <w:rsid w:val="00B0709E"/>
    <w:pPr>
      <w:numPr>
        <w:numId w:val="11"/>
      </w:numPr>
      <w:suppressAutoHyphens/>
      <w:spacing w:before="120" w:after="120"/>
      <w:ind w:left="357" w:hanging="357"/>
      <w:jc w:val="left"/>
    </w:pPr>
    <w:rPr>
      <w:b/>
      <w:spacing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20</cp:revision>
  <cp:lastPrinted>2017-03-02T07:03:00Z</cp:lastPrinted>
  <dcterms:created xsi:type="dcterms:W3CDTF">2015-10-16T12:30:00Z</dcterms:created>
  <dcterms:modified xsi:type="dcterms:W3CDTF">2017-03-06T11:36:00Z</dcterms:modified>
</cp:coreProperties>
</file>